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83100E" w:rsidP="0083100E">
      <w:pPr>
        <w:jc w:val="center"/>
        <w:rPr>
          <w:b/>
        </w:rPr>
      </w:pPr>
      <w:bookmarkStart w:id="0" w:name="_GoBack"/>
      <w:bookmarkEnd w:id="0"/>
      <w:r>
        <w:rPr>
          <w:b/>
        </w:rPr>
        <w:t>JEFF DAVIS COUNTY BOARD OF COMMISSIONERS</w:t>
      </w:r>
    </w:p>
    <w:p w:rsidR="0083100E" w:rsidRDefault="0083100E" w:rsidP="0083100E">
      <w:pPr>
        <w:jc w:val="center"/>
        <w:rPr>
          <w:b/>
        </w:rPr>
      </w:pPr>
    </w:p>
    <w:p w:rsidR="0083100E" w:rsidRDefault="0083100E" w:rsidP="0083100E">
      <w:pPr>
        <w:jc w:val="center"/>
        <w:rPr>
          <w:b/>
        </w:rPr>
      </w:pPr>
      <w:r>
        <w:rPr>
          <w:b/>
        </w:rPr>
        <w:t>CALLED MEETING</w:t>
      </w:r>
    </w:p>
    <w:p w:rsidR="0083100E" w:rsidRDefault="0083100E" w:rsidP="0083100E">
      <w:pPr>
        <w:jc w:val="center"/>
        <w:rPr>
          <w:b/>
        </w:rPr>
      </w:pPr>
    </w:p>
    <w:p w:rsidR="0083100E" w:rsidRDefault="0083100E" w:rsidP="0083100E">
      <w:pPr>
        <w:jc w:val="center"/>
        <w:rPr>
          <w:b/>
        </w:rPr>
      </w:pPr>
      <w:r>
        <w:rPr>
          <w:b/>
        </w:rPr>
        <w:t>APRIL 22, 2019</w:t>
      </w:r>
    </w:p>
    <w:p w:rsidR="0083100E" w:rsidRDefault="0083100E" w:rsidP="0083100E">
      <w:pPr>
        <w:jc w:val="center"/>
        <w:rPr>
          <w:b/>
        </w:rPr>
      </w:pPr>
    </w:p>
    <w:p w:rsidR="0083100E" w:rsidRDefault="0083100E" w:rsidP="0083100E">
      <w:pPr>
        <w:jc w:val="center"/>
        <w:rPr>
          <w:b/>
        </w:rPr>
      </w:pPr>
      <w:r>
        <w:rPr>
          <w:b/>
        </w:rPr>
        <w:t>MINUTES</w:t>
      </w:r>
    </w:p>
    <w:p w:rsidR="0083100E" w:rsidRDefault="0083100E" w:rsidP="0083100E">
      <w:pPr>
        <w:jc w:val="center"/>
        <w:rPr>
          <w:b/>
        </w:rPr>
      </w:pPr>
    </w:p>
    <w:p w:rsidR="0083100E" w:rsidRDefault="0083100E" w:rsidP="0083100E">
      <w:r>
        <w:rPr>
          <w:b/>
        </w:rPr>
        <w:t xml:space="preserve">Present:  </w:t>
      </w:r>
      <w:r>
        <w:t>Chairman Ricky Crosby, Commissioners Brad Crews and Vann Wooten, Attorney Carla Powell, Administrator Keith Carter and Clerk Sherri Lytle.</w:t>
      </w:r>
    </w:p>
    <w:p w:rsidR="0083100E" w:rsidRDefault="0083100E" w:rsidP="0083100E"/>
    <w:p w:rsidR="0083100E" w:rsidRDefault="0083100E" w:rsidP="0083100E">
      <w:r>
        <w:t>Chairman Ricky Crosby called the meeting to order at 4:00 p.m. and stated the purpose of this called meeting was to discuss insurance.</w:t>
      </w:r>
    </w:p>
    <w:p w:rsidR="0083100E" w:rsidRDefault="0083100E" w:rsidP="0083100E"/>
    <w:p w:rsidR="000250C4" w:rsidRDefault="0083100E" w:rsidP="0083100E">
      <w:r>
        <w:t>Chairma</w:t>
      </w:r>
      <w:r w:rsidR="000250C4">
        <w:t>n Crosby asked the Board if we want</w:t>
      </w:r>
      <w:r w:rsidR="00A21B7E">
        <w:t>ed to</w:t>
      </w:r>
      <w:r>
        <w:t xml:space="preserve"> take bids on the health insurance </w:t>
      </w:r>
      <w:r w:rsidR="000250C4">
        <w:t>to see if we can get something cheaper.</w:t>
      </w:r>
      <w:r>
        <w:t xml:space="preserve"> </w:t>
      </w:r>
      <w:r w:rsidR="000250C4">
        <w:t xml:space="preserve"> Commissioner Crews stated they may be some cheaper but I don’</w:t>
      </w:r>
      <w:r w:rsidR="00A21B7E">
        <w:t xml:space="preserve">t know if it will be as good and </w:t>
      </w:r>
      <w:r w:rsidR="000250C4">
        <w:t xml:space="preserve">I’m sure ACCG has already bid this out.  </w:t>
      </w:r>
    </w:p>
    <w:p w:rsidR="000250C4" w:rsidRDefault="000250C4" w:rsidP="0083100E"/>
    <w:p w:rsidR="00C0203A" w:rsidRDefault="000250C4" w:rsidP="0083100E">
      <w:r>
        <w:t>Commissioner Van Wooten stated we don’t won’t to raise taxes/millage rate.  But, it’s going up over a millage rate every year for the last two years.  It won’t hurt nothing to put bids out.  Commissioner Crew’</w:t>
      </w:r>
      <w:r w:rsidR="00A21B7E">
        <w:t>s asked</w:t>
      </w:r>
      <w:r>
        <w:t xml:space="preserve"> </w:t>
      </w:r>
      <w:r w:rsidR="00A21B7E">
        <w:t>“</w:t>
      </w:r>
      <w:r>
        <w:t>who are we going to get to look at what we’ve got now and compare the bids once we get them</w:t>
      </w:r>
      <w:r w:rsidR="00A21B7E">
        <w:t>”</w:t>
      </w:r>
      <w:r>
        <w:t xml:space="preserve">.   Commissioner Wooten said </w:t>
      </w:r>
      <w:r w:rsidR="00A21B7E">
        <w:t>“</w:t>
      </w:r>
      <w:r>
        <w:t>that he doesn’t want to take anything away from the employees but he thinks we need to shop it around</w:t>
      </w:r>
      <w:r w:rsidR="00A21B7E">
        <w:t>”</w:t>
      </w:r>
      <w:r>
        <w:t xml:space="preserve">.  Administrator Carter explained there’s a lot data that we will have to get for anyone to even look at it.  </w:t>
      </w:r>
      <w:r w:rsidR="00E8557B">
        <w:t xml:space="preserve">Another concern is having all this done before the new budget.  Commissioner Vann Wooten said </w:t>
      </w:r>
      <w:r w:rsidR="00A21B7E">
        <w:t>“</w:t>
      </w:r>
      <w:r w:rsidR="00E8557B">
        <w:t>we need to shop every bit out, all the insurances</w:t>
      </w:r>
      <w:r w:rsidR="00A21B7E">
        <w:t>”</w:t>
      </w:r>
      <w:r w:rsidR="00E8557B">
        <w:t xml:space="preserve">.  Currently, ACCG has all of our insurance and we’re in a pool with other counties.  Commissioner Wooten said “I’ve been talking for two days and </w:t>
      </w:r>
      <w:r w:rsidR="00A21B7E">
        <w:t>I’ve</w:t>
      </w:r>
      <w:r w:rsidR="00E8557B">
        <w:t xml:space="preserve"> had four different companies to call me and they’ll start meeting tomorrow at 10:00.  These are companies that are already insuring other counties.  I’m just trying to save the taxpayers money and help the employees of the county.</w:t>
      </w:r>
      <w:r w:rsidR="002D34DF">
        <w:t>”</w:t>
      </w:r>
      <w:r w:rsidR="00E8557B">
        <w:t xml:space="preserve">  The clerk asked for direction from the Board if they wanted to advertise it or just request </w:t>
      </w:r>
      <w:r w:rsidR="00C0203A">
        <w:t xml:space="preserve">for proposals.  In addition, they want proposals on all insurances.  </w:t>
      </w:r>
    </w:p>
    <w:p w:rsidR="00C0203A" w:rsidRDefault="00C0203A" w:rsidP="0083100E"/>
    <w:p w:rsidR="000250C4" w:rsidRDefault="00C0203A" w:rsidP="0083100E">
      <w:r>
        <w:t>Hannah Day explained that ACCG hired a private firm to come in and audit the insurance.  The main reason is that the average of insurance claims are going up in excess of $500,000</w:t>
      </w:r>
      <w:r w:rsidR="002D34DF">
        <w:t>,</w:t>
      </w:r>
      <w:r>
        <w:t xml:space="preserve"> this is just one individuals claims.  Also, the Healthcare Reform Law increased mandates in taxes.  The Medicare and Medicaid Programs are increasing expenses.  Healthcare providers and facilities are increasing their prices.  For us, the BlueCross BlueShield </w:t>
      </w:r>
      <w:r w:rsidR="00E83717">
        <w:t>(BCBS</w:t>
      </w:r>
      <w:r w:rsidR="002D34DF">
        <w:t>) Representative</w:t>
      </w:r>
      <w:r>
        <w:t xml:space="preserve"> said that the counties that are in this group with ACCG</w:t>
      </w:r>
      <w:r w:rsidR="002D34DF">
        <w:t>,</w:t>
      </w:r>
      <w:r>
        <w:t xml:space="preserve"> everyone had an increase because BCBS paid out more in claims than we paid them.  The average rate </w:t>
      </w:r>
      <w:r w:rsidR="00E83717">
        <w:t>that went up with ACCG was 12.3%.  Another option</w:t>
      </w:r>
      <w:r w:rsidR="002D34DF">
        <w:t xml:space="preserve"> is that</w:t>
      </w:r>
      <w:r w:rsidR="00E83717">
        <w:t xml:space="preserve"> if we can’t get all this done in time before this budget ends</w:t>
      </w:r>
      <w:r w:rsidR="002D34DF">
        <w:t>,</w:t>
      </w:r>
      <w:r w:rsidR="00E83717">
        <w:t xml:space="preserve"> there are other plans with BCBS that we could choose to get us by until next year.  There is another plan that we could go with that is actually cheaper than what we have now with an increase of $263,000 verses what we have now which </w:t>
      </w:r>
      <w:r w:rsidR="002D34DF">
        <w:t xml:space="preserve">is </w:t>
      </w:r>
      <w:r w:rsidR="00E83717">
        <w:t>an increase of $400,000.  The pharmacy part of the plan is the difference in what we have now.  Last year, there wasn’t a plan</w:t>
      </w:r>
      <w:r w:rsidR="002D34DF">
        <w:t xml:space="preserve"> BCBS</w:t>
      </w:r>
      <w:r w:rsidR="00E83717">
        <w:t xml:space="preserve"> cheaper than what we have now.  </w:t>
      </w:r>
    </w:p>
    <w:p w:rsidR="00E83717" w:rsidRDefault="00E83717" w:rsidP="0083100E"/>
    <w:p w:rsidR="00E83717" w:rsidRDefault="00E83717" w:rsidP="0083100E">
      <w:r>
        <w:rPr>
          <w:b/>
        </w:rPr>
        <w:t xml:space="preserve">Motion:  </w:t>
      </w:r>
      <w:r w:rsidR="00A21B7E">
        <w:t>To bid out insurance.</w:t>
      </w:r>
    </w:p>
    <w:p w:rsidR="00A21B7E" w:rsidRDefault="00A21B7E" w:rsidP="0083100E">
      <w:r>
        <w:rPr>
          <w:b/>
        </w:rPr>
        <w:t xml:space="preserve">Proposed:  </w:t>
      </w:r>
      <w:r>
        <w:t>Commissioner Vann Wooten</w:t>
      </w:r>
    </w:p>
    <w:p w:rsidR="00A21B7E" w:rsidRDefault="00A21B7E" w:rsidP="0083100E">
      <w:r>
        <w:rPr>
          <w:b/>
        </w:rPr>
        <w:t xml:space="preserve">Second:  </w:t>
      </w:r>
      <w:r>
        <w:t>Commissioner Brad Crews</w:t>
      </w:r>
    </w:p>
    <w:p w:rsidR="00A21B7E" w:rsidRDefault="00A21B7E" w:rsidP="0083100E">
      <w:pPr>
        <w:rPr>
          <w:b/>
        </w:rPr>
      </w:pPr>
      <w:r>
        <w:rPr>
          <w:b/>
        </w:rPr>
        <w:lastRenderedPageBreak/>
        <w:t>Motion Carried</w:t>
      </w:r>
    </w:p>
    <w:p w:rsidR="00A21B7E" w:rsidRDefault="00A21B7E" w:rsidP="0083100E">
      <w:pPr>
        <w:rPr>
          <w:b/>
        </w:rPr>
      </w:pPr>
    </w:p>
    <w:p w:rsidR="00A21B7E" w:rsidRDefault="00A21B7E" w:rsidP="0083100E">
      <w:r>
        <w:rPr>
          <w:b/>
        </w:rPr>
        <w:t>Adjourn – 4:14 p.m.</w:t>
      </w:r>
    </w:p>
    <w:p w:rsidR="00A21B7E" w:rsidRDefault="00A21B7E" w:rsidP="0083100E"/>
    <w:p w:rsidR="00A21B7E" w:rsidRDefault="00A21B7E" w:rsidP="0083100E"/>
    <w:p w:rsidR="00A21B7E" w:rsidRDefault="00A21B7E" w:rsidP="0083100E">
      <w:r>
        <w:t>_______________________________</w:t>
      </w:r>
      <w:r>
        <w:tab/>
      </w:r>
      <w:r>
        <w:tab/>
      </w:r>
      <w:r>
        <w:tab/>
      </w:r>
      <w:r>
        <w:tab/>
        <w:t>________________________________</w:t>
      </w:r>
    </w:p>
    <w:p w:rsidR="00A21B7E" w:rsidRPr="00A21B7E" w:rsidRDefault="00A21B7E" w:rsidP="0083100E">
      <w:r>
        <w:t>Sherri Lytle, Clerk</w:t>
      </w:r>
      <w:r>
        <w:tab/>
      </w:r>
      <w:r>
        <w:tab/>
      </w:r>
      <w:r>
        <w:tab/>
      </w:r>
      <w:r>
        <w:tab/>
      </w:r>
      <w:r>
        <w:tab/>
      </w:r>
      <w:r>
        <w:tab/>
        <w:t xml:space="preserve">Ricky Crosby, Chairman </w:t>
      </w:r>
    </w:p>
    <w:p w:rsidR="0083100E" w:rsidRPr="0083100E" w:rsidRDefault="0083100E" w:rsidP="0083100E">
      <w:r>
        <w:t xml:space="preserve"> </w:t>
      </w:r>
    </w:p>
    <w:sectPr w:rsidR="0083100E" w:rsidRPr="0083100E" w:rsidSect="007A7BB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0E"/>
    <w:rsid w:val="000250C4"/>
    <w:rsid w:val="001301E6"/>
    <w:rsid w:val="002007E1"/>
    <w:rsid w:val="002D34DF"/>
    <w:rsid w:val="007A7BB8"/>
    <w:rsid w:val="0083100E"/>
    <w:rsid w:val="00A21B7E"/>
    <w:rsid w:val="00AB1B48"/>
    <w:rsid w:val="00C0203A"/>
    <w:rsid w:val="00E83717"/>
    <w:rsid w:val="00E8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2D816-EFA1-4609-8F74-9A953C0D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JDCBOC1</cp:lastModifiedBy>
  <cp:revision>2</cp:revision>
  <cp:lastPrinted>2019-05-23T19:56:00Z</cp:lastPrinted>
  <dcterms:created xsi:type="dcterms:W3CDTF">2019-04-23T12:07:00Z</dcterms:created>
  <dcterms:modified xsi:type="dcterms:W3CDTF">2019-05-23T19:57:00Z</dcterms:modified>
</cp:coreProperties>
</file>