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909F1" w:rsidP="00C909F1">
      <w:pPr>
        <w:jc w:val="center"/>
        <w:rPr>
          <w:b/>
        </w:rPr>
      </w:pPr>
      <w:bookmarkStart w:id="0" w:name="_GoBack"/>
      <w:bookmarkEnd w:id="0"/>
      <w:r>
        <w:rPr>
          <w:b/>
        </w:rPr>
        <w:t>JEFF DAVIS COUNTY BOARD OF COMMISSIONERS</w:t>
      </w:r>
    </w:p>
    <w:p w:rsidR="00C909F1" w:rsidRDefault="00C909F1" w:rsidP="00C909F1">
      <w:pPr>
        <w:jc w:val="center"/>
        <w:rPr>
          <w:b/>
        </w:rPr>
      </w:pPr>
    </w:p>
    <w:p w:rsidR="00D507F8" w:rsidRDefault="00D507F8" w:rsidP="00C909F1">
      <w:pPr>
        <w:jc w:val="center"/>
        <w:rPr>
          <w:b/>
        </w:rPr>
      </w:pPr>
      <w:r>
        <w:rPr>
          <w:b/>
        </w:rPr>
        <w:t>REGULAR MEETING</w:t>
      </w:r>
    </w:p>
    <w:p w:rsidR="00D507F8" w:rsidRDefault="00D507F8" w:rsidP="00C909F1">
      <w:pPr>
        <w:jc w:val="center"/>
        <w:rPr>
          <w:b/>
        </w:rPr>
      </w:pPr>
    </w:p>
    <w:p w:rsidR="00D507F8" w:rsidRDefault="00D507F8" w:rsidP="00C909F1">
      <w:pPr>
        <w:jc w:val="center"/>
        <w:rPr>
          <w:b/>
        </w:rPr>
      </w:pPr>
      <w:r>
        <w:rPr>
          <w:b/>
        </w:rPr>
        <w:t>JANUARY 10, 2019</w:t>
      </w:r>
    </w:p>
    <w:p w:rsidR="00D507F8" w:rsidRDefault="00D507F8" w:rsidP="00C909F1">
      <w:pPr>
        <w:jc w:val="center"/>
        <w:rPr>
          <w:b/>
        </w:rPr>
      </w:pPr>
    </w:p>
    <w:p w:rsidR="00D507F8" w:rsidRDefault="00D507F8" w:rsidP="00C909F1">
      <w:pPr>
        <w:jc w:val="center"/>
        <w:rPr>
          <w:b/>
        </w:rPr>
      </w:pPr>
      <w:r>
        <w:rPr>
          <w:b/>
        </w:rPr>
        <w:t>MINUTES</w:t>
      </w:r>
    </w:p>
    <w:p w:rsidR="00D507F8" w:rsidRDefault="00D507F8" w:rsidP="00C909F1">
      <w:pPr>
        <w:jc w:val="center"/>
        <w:rPr>
          <w:b/>
        </w:rPr>
      </w:pPr>
    </w:p>
    <w:p w:rsidR="00D507F8" w:rsidRDefault="00D507F8" w:rsidP="00D507F8">
      <w:r>
        <w:rPr>
          <w:b/>
        </w:rPr>
        <w:t xml:space="preserve">Present:  </w:t>
      </w:r>
      <w:r>
        <w:t>Commissioners James Benjamin, Brad Crews, Ricky Crosby, Hank Hobbs and Vann Wooten, Attorney Carla Powell, Administrator Keith Carter and Clerk Sherri Lytle.</w:t>
      </w:r>
    </w:p>
    <w:p w:rsidR="00D507F8" w:rsidRDefault="00D507F8" w:rsidP="00D507F8"/>
    <w:p w:rsidR="00D507F8" w:rsidRDefault="00D507F8" w:rsidP="00D507F8">
      <w:r>
        <w:t>Vice-Chairman Ricky Crosby called the meeting to order at 6:00 p.m. and Commissioner Brad Crews gave the invocation.  Vice-Chairman Ricky Crosby led the Pledge of Allegiance.</w:t>
      </w:r>
    </w:p>
    <w:p w:rsidR="00D507F8" w:rsidRDefault="00D507F8" w:rsidP="00D507F8"/>
    <w:p w:rsidR="00D507F8" w:rsidRDefault="00D507F8" w:rsidP="00D507F8">
      <w:r>
        <w:t>Vice-Chairman Ricky Crosby recognized the 8 and under football team that was present as they were state champions this year.</w:t>
      </w:r>
    </w:p>
    <w:p w:rsidR="00D507F8" w:rsidRDefault="00D507F8" w:rsidP="00D507F8"/>
    <w:p w:rsidR="00D507F8" w:rsidRDefault="00D507F8" w:rsidP="00D507F8">
      <w:pPr>
        <w:rPr>
          <w:b/>
          <w:u w:val="single"/>
        </w:rPr>
      </w:pPr>
      <w:r>
        <w:rPr>
          <w:b/>
          <w:u w:val="single"/>
        </w:rPr>
        <w:t xml:space="preserve">APPOINT CHAIRMAN </w:t>
      </w:r>
    </w:p>
    <w:p w:rsidR="00D507F8" w:rsidRDefault="00D507F8" w:rsidP="00D507F8">
      <w:r>
        <w:rPr>
          <w:b/>
        </w:rPr>
        <w:t xml:space="preserve">Motion:  </w:t>
      </w:r>
      <w:r>
        <w:t>To appoint Commissioner Ricky Crosby as chairman.</w:t>
      </w:r>
    </w:p>
    <w:p w:rsidR="00D507F8" w:rsidRDefault="00D507F8" w:rsidP="00D507F8">
      <w:r>
        <w:rPr>
          <w:b/>
        </w:rPr>
        <w:t xml:space="preserve">Proposed:  </w:t>
      </w:r>
      <w:r>
        <w:t>Commissioner James Benjamin</w:t>
      </w:r>
    </w:p>
    <w:p w:rsidR="00D507F8" w:rsidRDefault="00D507F8" w:rsidP="00D507F8">
      <w:r>
        <w:rPr>
          <w:b/>
        </w:rPr>
        <w:t xml:space="preserve">Second:  </w:t>
      </w:r>
      <w:r>
        <w:t>Commissioner Vann Wooten</w:t>
      </w:r>
    </w:p>
    <w:p w:rsidR="00D507F8" w:rsidRPr="00D76E37" w:rsidRDefault="00D507F8" w:rsidP="00D507F8">
      <w:r>
        <w:rPr>
          <w:b/>
        </w:rPr>
        <w:t>Motion Carried</w:t>
      </w:r>
      <w:r w:rsidR="00D76E37">
        <w:rPr>
          <w:b/>
        </w:rPr>
        <w:t xml:space="preserve"> 3 – 1 </w:t>
      </w:r>
      <w:r w:rsidR="00D76E37">
        <w:t>(Commissioners Brad Crews and Hank Hobbs opposed)</w:t>
      </w:r>
    </w:p>
    <w:p w:rsidR="00D507F8" w:rsidRDefault="00D507F8" w:rsidP="00D507F8">
      <w:pPr>
        <w:rPr>
          <w:b/>
        </w:rPr>
      </w:pPr>
    </w:p>
    <w:p w:rsidR="00D507F8" w:rsidRDefault="00D507F8" w:rsidP="00D507F8">
      <w:pPr>
        <w:rPr>
          <w:b/>
          <w:u w:val="single"/>
        </w:rPr>
      </w:pPr>
      <w:r>
        <w:rPr>
          <w:b/>
          <w:u w:val="single"/>
        </w:rPr>
        <w:t>APPOINT VICE CHAIRMAN</w:t>
      </w:r>
    </w:p>
    <w:p w:rsidR="00D507F8" w:rsidRDefault="00D507F8" w:rsidP="00D507F8">
      <w:r>
        <w:rPr>
          <w:b/>
        </w:rPr>
        <w:t xml:space="preserve">Motion:  </w:t>
      </w:r>
      <w:r>
        <w:t>To appoint Commissioner Hank Hobbs as vice chairman.</w:t>
      </w:r>
    </w:p>
    <w:p w:rsidR="00D507F8" w:rsidRDefault="00D507F8" w:rsidP="00D507F8">
      <w:r>
        <w:rPr>
          <w:b/>
        </w:rPr>
        <w:t xml:space="preserve">Proposed:  </w:t>
      </w:r>
      <w:r w:rsidR="008448F1">
        <w:t>Commissioner Brad Crews</w:t>
      </w:r>
    </w:p>
    <w:p w:rsidR="008448F1" w:rsidRDefault="008448F1" w:rsidP="00D507F8">
      <w:r>
        <w:rPr>
          <w:b/>
        </w:rPr>
        <w:t xml:space="preserve">Second:  </w:t>
      </w:r>
      <w:r>
        <w:t>Commissioner Vann Wooten</w:t>
      </w:r>
    </w:p>
    <w:p w:rsidR="008448F1" w:rsidRDefault="008448F1" w:rsidP="00D507F8">
      <w:pPr>
        <w:rPr>
          <w:b/>
        </w:rPr>
      </w:pPr>
      <w:r>
        <w:rPr>
          <w:b/>
        </w:rPr>
        <w:t>MOTION CARRIED</w:t>
      </w:r>
    </w:p>
    <w:p w:rsidR="008448F1" w:rsidRDefault="008448F1" w:rsidP="00D507F8">
      <w:pPr>
        <w:rPr>
          <w:b/>
        </w:rPr>
      </w:pPr>
    </w:p>
    <w:p w:rsidR="008448F1" w:rsidRDefault="008448F1" w:rsidP="00D507F8">
      <w:pPr>
        <w:rPr>
          <w:b/>
          <w:u w:val="single"/>
        </w:rPr>
      </w:pPr>
      <w:r w:rsidRPr="008448F1">
        <w:rPr>
          <w:b/>
          <w:u w:val="single"/>
        </w:rPr>
        <w:t>PUBLIC COMMENTS</w:t>
      </w:r>
    </w:p>
    <w:p w:rsidR="00B223B4" w:rsidRDefault="008448F1" w:rsidP="00D507F8">
      <w:r>
        <w:t>Sheil</w:t>
      </w:r>
      <w:r w:rsidR="009F0A80">
        <w:t>a Rucker was present and addr</w:t>
      </w:r>
      <w:r w:rsidR="00B223B4">
        <w:t>essed the Board about a statement made at last month’s meeting regarding meetings she had missed while serving on the Board of Assessors.</w:t>
      </w:r>
    </w:p>
    <w:p w:rsidR="00B223B4" w:rsidRDefault="00B223B4" w:rsidP="00D507F8"/>
    <w:p w:rsidR="00B223B4" w:rsidRDefault="00B223B4" w:rsidP="00D507F8">
      <w:r>
        <w:t xml:space="preserve">Mr. David DeSousa was present on behalf of the Board of Assessors.  He informed the Board that a joint meeting has </w:t>
      </w:r>
      <w:r w:rsidR="00500528">
        <w:t>been scheduled with GMASS, Board of Assessors and Board of Commissioners for January 30</w:t>
      </w:r>
      <w:r w:rsidR="00500528" w:rsidRPr="00500528">
        <w:rPr>
          <w:vertAlign w:val="superscript"/>
        </w:rPr>
        <w:t>th</w:t>
      </w:r>
      <w:r w:rsidR="00500528">
        <w:t xml:space="preserve"> at 4:00 p.m.   He asked the Board to consider making the Board of Assessors a 5 year term.  </w:t>
      </w:r>
    </w:p>
    <w:p w:rsidR="00500528" w:rsidRDefault="00500528" w:rsidP="00D507F8"/>
    <w:p w:rsidR="00500528" w:rsidRDefault="00500528" w:rsidP="00D507F8">
      <w:pPr>
        <w:rPr>
          <w:b/>
          <w:u w:val="single"/>
        </w:rPr>
      </w:pPr>
      <w:r>
        <w:rPr>
          <w:b/>
          <w:u w:val="single"/>
        </w:rPr>
        <w:t>APPROVE MINUTES FOR DECEMBER 11</w:t>
      </w:r>
      <w:r w:rsidRPr="00500528">
        <w:rPr>
          <w:b/>
          <w:u w:val="single"/>
          <w:vertAlign w:val="superscript"/>
        </w:rPr>
        <w:t>TH</w:t>
      </w:r>
      <w:r>
        <w:rPr>
          <w:b/>
          <w:u w:val="single"/>
        </w:rPr>
        <w:t xml:space="preserve"> &amp; 19</w:t>
      </w:r>
      <w:r w:rsidRPr="00500528">
        <w:rPr>
          <w:b/>
          <w:u w:val="single"/>
          <w:vertAlign w:val="superscript"/>
        </w:rPr>
        <w:t>TH</w:t>
      </w:r>
      <w:r>
        <w:rPr>
          <w:b/>
          <w:u w:val="single"/>
        </w:rPr>
        <w:t xml:space="preserve"> MEETINGS</w:t>
      </w:r>
    </w:p>
    <w:p w:rsidR="00500528" w:rsidRDefault="00500528" w:rsidP="00D507F8">
      <w:r>
        <w:rPr>
          <w:b/>
        </w:rPr>
        <w:t xml:space="preserve">Motion:  </w:t>
      </w:r>
      <w:r>
        <w:t>To approve minutes for December 11</w:t>
      </w:r>
      <w:r w:rsidRPr="00500528">
        <w:rPr>
          <w:vertAlign w:val="superscript"/>
        </w:rPr>
        <w:t>th</w:t>
      </w:r>
      <w:r>
        <w:t xml:space="preserve"> &amp; 19</w:t>
      </w:r>
      <w:r w:rsidRPr="00500528">
        <w:rPr>
          <w:vertAlign w:val="superscript"/>
        </w:rPr>
        <w:t>th</w:t>
      </w:r>
      <w:r>
        <w:t xml:space="preserve"> meetings.</w:t>
      </w:r>
    </w:p>
    <w:p w:rsidR="00500528" w:rsidRDefault="00500528" w:rsidP="00D507F8">
      <w:r>
        <w:rPr>
          <w:b/>
        </w:rPr>
        <w:t xml:space="preserve">Proposed:  </w:t>
      </w:r>
      <w:r>
        <w:t>Commissioner James Benjamin</w:t>
      </w:r>
    </w:p>
    <w:p w:rsidR="00500528" w:rsidRDefault="00500528" w:rsidP="00D507F8">
      <w:r>
        <w:rPr>
          <w:b/>
        </w:rPr>
        <w:t xml:space="preserve">Second:  </w:t>
      </w:r>
      <w:r>
        <w:t>Commissioner Brad Crews</w:t>
      </w:r>
    </w:p>
    <w:p w:rsidR="00500528" w:rsidRDefault="00500528" w:rsidP="00D507F8">
      <w:pPr>
        <w:rPr>
          <w:b/>
        </w:rPr>
      </w:pPr>
      <w:r>
        <w:rPr>
          <w:b/>
        </w:rPr>
        <w:t>Motion Carried</w:t>
      </w:r>
    </w:p>
    <w:p w:rsidR="00500528" w:rsidRDefault="00500528" w:rsidP="00D507F8">
      <w:pPr>
        <w:rPr>
          <w:b/>
        </w:rPr>
      </w:pPr>
    </w:p>
    <w:p w:rsidR="00500528" w:rsidRDefault="00500528" w:rsidP="00D507F8">
      <w:pPr>
        <w:rPr>
          <w:b/>
          <w:u w:val="single"/>
        </w:rPr>
      </w:pPr>
      <w:r>
        <w:rPr>
          <w:b/>
          <w:u w:val="single"/>
        </w:rPr>
        <w:t>APPROVE TO PAY MONTHLY BILLS</w:t>
      </w:r>
    </w:p>
    <w:p w:rsidR="00500528" w:rsidRDefault="00500528" w:rsidP="00D507F8">
      <w:r>
        <w:rPr>
          <w:b/>
        </w:rPr>
        <w:t xml:space="preserve">Motion:  </w:t>
      </w:r>
      <w:r>
        <w:t>To approve to pay monthly bills.</w:t>
      </w:r>
    </w:p>
    <w:p w:rsidR="00500528" w:rsidRDefault="00500528" w:rsidP="00D507F8">
      <w:r>
        <w:rPr>
          <w:b/>
        </w:rPr>
        <w:t xml:space="preserve">Proposed:  </w:t>
      </w:r>
      <w:r>
        <w:t>Commissioner Brad Crews</w:t>
      </w:r>
    </w:p>
    <w:p w:rsidR="00500528" w:rsidRDefault="00500528" w:rsidP="00D507F8">
      <w:r>
        <w:rPr>
          <w:b/>
        </w:rPr>
        <w:t xml:space="preserve">Second:  </w:t>
      </w:r>
      <w:r>
        <w:t>Commissioner Vann Wooten</w:t>
      </w:r>
    </w:p>
    <w:p w:rsidR="00500528" w:rsidRDefault="00500528" w:rsidP="00D507F8">
      <w:pPr>
        <w:rPr>
          <w:b/>
        </w:rPr>
      </w:pPr>
      <w:r>
        <w:rPr>
          <w:b/>
        </w:rPr>
        <w:t>Motion Carried</w:t>
      </w:r>
    </w:p>
    <w:p w:rsidR="00500528" w:rsidRDefault="00500528" w:rsidP="00D507F8">
      <w:pPr>
        <w:rPr>
          <w:b/>
        </w:rPr>
      </w:pPr>
    </w:p>
    <w:p w:rsidR="00500528" w:rsidRDefault="00500528" w:rsidP="00D507F8">
      <w:pPr>
        <w:rPr>
          <w:b/>
          <w:u w:val="single"/>
        </w:rPr>
      </w:pPr>
      <w:r>
        <w:rPr>
          <w:b/>
          <w:u w:val="single"/>
        </w:rPr>
        <w:t>J.D.A. DIRECTOR ANDREA TAYLOR – DISCUSS/APPROVE NEW TERM FOR SILICON RANCH</w:t>
      </w:r>
    </w:p>
    <w:p w:rsidR="00816D3E" w:rsidRDefault="00500528" w:rsidP="00D507F8">
      <w:r>
        <w:t xml:space="preserve">Director Andrea Taylor and stated that she knew that the Board had talked about and approve the phase III for Silicon Ranch Project and basically what the Board needs to do now is </w:t>
      </w:r>
      <w:r w:rsidR="00816D3E">
        <w:t>we’re adding in phase IV.  It’s the same term as before we’re just adding in a few more million dollars in investments.  Phase III is a 31 million dollar investment and phase IV is a $47 million dollar investment.  There is tax incentives in place for this project starting in year 1 going through year 17 on a graduated scale.  She said “I think the Board has seen the schedule and that we’re just adding in phase IV at this time”.   Commissioner Hobbs said “this gets a little over 5% above.  We’re getting 100% on phase I and II.”</w:t>
      </w:r>
    </w:p>
    <w:p w:rsidR="00816D3E" w:rsidRDefault="00816D3E" w:rsidP="00D507F8"/>
    <w:p w:rsidR="00816D3E" w:rsidRDefault="00816D3E" w:rsidP="00D507F8">
      <w:r>
        <w:rPr>
          <w:b/>
        </w:rPr>
        <w:t xml:space="preserve">Motion:  </w:t>
      </w:r>
      <w:r>
        <w:t>To approve as presented by JDA Director Andrea Taylor.</w:t>
      </w:r>
    </w:p>
    <w:p w:rsidR="00816D3E" w:rsidRDefault="00816D3E" w:rsidP="00D507F8">
      <w:r>
        <w:rPr>
          <w:b/>
        </w:rPr>
        <w:t xml:space="preserve">Proposed:  </w:t>
      </w:r>
      <w:r>
        <w:t>Commissioner Hank Hobbs</w:t>
      </w:r>
    </w:p>
    <w:p w:rsidR="00816D3E" w:rsidRDefault="00816D3E" w:rsidP="00D507F8">
      <w:r>
        <w:rPr>
          <w:b/>
        </w:rPr>
        <w:t xml:space="preserve">Second:  </w:t>
      </w:r>
      <w:r>
        <w:t>Commissioner Vann Wooten</w:t>
      </w:r>
    </w:p>
    <w:p w:rsidR="00816D3E" w:rsidRDefault="00816D3E" w:rsidP="00D507F8">
      <w:pPr>
        <w:rPr>
          <w:b/>
        </w:rPr>
      </w:pPr>
      <w:r>
        <w:rPr>
          <w:b/>
        </w:rPr>
        <w:t>Motion Carried</w:t>
      </w:r>
    </w:p>
    <w:p w:rsidR="00816D3E" w:rsidRDefault="00816D3E" w:rsidP="00D507F8">
      <w:pPr>
        <w:rPr>
          <w:b/>
        </w:rPr>
      </w:pPr>
    </w:p>
    <w:p w:rsidR="008C4208" w:rsidRDefault="008C4208" w:rsidP="00D507F8">
      <w:pPr>
        <w:rPr>
          <w:b/>
          <w:u w:val="single"/>
        </w:rPr>
      </w:pPr>
      <w:r>
        <w:rPr>
          <w:b/>
          <w:u w:val="single"/>
        </w:rPr>
        <w:t>APPOINT MEMBER TO THE BOARD OF ASSESSORS</w:t>
      </w:r>
    </w:p>
    <w:p w:rsidR="008C4208" w:rsidRDefault="008C4208" w:rsidP="00D507F8">
      <w:r>
        <w:rPr>
          <w:b/>
        </w:rPr>
        <w:t xml:space="preserve">Motion:  </w:t>
      </w:r>
      <w:r>
        <w:t>To appoint Karen Rentz to the Board of Assessors.</w:t>
      </w:r>
    </w:p>
    <w:p w:rsidR="008C4208" w:rsidRDefault="008C4208" w:rsidP="00D507F8">
      <w:r>
        <w:rPr>
          <w:b/>
        </w:rPr>
        <w:t xml:space="preserve">Proposed:  </w:t>
      </w:r>
      <w:r>
        <w:t>Commissioner James Benjamin</w:t>
      </w:r>
    </w:p>
    <w:p w:rsidR="008C4208" w:rsidRDefault="008C4208" w:rsidP="00D507F8">
      <w:r>
        <w:rPr>
          <w:b/>
        </w:rPr>
        <w:lastRenderedPageBreak/>
        <w:t xml:space="preserve">Second:  </w:t>
      </w:r>
      <w:r>
        <w:t>Commissioner Vann Wooten</w:t>
      </w:r>
    </w:p>
    <w:p w:rsidR="008C4208" w:rsidRDefault="008C4208" w:rsidP="00D507F8">
      <w:r>
        <w:rPr>
          <w:b/>
        </w:rPr>
        <w:t xml:space="preserve">Motion Carried 4 – 1 </w:t>
      </w:r>
      <w:r>
        <w:t>(Commissioner Brad Crews opposed)</w:t>
      </w:r>
    </w:p>
    <w:p w:rsidR="008C4208" w:rsidRDefault="008C4208" w:rsidP="00D507F8"/>
    <w:p w:rsidR="008C4208" w:rsidRDefault="008C4208" w:rsidP="00D507F8">
      <w:pPr>
        <w:rPr>
          <w:b/>
          <w:u w:val="single"/>
        </w:rPr>
      </w:pPr>
      <w:r>
        <w:rPr>
          <w:b/>
          <w:u w:val="single"/>
        </w:rPr>
        <w:t>APPOINT REGIONAL COUNCIL THIRD MEMBER</w:t>
      </w:r>
    </w:p>
    <w:p w:rsidR="008C4208" w:rsidRDefault="008C4208" w:rsidP="00D507F8">
      <w:r>
        <w:rPr>
          <w:b/>
        </w:rPr>
        <w:t xml:space="preserve">Motion:  </w:t>
      </w:r>
      <w:r>
        <w:t>To appoint Vann Wooten to the Regional Council third member.</w:t>
      </w:r>
    </w:p>
    <w:p w:rsidR="008C4208" w:rsidRDefault="008C4208" w:rsidP="00D507F8">
      <w:r>
        <w:rPr>
          <w:b/>
        </w:rPr>
        <w:t xml:space="preserve">Proposed:  </w:t>
      </w:r>
      <w:r>
        <w:t>Chairman Ricky Crosby</w:t>
      </w:r>
    </w:p>
    <w:p w:rsidR="008C4208" w:rsidRDefault="008C4208" w:rsidP="00D507F8">
      <w:r>
        <w:rPr>
          <w:b/>
        </w:rPr>
        <w:t xml:space="preserve">Second:  </w:t>
      </w:r>
      <w:r>
        <w:t>Commissioner James Benjamin</w:t>
      </w:r>
    </w:p>
    <w:p w:rsidR="008C4208" w:rsidRDefault="008C4208" w:rsidP="00D507F8">
      <w:pPr>
        <w:rPr>
          <w:b/>
        </w:rPr>
      </w:pPr>
      <w:r>
        <w:rPr>
          <w:b/>
        </w:rPr>
        <w:t>Motion Carried</w:t>
      </w:r>
    </w:p>
    <w:p w:rsidR="008C4208" w:rsidRDefault="008C4208" w:rsidP="00D507F8">
      <w:pPr>
        <w:rPr>
          <w:b/>
        </w:rPr>
      </w:pPr>
    </w:p>
    <w:p w:rsidR="008C4208" w:rsidRDefault="008C4208" w:rsidP="00D507F8">
      <w:pPr>
        <w:rPr>
          <w:b/>
          <w:u w:val="single"/>
        </w:rPr>
      </w:pPr>
      <w:r>
        <w:rPr>
          <w:b/>
          <w:u w:val="single"/>
        </w:rPr>
        <w:t>APPROVE/DENY AMENDED BEER &amp; WINE ORDINANCE</w:t>
      </w:r>
    </w:p>
    <w:p w:rsidR="008C4208" w:rsidRDefault="008C4208" w:rsidP="00D507F8">
      <w:r>
        <w:rPr>
          <w:b/>
        </w:rPr>
        <w:t xml:space="preserve">Motion:  </w:t>
      </w:r>
      <w:r>
        <w:t>To approve the amended Beer &amp; Wine Ordinance as presented.</w:t>
      </w:r>
    </w:p>
    <w:p w:rsidR="008C4208" w:rsidRDefault="008C4208" w:rsidP="00D507F8">
      <w:r>
        <w:rPr>
          <w:b/>
        </w:rPr>
        <w:t xml:space="preserve">Proposed:  </w:t>
      </w:r>
      <w:r>
        <w:t>Commissioner Hank Hobbs</w:t>
      </w:r>
    </w:p>
    <w:p w:rsidR="008C4208" w:rsidRDefault="008C4208" w:rsidP="00D507F8">
      <w:r>
        <w:rPr>
          <w:b/>
        </w:rPr>
        <w:t xml:space="preserve">Second:  </w:t>
      </w:r>
      <w:r>
        <w:t>Commissioner Vann Wooten</w:t>
      </w:r>
    </w:p>
    <w:p w:rsidR="008C4208" w:rsidRDefault="008C4208" w:rsidP="00D507F8">
      <w:pPr>
        <w:rPr>
          <w:b/>
        </w:rPr>
      </w:pPr>
      <w:r>
        <w:rPr>
          <w:b/>
        </w:rPr>
        <w:t>Motion Carried</w:t>
      </w:r>
    </w:p>
    <w:p w:rsidR="00470F57" w:rsidRDefault="00470F57" w:rsidP="00D507F8">
      <w:pPr>
        <w:rPr>
          <w:b/>
        </w:rPr>
      </w:pPr>
    </w:p>
    <w:p w:rsidR="00470F57" w:rsidRPr="00470F57" w:rsidRDefault="00470F57" w:rsidP="00D507F8">
      <w:r>
        <w:t>See Ordinance below.</w:t>
      </w:r>
    </w:p>
    <w:p w:rsidR="00470F57" w:rsidRDefault="00470F57" w:rsidP="00D507F8">
      <w:pPr>
        <w:rPr>
          <w:b/>
        </w:rPr>
      </w:pPr>
    </w:p>
    <w:p w:rsidR="00470F57" w:rsidRDefault="00470F57" w:rsidP="00D507F8">
      <w:pPr>
        <w:rPr>
          <w:b/>
        </w:rPr>
      </w:pPr>
    </w:p>
    <w:p w:rsidR="00470F57" w:rsidRDefault="00470F57" w:rsidP="00D507F8">
      <w:pPr>
        <w:rPr>
          <w:b/>
        </w:rPr>
      </w:pPr>
    </w:p>
    <w:p w:rsidR="00470F57" w:rsidRDefault="00470F57" w:rsidP="00D507F8">
      <w:pPr>
        <w:rPr>
          <w:b/>
        </w:rPr>
      </w:pPr>
    </w:p>
    <w:p w:rsidR="00470F57" w:rsidRDefault="00470F57" w:rsidP="00D507F8">
      <w:pPr>
        <w:rPr>
          <w:b/>
        </w:rPr>
      </w:pPr>
    </w:p>
    <w:p w:rsidR="00470F57" w:rsidRDefault="00470F57" w:rsidP="00D507F8">
      <w:pPr>
        <w:rPr>
          <w:b/>
        </w:rPr>
      </w:pPr>
    </w:p>
    <w:p w:rsidR="008C4208" w:rsidRDefault="008C4208" w:rsidP="00D507F8">
      <w:pPr>
        <w:rPr>
          <w:b/>
        </w:rPr>
      </w:pPr>
    </w:p>
    <w:p w:rsidR="004564E4" w:rsidRPr="009220A9" w:rsidRDefault="004564E4" w:rsidP="004564E4">
      <w:pPr>
        <w:shd w:val="clear" w:color="auto" w:fill="FFFFFF"/>
        <w:spacing w:line="187" w:lineRule="exact"/>
        <w:ind w:left="1423" w:right="365"/>
        <w:rPr>
          <w:sz w:val="24"/>
          <w:szCs w:val="24"/>
        </w:rPr>
      </w:pPr>
      <w:r w:rsidRPr="009220A9">
        <w:rPr>
          <w:b/>
          <w:bCs/>
          <w:color w:val="000000"/>
          <w:spacing w:val="-10"/>
          <w:sz w:val="24"/>
          <w:szCs w:val="24"/>
        </w:rPr>
        <w:t>A</w:t>
      </w:r>
      <w:r>
        <w:rPr>
          <w:b/>
          <w:bCs/>
          <w:color w:val="000000"/>
          <w:spacing w:val="-10"/>
          <w:sz w:val="24"/>
          <w:szCs w:val="24"/>
        </w:rPr>
        <w:t>N</w:t>
      </w:r>
      <w:r w:rsidRPr="009220A9">
        <w:rPr>
          <w:b/>
          <w:bCs/>
          <w:color w:val="000000"/>
          <w:spacing w:val="-10"/>
          <w:sz w:val="24"/>
          <w:szCs w:val="24"/>
        </w:rPr>
        <w:t xml:space="preserve"> ORDINANCE TO REGULATE AND PROVIDE FOR THE LICENSING, SALE AND REGULATION OF MALT BEVERAGES AND WINES </w:t>
      </w:r>
      <w:r w:rsidRPr="009220A9">
        <w:rPr>
          <w:b/>
          <w:bCs/>
          <w:color w:val="000000"/>
          <w:spacing w:val="-12"/>
          <w:sz w:val="24"/>
          <w:szCs w:val="24"/>
        </w:rPr>
        <w:t>IN JEFF DAVIS COUNTY: AND FOR OTHER PURPOSES</w:t>
      </w:r>
    </w:p>
    <w:p w:rsidR="004564E4" w:rsidRPr="00E20F7C" w:rsidRDefault="004564E4" w:rsidP="004564E4">
      <w:pPr>
        <w:shd w:val="clear" w:color="auto" w:fill="FFFFFF"/>
        <w:spacing w:before="691"/>
        <w:rPr>
          <w:sz w:val="24"/>
          <w:szCs w:val="24"/>
          <w:u w:val="single"/>
        </w:rPr>
      </w:pPr>
      <w:r w:rsidRPr="00E20F7C">
        <w:rPr>
          <w:bCs/>
          <w:color w:val="000000"/>
          <w:spacing w:val="-11"/>
          <w:sz w:val="24"/>
          <w:szCs w:val="24"/>
          <w:u w:val="single"/>
        </w:rPr>
        <w:t>SECTIONS</w:t>
      </w:r>
    </w:p>
    <w:p w:rsidR="004564E4" w:rsidRPr="00E20F7C" w:rsidRDefault="004564E4" w:rsidP="004564E4">
      <w:pPr>
        <w:shd w:val="clear" w:color="auto" w:fill="FFFFFF"/>
        <w:tabs>
          <w:tab w:val="left" w:pos="1315"/>
        </w:tabs>
        <w:spacing w:before="218" w:line="372" w:lineRule="exact"/>
        <w:ind w:left="329"/>
        <w:jc w:val="both"/>
        <w:rPr>
          <w:bCs/>
          <w:color w:val="000000"/>
          <w:sz w:val="24"/>
          <w:szCs w:val="24"/>
        </w:rPr>
      </w:pPr>
      <w:r w:rsidRPr="00E20F7C">
        <w:rPr>
          <w:bCs/>
          <w:color w:val="000000"/>
          <w:spacing w:val="-11"/>
          <w:sz w:val="24"/>
          <w:szCs w:val="24"/>
        </w:rPr>
        <w:tab/>
      </w:r>
      <w:r w:rsidRPr="00E20F7C">
        <w:rPr>
          <w:bCs/>
          <w:color w:val="000000"/>
          <w:spacing w:val="-11"/>
          <w:sz w:val="24"/>
          <w:szCs w:val="24"/>
        </w:rPr>
        <w:tab/>
      </w:r>
      <w:r w:rsidRPr="00E20F7C">
        <w:rPr>
          <w:bCs/>
          <w:color w:val="000000"/>
          <w:spacing w:val="-11"/>
          <w:sz w:val="24"/>
          <w:szCs w:val="24"/>
        </w:rPr>
        <w:tab/>
        <w:t xml:space="preserve">I   </w:t>
      </w:r>
      <w:r w:rsidRPr="00E20F7C">
        <w:rPr>
          <w:bCs/>
          <w:color w:val="000000"/>
          <w:spacing w:val="-11"/>
          <w:sz w:val="24"/>
          <w:szCs w:val="24"/>
        </w:rPr>
        <w:tab/>
        <w:t>Definitions</w:t>
      </w:r>
    </w:p>
    <w:p w:rsidR="004564E4" w:rsidRPr="00E20F7C" w:rsidRDefault="004564E4" w:rsidP="004564E4">
      <w:pPr>
        <w:shd w:val="clear" w:color="auto" w:fill="FFFFFF"/>
        <w:tabs>
          <w:tab w:val="left" w:pos="1315"/>
        </w:tabs>
        <w:spacing w:line="372" w:lineRule="exact"/>
        <w:ind w:left="329"/>
        <w:jc w:val="both"/>
        <w:rPr>
          <w:bCs/>
          <w:color w:val="000000"/>
          <w:spacing w:val="-23"/>
          <w:sz w:val="24"/>
          <w:szCs w:val="24"/>
        </w:rPr>
      </w:pPr>
      <w:r w:rsidRPr="00E20F7C">
        <w:rPr>
          <w:bCs/>
          <w:color w:val="000000"/>
          <w:spacing w:val="-11"/>
          <w:sz w:val="24"/>
          <w:szCs w:val="24"/>
        </w:rPr>
        <w:tab/>
      </w:r>
      <w:r w:rsidRPr="00E20F7C">
        <w:rPr>
          <w:bCs/>
          <w:color w:val="000000"/>
          <w:spacing w:val="-11"/>
          <w:sz w:val="24"/>
          <w:szCs w:val="24"/>
        </w:rPr>
        <w:tab/>
      </w:r>
      <w:r w:rsidRPr="00E20F7C">
        <w:rPr>
          <w:bCs/>
          <w:color w:val="000000"/>
          <w:spacing w:val="-11"/>
          <w:sz w:val="24"/>
          <w:szCs w:val="24"/>
        </w:rPr>
        <w:tab/>
        <w:t xml:space="preserve">II  </w:t>
      </w:r>
      <w:r w:rsidRPr="00E20F7C">
        <w:rPr>
          <w:bCs/>
          <w:color w:val="000000"/>
          <w:spacing w:val="-11"/>
          <w:sz w:val="24"/>
          <w:szCs w:val="24"/>
        </w:rPr>
        <w:tab/>
        <w:t>Qualifications of Applicants and Licensees</w:t>
      </w:r>
    </w:p>
    <w:p w:rsidR="004564E4" w:rsidRPr="00E20F7C" w:rsidRDefault="004564E4" w:rsidP="004564E4">
      <w:pPr>
        <w:shd w:val="clear" w:color="auto" w:fill="FFFFFF"/>
        <w:tabs>
          <w:tab w:val="left" w:pos="1315"/>
        </w:tabs>
        <w:spacing w:line="372" w:lineRule="exact"/>
        <w:ind w:left="329"/>
        <w:jc w:val="both"/>
        <w:rPr>
          <w:bCs/>
          <w:color w:val="000000"/>
          <w:spacing w:val="-20"/>
          <w:sz w:val="24"/>
          <w:szCs w:val="24"/>
        </w:rPr>
      </w:pPr>
      <w:r w:rsidRPr="00E20F7C">
        <w:rPr>
          <w:bCs/>
          <w:color w:val="000000"/>
          <w:spacing w:val="-13"/>
          <w:sz w:val="24"/>
          <w:szCs w:val="24"/>
        </w:rPr>
        <w:tab/>
      </w:r>
      <w:r w:rsidRPr="00E20F7C">
        <w:rPr>
          <w:bCs/>
          <w:color w:val="000000"/>
          <w:spacing w:val="-13"/>
          <w:sz w:val="24"/>
          <w:szCs w:val="24"/>
        </w:rPr>
        <w:tab/>
      </w:r>
      <w:r w:rsidRPr="00E20F7C">
        <w:rPr>
          <w:bCs/>
          <w:color w:val="000000"/>
          <w:spacing w:val="-13"/>
          <w:sz w:val="24"/>
          <w:szCs w:val="24"/>
        </w:rPr>
        <w:tab/>
        <w:t xml:space="preserve">III  </w:t>
      </w:r>
      <w:r w:rsidRPr="00E20F7C">
        <w:rPr>
          <w:bCs/>
          <w:color w:val="000000"/>
          <w:spacing w:val="-13"/>
          <w:sz w:val="24"/>
          <w:szCs w:val="24"/>
        </w:rPr>
        <w:tab/>
        <w:t>Granting of Licenses (Both wholesale and retail)</w:t>
      </w:r>
    </w:p>
    <w:p w:rsidR="004564E4" w:rsidRPr="00E20F7C" w:rsidRDefault="004564E4" w:rsidP="004564E4">
      <w:pPr>
        <w:shd w:val="clear" w:color="auto" w:fill="FFFFFF"/>
        <w:tabs>
          <w:tab w:val="left" w:pos="1315"/>
        </w:tabs>
        <w:spacing w:line="372" w:lineRule="exact"/>
        <w:ind w:left="329"/>
        <w:jc w:val="both"/>
        <w:rPr>
          <w:bCs/>
          <w:color w:val="000000"/>
          <w:spacing w:val="-16"/>
          <w:sz w:val="24"/>
          <w:szCs w:val="24"/>
        </w:rPr>
      </w:pPr>
      <w:r w:rsidRPr="00E20F7C">
        <w:rPr>
          <w:bCs/>
          <w:color w:val="000000"/>
          <w:spacing w:val="-12"/>
          <w:sz w:val="24"/>
          <w:szCs w:val="24"/>
        </w:rPr>
        <w:tab/>
      </w:r>
      <w:r w:rsidRPr="00E20F7C">
        <w:rPr>
          <w:bCs/>
          <w:color w:val="000000"/>
          <w:spacing w:val="-12"/>
          <w:sz w:val="24"/>
          <w:szCs w:val="24"/>
        </w:rPr>
        <w:tab/>
      </w:r>
      <w:r w:rsidRPr="00E20F7C">
        <w:rPr>
          <w:bCs/>
          <w:color w:val="000000"/>
          <w:spacing w:val="-12"/>
          <w:sz w:val="24"/>
          <w:szCs w:val="24"/>
        </w:rPr>
        <w:tab/>
        <w:t>IV</w:t>
      </w:r>
      <w:r w:rsidRPr="00E20F7C">
        <w:rPr>
          <w:bCs/>
          <w:color w:val="000000"/>
          <w:spacing w:val="-12"/>
          <w:sz w:val="24"/>
          <w:szCs w:val="24"/>
        </w:rPr>
        <w:tab/>
        <w:t>Annual License: Fees'; Term: Transferability</w:t>
      </w:r>
    </w:p>
    <w:p w:rsidR="004564E4" w:rsidRPr="00E20F7C" w:rsidRDefault="004564E4" w:rsidP="004564E4">
      <w:pPr>
        <w:shd w:val="clear" w:color="auto" w:fill="FFFFFF"/>
        <w:tabs>
          <w:tab w:val="left" w:pos="1315"/>
        </w:tabs>
        <w:spacing w:before="10" w:line="372" w:lineRule="exact"/>
        <w:ind w:left="329"/>
        <w:jc w:val="both"/>
        <w:rPr>
          <w:bCs/>
          <w:color w:val="000000"/>
          <w:sz w:val="24"/>
          <w:szCs w:val="24"/>
        </w:rPr>
      </w:pPr>
      <w:r w:rsidRPr="00E20F7C">
        <w:rPr>
          <w:bCs/>
          <w:color w:val="000000"/>
          <w:spacing w:val="-10"/>
          <w:sz w:val="24"/>
          <w:szCs w:val="24"/>
        </w:rPr>
        <w:tab/>
      </w:r>
      <w:r w:rsidRPr="00E20F7C">
        <w:rPr>
          <w:bCs/>
          <w:color w:val="000000"/>
          <w:spacing w:val="-10"/>
          <w:sz w:val="24"/>
          <w:szCs w:val="24"/>
        </w:rPr>
        <w:tab/>
      </w:r>
      <w:r w:rsidRPr="00E20F7C">
        <w:rPr>
          <w:bCs/>
          <w:color w:val="000000"/>
          <w:spacing w:val="-10"/>
          <w:sz w:val="24"/>
          <w:szCs w:val="24"/>
        </w:rPr>
        <w:tab/>
        <w:t>V</w:t>
      </w:r>
      <w:r w:rsidRPr="00E20F7C">
        <w:rPr>
          <w:bCs/>
          <w:color w:val="000000"/>
          <w:spacing w:val="-10"/>
          <w:sz w:val="24"/>
          <w:szCs w:val="24"/>
        </w:rPr>
        <w:tab/>
        <w:t>Regulations Relating to Operation and Sales</w:t>
      </w:r>
    </w:p>
    <w:p w:rsidR="004564E4" w:rsidRPr="00E20F7C" w:rsidRDefault="004564E4" w:rsidP="004564E4">
      <w:pPr>
        <w:shd w:val="clear" w:color="auto" w:fill="FFFFFF"/>
        <w:tabs>
          <w:tab w:val="left" w:pos="1315"/>
        </w:tabs>
        <w:spacing w:before="19" w:line="367" w:lineRule="exact"/>
        <w:ind w:left="329"/>
        <w:jc w:val="both"/>
        <w:rPr>
          <w:bCs/>
          <w:color w:val="000000"/>
          <w:spacing w:val="-19"/>
          <w:sz w:val="24"/>
          <w:szCs w:val="24"/>
        </w:rPr>
      </w:pPr>
      <w:r w:rsidRPr="00E20F7C">
        <w:rPr>
          <w:bCs/>
          <w:color w:val="000000"/>
          <w:spacing w:val="-10"/>
          <w:sz w:val="24"/>
          <w:szCs w:val="24"/>
        </w:rPr>
        <w:tab/>
      </w:r>
      <w:r w:rsidRPr="00E20F7C">
        <w:rPr>
          <w:bCs/>
          <w:color w:val="000000"/>
          <w:spacing w:val="-10"/>
          <w:sz w:val="24"/>
          <w:szCs w:val="24"/>
        </w:rPr>
        <w:tab/>
      </w:r>
      <w:r w:rsidRPr="00E20F7C">
        <w:rPr>
          <w:bCs/>
          <w:color w:val="000000"/>
          <w:spacing w:val="-10"/>
          <w:sz w:val="24"/>
          <w:szCs w:val="24"/>
        </w:rPr>
        <w:tab/>
        <w:t>VI</w:t>
      </w:r>
      <w:r w:rsidRPr="00E20F7C">
        <w:rPr>
          <w:bCs/>
          <w:color w:val="000000"/>
          <w:spacing w:val="-10"/>
          <w:sz w:val="24"/>
          <w:szCs w:val="24"/>
        </w:rPr>
        <w:tab/>
        <w:t>Wholesale Dealers</w:t>
      </w:r>
    </w:p>
    <w:p w:rsidR="004564E4" w:rsidRPr="00E20F7C" w:rsidRDefault="004564E4" w:rsidP="004564E4">
      <w:pPr>
        <w:shd w:val="clear" w:color="auto" w:fill="FFFFFF"/>
        <w:tabs>
          <w:tab w:val="left" w:pos="1315"/>
        </w:tabs>
        <w:spacing w:before="7" w:line="367" w:lineRule="exact"/>
        <w:ind w:left="329"/>
        <w:jc w:val="both"/>
        <w:rPr>
          <w:bCs/>
          <w:color w:val="000000"/>
          <w:spacing w:val="-17"/>
          <w:sz w:val="24"/>
          <w:szCs w:val="24"/>
        </w:rPr>
      </w:pPr>
      <w:r w:rsidRPr="00E20F7C">
        <w:rPr>
          <w:bCs/>
          <w:color w:val="000000"/>
          <w:spacing w:val="-11"/>
          <w:sz w:val="24"/>
          <w:szCs w:val="24"/>
        </w:rPr>
        <w:tab/>
      </w:r>
      <w:r w:rsidRPr="00E20F7C">
        <w:rPr>
          <w:bCs/>
          <w:color w:val="000000"/>
          <w:spacing w:val="-11"/>
          <w:sz w:val="24"/>
          <w:szCs w:val="24"/>
        </w:rPr>
        <w:tab/>
      </w:r>
      <w:r w:rsidRPr="00E20F7C">
        <w:rPr>
          <w:bCs/>
          <w:color w:val="000000"/>
          <w:spacing w:val="-11"/>
          <w:sz w:val="24"/>
          <w:szCs w:val="24"/>
        </w:rPr>
        <w:tab/>
        <w:t>VII</w:t>
      </w:r>
      <w:r w:rsidRPr="00E20F7C">
        <w:rPr>
          <w:bCs/>
          <w:color w:val="000000"/>
          <w:spacing w:val="-11"/>
          <w:sz w:val="24"/>
          <w:szCs w:val="24"/>
        </w:rPr>
        <w:tab/>
        <w:t>Location of Establishments</w:t>
      </w:r>
    </w:p>
    <w:p w:rsidR="004564E4" w:rsidRPr="00E20F7C" w:rsidRDefault="004564E4" w:rsidP="004564E4">
      <w:pPr>
        <w:shd w:val="clear" w:color="auto" w:fill="FFFFFF"/>
        <w:tabs>
          <w:tab w:val="left" w:pos="1315"/>
        </w:tabs>
        <w:spacing w:line="367" w:lineRule="exact"/>
        <w:ind w:left="329"/>
        <w:jc w:val="both"/>
        <w:rPr>
          <w:bCs/>
          <w:color w:val="000000"/>
          <w:spacing w:val="-15"/>
          <w:sz w:val="24"/>
          <w:szCs w:val="24"/>
        </w:rPr>
      </w:pPr>
      <w:r w:rsidRPr="00E20F7C">
        <w:rPr>
          <w:bCs/>
          <w:color w:val="000000"/>
          <w:spacing w:val="-9"/>
          <w:sz w:val="24"/>
          <w:szCs w:val="24"/>
        </w:rPr>
        <w:tab/>
      </w:r>
      <w:r w:rsidRPr="00E20F7C">
        <w:rPr>
          <w:bCs/>
          <w:color w:val="000000"/>
          <w:spacing w:val="-9"/>
          <w:sz w:val="24"/>
          <w:szCs w:val="24"/>
        </w:rPr>
        <w:tab/>
      </w:r>
      <w:r w:rsidRPr="00E20F7C">
        <w:rPr>
          <w:bCs/>
          <w:color w:val="000000"/>
          <w:spacing w:val="-9"/>
          <w:sz w:val="24"/>
          <w:szCs w:val="24"/>
        </w:rPr>
        <w:tab/>
        <w:t>VIII</w:t>
      </w:r>
      <w:r w:rsidRPr="00E20F7C">
        <w:rPr>
          <w:bCs/>
          <w:color w:val="000000"/>
          <w:spacing w:val="-9"/>
          <w:sz w:val="24"/>
          <w:szCs w:val="24"/>
        </w:rPr>
        <w:tab/>
        <w:t>Excise Tax</w:t>
      </w:r>
    </w:p>
    <w:p w:rsidR="004564E4" w:rsidRPr="00E20F7C" w:rsidRDefault="004564E4" w:rsidP="004564E4">
      <w:pPr>
        <w:shd w:val="clear" w:color="auto" w:fill="FFFFFF"/>
        <w:tabs>
          <w:tab w:val="left" w:pos="1315"/>
        </w:tabs>
        <w:spacing w:before="2" w:line="367" w:lineRule="exact"/>
        <w:ind w:left="329"/>
        <w:jc w:val="both"/>
        <w:rPr>
          <w:bCs/>
          <w:color w:val="000000"/>
          <w:spacing w:val="-16"/>
          <w:sz w:val="24"/>
          <w:szCs w:val="24"/>
        </w:rPr>
      </w:pPr>
      <w:r w:rsidRPr="00E20F7C">
        <w:rPr>
          <w:bCs/>
          <w:color w:val="000000"/>
          <w:spacing w:val="-10"/>
          <w:sz w:val="24"/>
          <w:szCs w:val="24"/>
        </w:rPr>
        <w:tab/>
      </w:r>
      <w:r w:rsidRPr="00E20F7C">
        <w:rPr>
          <w:bCs/>
          <w:color w:val="000000"/>
          <w:spacing w:val="-10"/>
          <w:sz w:val="24"/>
          <w:szCs w:val="24"/>
        </w:rPr>
        <w:tab/>
      </w:r>
      <w:r w:rsidRPr="00E20F7C">
        <w:rPr>
          <w:bCs/>
          <w:color w:val="000000"/>
          <w:spacing w:val="-10"/>
          <w:sz w:val="24"/>
          <w:szCs w:val="24"/>
        </w:rPr>
        <w:tab/>
        <w:t>IX</w:t>
      </w:r>
      <w:r w:rsidRPr="00E20F7C">
        <w:rPr>
          <w:bCs/>
          <w:color w:val="000000"/>
          <w:spacing w:val="-10"/>
          <w:sz w:val="24"/>
          <w:szCs w:val="24"/>
        </w:rPr>
        <w:tab/>
        <w:t>Revocation, Suspension, and Automatic Forfeiture</w:t>
      </w:r>
    </w:p>
    <w:p w:rsidR="004564E4" w:rsidRPr="00E20F7C" w:rsidRDefault="004564E4" w:rsidP="004564E4">
      <w:pPr>
        <w:shd w:val="clear" w:color="auto" w:fill="FFFFFF"/>
        <w:tabs>
          <w:tab w:val="left" w:pos="1315"/>
        </w:tabs>
        <w:spacing w:line="367" w:lineRule="exact"/>
        <w:ind w:left="329"/>
        <w:jc w:val="both"/>
        <w:rPr>
          <w:bCs/>
          <w:color w:val="000000"/>
          <w:sz w:val="24"/>
          <w:szCs w:val="24"/>
        </w:rPr>
      </w:pPr>
      <w:r w:rsidRPr="00E20F7C">
        <w:rPr>
          <w:bCs/>
          <w:color w:val="000000"/>
          <w:spacing w:val="-10"/>
          <w:sz w:val="24"/>
          <w:szCs w:val="24"/>
        </w:rPr>
        <w:tab/>
      </w:r>
      <w:r w:rsidRPr="00E20F7C">
        <w:rPr>
          <w:bCs/>
          <w:color w:val="000000"/>
          <w:spacing w:val="-10"/>
          <w:sz w:val="24"/>
          <w:szCs w:val="24"/>
        </w:rPr>
        <w:tab/>
      </w:r>
      <w:r w:rsidRPr="00E20F7C">
        <w:rPr>
          <w:bCs/>
          <w:color w:val="000000"/>
          <w:spacing w:val="-10"/>
          <w:sz w:val="24"/>
          <w:szCs w:val="24"/>
        </w:rPr>
        <w:tab/>
        <w:t>X</w:t>
      </w:r>
      <w:r w:rsidRPr="00E20F7C">
        <w:rPr>
          <w:bCs/>
          <w:color w:val="000000"/>
          <w:spacing w:val="-10"/>
          <w:sz w:val="24"/>
          <w:szCs w:val="24"/>
        </w:rPr>
        <w:tab/>
        <w:t>Grandfather Clause</w:t>
      </w:r>
    </w:p>
    <w:p w:rsidR="004564E4" w:rsidRPr="00E20F7C" w:rsidRDefault="004564E4" w:rsidP="004564E4">
      <w:pPr>
        <w:shd w:val="clear" w:color="auto" w:fill="FFFFFF"/>
        <w:tabs>
          <w:tab w:val="left" w:pos="1315"/>
        </w:tabs>
        <w:spacing w:line="367" w:lineRule="exact"/>
        <w:ind w:left="329"/>
        <w:jc w:val="both"/>
        <w:rPr>
          <w:bCs/>
          <w:color w:val="000000"/>
          <w:spacing w:val="-16"/>
          <w:sz w:val="24"/>
          <w:szCs w:val="24"/>
        </w:rPr>
      </w:pPr>
      <w:r w:rsidRPr="00E20F7C">
        <w:rPr>
          <w:bCs/>
          <w:color w:val="000000"/>
          <w:spacing w:val="-9"/>
          <w:sz w:val="24"/>
          <w:szCs w:val="24"/>
        </w:rPr>
        <w:tab/>
      </w:r>
      <w:r w:rsidRPr="00E20F7C">
        <w:rPr>
          <w:bCs/>
          <w:color w:val="000000"/>
          <w:spacing w:val="-9"/>
          <w:sz w:val="24"/>
          <w:szCs w:val="24"/>
        </w:rPr>
        <w:tab/>
      </w:r>
      <w:r w:rsidRPr="00E20F7C">
        <w:rPr>
          <w:bCs/>
          <w:color w:val="000000"/>
          <w:spacing w:val="-9"/>
          <w:sz w:val="24"/>
          <w:szCs w:val="24"/>
        </w:rPr>
        <w:tab/>
        <w:t>XI</w:t>
      </w:r>
      <w:r w:rsidRPr="00E20F7C">
        <w:rPr>
          <w:bCs/>
          <w:color w:val="000000"/>
          <w:spacing w:val="-9"/>
          <w:sz w:val="24"/>
          <w:szCs w:val="24"/>
        </w:rPr>
        <w:tab/>
        <w:t>Copy Furnished</w:t>
      </w:r>
    </w:p>
    <w:p w:rsidR="004564E4" w:rsidRPr="00E20F7C" w:rsidRDefault="004564E4" w:rsidP="004564E4">
      <w:pPr>
        <w:shd w:val="clear" w:color="auto" w:fill="FFFFFF"/>
        <w:tabs>
          <w:tab w:val="left" w:pos="1315"/>
        </w:tabs>
        <w:spacing w:line="367" w:lineRule="exact"/>
        <w:ind w:left="329"/>
        <w:jc w:val="both"/>
        <w:rPr>
          <w:bCs/>
          <w:color w:val="000000"/>
          <w:spacing w:val="-14"/>
          <w:sz w:val="24"/>
          <w:szCs w:val="24"/>
        </w:rPr>
      </w:pPr>
      <w:r w:rsidRPr="00E20F7C">
        <w:rPr>
          <w:bCs/>
          <w:color w:val="000000"/>
          <w:spacing w:val="-11"/>
          <w:sz w:val="24"/>
          <w:szCs w:val="24"/>
        </w:rPr>
        <w:tab/>
      </w:r>
      <w:r w:rsidRPr="00E20F7C">
        <w:rPr>
          <w:bCs/>
          <w:color w:val="000000"/>
          <w:spacing w:val="-11"/>
          <w:sz w:val="24"/>
          <w:szCs w:val="24"/>
        </w:rPr>
        <w:tab/>
      </w:r>
      <w:r w:rsidRPr="00E20F7C">
        <w:rPr>
          <w:bCs/>
          <w:color w:val="000000"/>
          <w:spacing w:val="-11"/>
          <w:sz w:val="24"/>
          <w:szCs w:val="24"/>
        </w:rPr>
        <w:tab/>
        <w:t>XII</w:t>
      </w:r>
      <w:r w:rsidRPr="00E20F7C">
        <w:rPr>
          <w:bCs/>
          <w:color w:val="000000"/>
          <w:spacing w:val="-11"/>
          <w:sz w:val="24"/>
          <w:szCs w:val="24"/>
        </w:rPr>
        <w:tab/>
        <w:t>Severability of Provisions</w:t>
      </w:r>
    </w:p>
    <w:p w:rsidR="004564E4" w:rsidRPr="00E20F7C" w:rsidRDefault="004564E4" w:rsidP="004564E4">
      <w:pPr>
        <w:shd w:val="clear" w:color="auto" w:fill="FFFFFF"/>
        <w:tabs>
          <w:tab w:val="left" w:pos="1315"/>
        </w:tabs>
        <w:spacing w:line="367" w:lineRule="exact"/>
        <w:ind w:left="329"/>
        <w:jc w:val="both"/>
        <w:rPr>
          <w:bCs/>
          <w:color w:val="000000"/>
          <w:spacing w:val="-16"/>
          <w:sz w:val="24"/>
          <w:szCs w:val="24"/>
        </w:rPr>
      </w:pPr>
      <w:r w:rsidRPr="00E20F7C">
        <w:rPr>
          <w:bCs/>
          <w:color w:val="000000"/>
          <w:spacing w:val="-10"/>
          <w:sz w:val="24"/>
          <w:szCs w:val="24"/>
        </w:rPr>
        <w:tab/>
      </w:r>
      <w:r w:rsidRPr="00E20F7C">
        <w:rPr>
          <w:bCs/>
          <w:color w:val="000000"/>
          <w:spacing w:val="-10"/>
          <w:sz w:val="24"/>
          <w:szCs w:val="24"/>
        </w:rPr>
        <w:tab/>
      </w:r>
      <w:r w:rsidRPr="00E20F7C">
        <w:rPr>
          <w:bCs/>
          <w:color w:val="000000"/>
          <w:spacing w:val="-10"/>
          <w:sz w:val="24"/>
          <w:szCs w:val="24"/>
        </w:rPr>
        <w:tab/>
        <w:t>XIII</w:t>
      </w:r>
      <w:r w:rsidRPr="00E20F7C">
        <w:rPr>
          <w:bCs/>
          <w:color w:val="000000"/>
          <w:spacing w:val="-10"/>
          <w:sz w:val="24"/>
          <w:szCs w:val="24"/>
        </w:rPr>
        <w:tab/>
        <w:t>Effective Date</w:t>
      </w:r>
    </w:p>
    <w:p w:rsidR="004564E4" w:rsidRPr="00E20F7C" w:rsidRDefault="004564E4" w:rsidP="004564E4">
      <w:pPr>
        <w:shd w:val="clear" w:color="auto" w:fill="FFFFFF"/>
        <w:tabs>
          <w:tab w:val="left" w:pos="1315"/>
        </w:tabs>
        <w:spacing w:line="367" w:lineRule="exact"/>
        <w:ind w:left="329"/>
        <w:jc w:val="both"/>
        <w:rPr>
          <w:bCs/>
          <w:color w:val="000000"/>
          <w:spacing w:val="-8"/>
          <w:sz w:val="24"/>
          <w:szCs w:val="24"/>
        </w:rPr>
      </w:pPr>
      <w:r w:rsidRPr="00E20F7C">
        <w:rPr>
          <w:bCs/>
          <w:color w:val="000000"/>
          <w:spacing w:val="-11"/>
          <w:sz w:val="24"/>
          <w:szCs w:val="24"/>
        </w:rPr>
        <w:tab/>
      </w:r>
      <w:r w:rsidRPr="00E20F7C">
        <w:rPr>
          <w:bCs/>
          <w:color w:val="000000"/>
          <w:spacing w:val="-11"/>
          <w:sz w:val="24"/>
          <w:szCs w:val="24"/>
        </w:rPr>
        <w:tab/>
      </w:r>
      <w:r w:rsidRPr="00E20F7C">
        <w:rPr>
          <w:bCs/>
          <w:color w:val="000000"/>
          <w:spacing w:val="-11"/>
          <w:sz w:val="24"/>
          <w:szCs w:val="24"/>
        </w:rPr>
        <w:tab/>
        <w:t>XIV</w:t>
      </w:r>
      <w:r w:rsidRPr="00E20F7C">
        <w:rPr>
          <w:bCs/>
          <w:color w:val="000000"/>
          <w:spacing w:val="-11"/>
          <w:sz w:val="24"/>
          <w:szCs w:val="24"/>
        </w:rPr>
        <w:tab/>
        <w:t>Repeal of Conflicting Resolutions and Ordinances</w:t>
      </w:r>
    </w:p>
    <w:p w:rsidR="004564E4" w:rsidRPr="009220A9" w:rsidRDefault="004564E4" w:rsidP="004564E4">
      <w:pPr>
        <w:shd w:val="clear" w:color="auto" w:fill="FFFFFF"/>
        <w:tabs>
          <w:tab w:val="left" w:pos="1334"/>
        </w:tabs>
        <w:spacing w:line="372" w:lineRule="exact"/>
        <w:ind w:left="331"/>
        <w:rPr>
          <w:sz w:val="24"/>
          <w:szCs w:val="24"/>
        </w:rPr>
        <w:sectPr w:rsidR="004564E4" w:rsidRPr="009220A9" w:rsidSect="00597B7C">
          <w:pgSz w:w="12240" w:h="20160" w:code="5"/>
          <w:pgMar w:top="1152" w:right="1440" w:bottom="1152" w:left="1440" w:header="720" w:footer="720" w:gutter="0"/>
          <w:cols w:space="60"/>
          <w:noEndnote/>
          <w:docGrid w:linePitch="299"/>
        </w:sectPr>
      </w:pPr>
    </w:p>
    <w:p w:rsidR="004564E4" w:rsidRPr="009072B8" w:rsidRDefault="004564E4" w:rsidP="004564E4">
      <w:pPr>
        <w:shd w:val="clear" w:color="auto" w:fill="FFFFFF"/>
        <w:spacing w:line="367" w:lineRule="exact"/>
        <w:ind w:firstLine="331"/>
        <w:jc w:val="both"/>
        <w:rPr>
          <w:bCs/>
          <w:color w:val="000000"/>
          <w:spacing w:val="-11"/>
          <w:sz w:val="24"/>
          <w:szCs w:val="24"/>
        </w:rPr>
      </w:pPr>
      <w:r w:rsidRPr="009072B8">
        <w:rPr>
          <w:bCs/>
          <w:color w:val="000000"/>
          <w:spacing w:val="-9"/>
          <w:sz w:val="24"/>
          <w:szCs w:val="24"/>
        </w:rPr>
        <w:lastRenderedPageBreak/>
        <w:t xml:space="preserve">BE IT RESOLVED AND ORDAINED, and it hereby is resolved </w:t>
      </w:r>
      <w:r w:rsidRPr="009072B8">
        <w:rPr>
          <w:bCs/>
          <w:color w:val="000000"/>
          <w:spacing w:val="-11"/>
          <w:sz w:val="24"/>
          <w:szCs w:val="24"/>
        </w:rPr>
        <w:t>and ordained by the Board</w:t>
      </w:r>
    </w:p>
    <w:p w:rsidR="004564E4" w:rsidRPr="009072B8" w:rsidRDefault="004564E4" w:rsidP="004564E4">
      <w:pPr>
        <w:shd w:val="clear" w:color="auto" w:fill="FFFFFF"/>
        <w:spacing w:line="367" w:lineRule="exact"/>
        <w:ind w:left="2" w:hanging="2"/>
        <w:jc w:val="both"/>
        <w:rPr>
          <w:sz w:val="24"/>
          <w:szCs w:val="24"/>
        </w:rPr>
      </w:pPr>
      <w:r w:rsidRPr="009072B8">
        <w:rPr>
          <w:bCs/>
          <w:color w:val="000000"/>
          <w:spacing w:val="-11"/>
          <w:sz w:val="24"/>
          <w:szCs w:val="24"/>
        </w:rPr>
        <w:t xml:space="preserve">of Commissioners of Jeff Davis County, </w:t>
      </w:r>
      <w:r w:rsidRPr="009072B8">
        <w:rPr>
          <w:bCs/>
          <w:color w:val="000000"/>
          <w:spacing w:val="-9"/>
          <w:sz w:val="24"/>
          <w:szCs w:val="24"/>
        </w:rPr>
        <w:t xml:space="preserve">Georgia, </w:t>
      </w:r>
      <w:r w:rsidRPr="009072B8">
        <w:rPr>
          <w:bCs/>
          <w:color w:val="000000"/>
          <w:spacing w:val="-11"/>
          <w:sz w:val="24"/>
          <w:szCs w:val="24"/>
        </w:rPr>
        <w:t xml:space="preserve">that the following regulations and provisions shall govern the licensing, sale and regulation of malt beverages </w:t>
      </w:r>
      <w:r w:rsidRPr="009072B8">
        <w:rPr>
          <w:bCs/>
          <w:color w:val="000000"/>
          <w:sz w:val="24"/>
          <w:szCs w:val="24"/>
        </w:rPr>
        <w:t>and wine in Jeff Davis County, to-wit:</w:t>
      </w:r>
    </w:p>
    <w:p w:rsidR="004564E4" w:rsidRPr="009072B8" w:rsidRDefault="004564E4" w:rsidP="004564E4">
      <w:pPr>
        <w:shd w:val="clear" w:color="auto" w:fill="FFFFFF"/>
        <w:spacing w:before="300"/>
        <w:ind w:left="662"/>
        <w:jc w:val="both"/>
        <w:rPr>
          <w:b/>
          <w:sz w:val="24"/>
          <w:szCs w:val="24"/>
        </w:rPr>
      </w:pPr>
      <w:r w:rsidRPr="009072B8">
        <w:rPr>
          <w:b/>
          <w:bCs/>
          <w:color w:val="000000"/>
          <w:spacing w:val="-10"/>
          <w:sz w:val="24"/>
          <w:szCs w:val="24"/>
          <w:u w:val="single"/>
        </w:rPr>
        <w:t>SECTION I:  DEFINITIONS</w:t>
      </w:r>
    </w:p>
    <w:p w:rsidR="004564E4" w:rsidRPr="009072B8" w:rsidRDefault="004564E4" w:rsidP="004564E4">
      <w:pPr>
        <w:shd w:val="clear" w:color="auto" w:fill="FFFFFF"/>
        <w:tabs>
          <w:tab w:val="left" w:pos="1109"/>
        </w:tabs>
        <w:spacing w:before="214" w:line="370" w:lineRule="exact"/>
        <w:ind w:left="662" w:right="730"/>
        <w:jc w:val="both"/>
        <w:rPr>
          <w:bCs/>
          <w:color w:val="000000"/>
          <w:spacing w:val="-38"/>
          <w:sz w:val="24"/>
          <w:szCs w:val="24"/>
        </w:rPr>
      </w:pPr>
      <w:r>
        <w:rPr>
          <w:bCs/>
          <w:color w:val="000000"/>
          <w:spacing w:val="-10"/>
          <w:sz w:val="24"/>
          <w:szCs w:val="24"/>
        </w:rPr>
        <w:t>1.</w:t>
      </w:r>
      <w:r>
        <w:rPr>
          <w:bCs/>
          <w:color w:val="000000"/>
          <w:spacing w:val="-10"/>
          <w:sz w:val="24"/>
          <w:szCs w:val="24"/>
        </w:rPr>
        <w:tab/>
      </w:r>
      <w:r w:rsidRPr="009072B8">
        <w:rPr>
          <w:bCs/>
          <w:color w:val="000000"/>
          <w:spacing w:val="-10"/>
          <w:sz w:val="24"/>
          <w:szCs w:val="24"/>
        </w:rPr>
        <w:t xml:space="preserve">"Person" means a natural person, proprietorship, partnership, either general or limited, firm, association or </w:t>
      </w:r>
      <w:r w:rsidRPr="009072B8">
        <w:rPr>
          <w:bCs/>
          <w:color w:val="000000"/>
          <w:sz w:val="24"/>
          <w:szCs w:val="24"/>
        </w:rPr>
        <w:t>corporation.</w:t>
      </w:r>
    </w:p>
    <w:p w:rsidR="004564E4" w:rsidRPr="009072B8" w:rsidRDefault="004564E4" w:rsidP="004564E4">
      <w:pPr>
        <w:shd w:val="clear" w:color="auto" w:fill="FFFFFF"/>
        <w:tabs>
          <w:tab w:val="left" w:pos="1109"/>
        </w:tabs>
        <w:spacing w:before="12" w:line="370" w:lineRule="exact"/>
        <w:ind w:right="365"/>
        <w:jc w:val="both"/>
        <w:rPr>
          <w:bCs/>
          <w:color w:val="000000"/>
          <w:spacing w:val="-40"/>
          <w:sz w:val="24"/>
          <w:szCs w:val="24"/>
        </w:rPr>
      </w:pPr>
      <w:r>
        <w:rPr>
          <w:bCs/>
          <w:color w:val="000000"/>
          <w:spacing w:val="-10"/>
          <w:sz w:val="24"/>
          <w:szCs w:val="24"/>
        </w:rPr>
        <w:t xml:space="preserve">        2.  </w:t>
      </w:r>
      <w:r>
        <w:rPr>
          <w:bCs/>
          <w:color w:val="000000"/>
          <w:spacing w:val="-10"/>
          <w:sz w:val="24"/>
          <w:szCs w:val="24"/>
        </w:rPr>
        <w:tab/>
      </w:r>
      <w:r w:rsidRPr="009072B8">
        <w:rPr>
          <w:bCs/>
          <w:color w:val="000000"/>
          <w:spacing w:val="-10"/>
          <w:sz w:val="24"/>
          <w:szCs w:val="24"/>
        </w:rPr>
        <w:t>"His", "her", "he", "she", "it", "they", "them", and "their" shall, as the context may require, include any other gender and the singular or the plural, for a proper reading.</w:t>
      </w:r>
    </w:p>
    <w:p w:rsidR="004564E4" w:rsidRDefault="004564E4" w:rsidP="004564E4">
      <w:pPr>
        <w:shd w:val="clear" w:color="auto" w:fill="FFFFFF"/>
        <w:tabs>
          <w:tab w:val="left" w:pos="1109"/>
        </w:tabs>
        <w:spacing w:before="2" w:line="370" w:lineRule="exact"/>
        <w:ind w:left="662"/>
        <w:jc w:val="both"/>
        <w:rPr>
          <w:bCs/>
          <w:color w:val="000000"/>
          <w:spacing w:val="-11"/>
          <w:sz w:val="24"/>
          <w:szCs w:val="24"/>
        </w:rPr>
      </w:pPr>
      <w:r>
        <w:rPr>
          <w:bCs/>
          <w:color w:val="000000"/>
          <w:spacing w:val="-9"/>
          <w:sz w:val="24"/>
          <w:szCs w:val="24"/>
        </w:rPr>
        <w:t>3.</w:t>
      </w:r>
      <w:r>
        <w:rPr>
          <w:bCs/>
          <w:color w:val="000000"/>
          <w:spacing w:val="-9"/>
          <w:sz w:val="24"/>
          <w:szCs w:val="24"/>
        </w:rPr>
        <w:tab/>
      </w:r>
      <w:r w:rsidRPr="009072B8">
        <w:rPr>
          <w:bCs/>
          <w:color w:val="000000"/>
          <w:spacing w:val="-9"/>
          <w:sz w:val="24"/>
          <w:szCs w:val="24"/>
        </w:rPr>
        <w:t xml:space="preserve">"Establishment" shall mean any physical location for </w:t>
      </w:r>
      <w:r w:rsidRPr="009072B8">
        <w:rPr>
          <w:bCs/>
          <w:color w:val="000000"/>
          <w:spacing w:val="-11"/>
          <w:sz w:val="24"/>
          <w:szCs w:val="24"/>
        </w:rPr>
        <w:t xml:space="preserve">the storage or sale either at retail or </w:t>
      </w:r>
    </w:p>
    <w:p w:rsidR="004564E4" w:rsidRPr="009072B8" w:rsidRDefault="004564E4" w:rsidP="004564E4">
      <w:pPr>
        <w:shd w:val="clear" w:color="auto" w:fill="FFFFFF"/>
        <w:tabs>
          <w:tab w:val="left" w:pos="1109"/>
        </w:tabs>
        <w:spacing w:before="2" w:line="370" w:lineRule="exact"/>
        <w:jc w:val="both"/>
        <w:rPr>
          <w:sz w:val="24"/>
          <w:szCs w:val="24"/>
        </w:rPr>
      </w:pPr>
      <w:proofErr w:type="gramStart"/>
      <w:r w:rsidRPr="009072B8">
        <w:rPr>
          <w:bCs/>
          <w:color w:val="000000"/>
          <w:spacing w:val="-11"/>
          <w:sz w:val="24"/>
          <w:szCs w:val="24"/>
        </w:rPr>
        <w:t>wholesale</w:t>
      </w:r>
      <w:proofErr w:type="gramEnd"/>
      <w:r w:rsidRPr="009072B8">
        <w:rPr>
          <w:bCs/>
          <w:color w:val="000000"/>
          <w:spacing w:val="-11"/>
          <w:sz w:val="24"/>
          <w:szCs w:val="24"/>
        </w:rPr>
        <w:t xml:space="preserve"> of malt beverages </w:t>
      </w:r>
      <w:r w:rsidRPr="009072B8">
        <w:rPr>
          <w:bCs/>
          <w:color w:val="000000"/>
          <w:sz w:val="24"/>
          <w:szCs w:val="24"/>
        </w:rPr>
        <w:t>and wines in Jeff Davis County.</w:t>
      </w:r>
    </w:p>
    <w:p w:rsidR="004564E4" w:rsidRPr="009072B8" w:rsidRDefault="004564E4" w:rsidP="004564E4">
      <w:pPr>
        <w:numPr>
          <w:ilvl w:val="0"/>
          <w:numId w:val="1"/>
        </w:numPr>
        <w:shd w:val="clear" w:color="auto" w:fill="FFFFFF"/>
        <w:tabs>
          <w:tab w:val="left" w:pos="1109"/>
        </w:tabs>
        <w:spacing w:line="370" w:lineRule="exact"/>
        <w:ind w:firstLine="662"/>
        <w:jc w:val="both"/>
        <w:rPr>
          <w:bCs/>
          <w:color w:val="000000"/>
          <w:spacing w:val="-35"/>
          <w:sz w:val="24"/>
          <w:szCs w:val="24"/>
        </w:rPr>
      </w:pPr>
      <w:r w:rsidRPr="009072B8">
        <w:rPr>
          <w:bCs/>
          <w:color w:val="000000"/>
          <w:spacing w:val="-9"/>
          <w:sz w:val="24"/>
          <w:szCs w:val="24"/>
        </w:rPr>
        <w:t xml:space="preserve">"Malt beverages" shall include "beer" and shall mean </w:t>
      </w:r>
      <w:r w:rsidRPr="009072B8">
        <w:rPr>
          <w:bCs/>
          <w:color w:val="000000"/>
          <w:spacing w:val="-11"/>
          <w:sz w:val="24"/>
          <w:szCs w:val="24"/>
        </w:rPr>
        <w:t xml:space="preserve">those beverages defined by </w:t>
      </w:r>
      <w:r>
        <w:rPr>
          <w:bCs/>
          <w:color w:val="000000"/>
          <w:spacing w:val="-11"/>
          <w:sz w:val="24"/>
          <w:szCs w:val="24"/>
        </w:rPr>
        <w:t>O.C.G.A. §3-1-2-(3</w:t>
      </w:r>
      <w:proofErr w:type="gramStart"/>
      <w:r>
        <w:rPr>
          <w:bCs/>
          <w:color w:val="000000"/>
          <w:spacing w:val="-11"/>
          <w:sz w:val="24"/>
          <w:szCs w:val="24"/>
        </w:rPr>
        <w:t xml:space="preserve">) </w:t>
      </w:r>
      <w:r w:rsidRPr="009072B8">
        <w:rPr>
          <w:bCs/>
          <w:color w:val="000000"/>
          <w:sz w:val="24"/>
          <w:szCs w:val="24"/>
        </w:rPr>
        <w:t>.</w:t>
      </w:r>
      <w:proofErr w:type="gramEnd"/>
    </w:p>
    <w:p w:rsidR="004564E4" w:rsidRPr="009072B8" w:rsidRDefault="004564E4" w:rsidP="004564E4">
      <w:pPr>
        <w:numPr>
          <w:ilvl w:val="0"/>
          <w:numId w:val="1"/>
        </w:numPr>
        <w:shd w:val="clear" w:color="auto" w:fill="FFFFFF"/>
        <w:tabs>
          <w:tab w:val="left" w:pos="1109"/>
        </w:tabs>
        <w:spacing w:line="370" w:lineRule="exact"/>
        <w:ind w:firstLine="662"/>
        <w:jc w:val="both"/>
        <w:rPr>
          <w:bCs/>
          <w:color w:val="000000"/>
          <w:spacing w:val="-37"/>
          <w:sz w:val="24"/>
          <w:szCs w:val="24"/>
        </w:rPr>
      </w:pPr>
      <w:r w:rsidRPr="009072B8">
        <w:rPr>
          <w:bCs/>
          <w:color w:val="000000"/>
          <w:spacing w:val="-10"/>
          <w:sz w:val="24"/>
          <w:szCs w:val="24"/>
        </w:rPr>
        <w:t xml:space="preserve">"Wines" shall include those beverages defined by </w:t>
      </w:r>
      <w:r>
        <w:rPr>
          <w:bCs/>
          <w:color w:val="000000"/>
          <w:spacing w:val="-10"/>
          <w:sz w:val="24"/>
          <w:szCs w:val="24"/>
        </w:rPr>
        <w:t>O.C.G.A. §3-1-2(24)</w:t>
      </w:r>
      <w:r w:rsidRPr="009072B8">
        <w:rPr>
          <w:bCs/>
          <w:color w:val="000000"/>
          <w:sz w:val="24"/>
          <w:szCs w:val="24"/>
        </w:rPr>
        <w:t>.</w:t>
      </w:r>
    </w:p>
    <w:p w:rsidR="004564E4" w:rsidRPr="009072B8" w:rsidRDefault="004564E4" w:rsidP="004564E4">
      <w:pPr>
        <w:numPr>
          <w:ilvl w:val="0"/>
          <w:numId w:val="1"/>
        </w:numPr>
        <w:shd w:val="clear" w:color="auto" w:fill="FFFFFF"/>
        <w:tabs>
          <w:tab w:val="left" w:pos="1109"/>
        </w:tabs>
        <w:spacing w:line="370" w:lineRule="exact"/>
        <w:ind w:firstLine="662"/>
        <w:jc w:val="both"/>
        <w:rPr>
          <w:bCs/>
          <w:color w:val="000000"/>
          <w:spacing w:val="-38"/>
          <w:sz w:val="24"/>
          <w:szCs w:val="24"/>
        </w:rPr>
      </w:pPr>
      <w:r w:rsidRPr="009072B8">
        <w:rPr>
          <w:bCs/>
          <w:color w:val="000000"/>
          <w:spacing w:val="-10"/>
          <w:sz w:val="24"/>
          <w:szCs w:val="24"/>
        </w:rPr>
        <w:t xml:space="preserve">"Licensee" means any person engaged in distribution or </w:t>
      </w:r>
      <w:r w:rsidRPr="009072B8">
        <w:rPr>
          <w:bCs/>
          <w:color w:val="000000"/>
          <w:spacing w:val="-9"/>
          <w:sz w:val="24"/>
          <w:szCs w:val="24"/>
        </w:rPr>
        <w:t xml:space="preserve">selling, at retail or wholesale, any malt beverage or wine in </w:t>
      </w:r>
      <w:r w:rsidRPr="009072B8">
        <w:rPr>
          <w:bCs/>
          <w:color w:val="000000"/>
          <w:sz w:val="24"/>
          <w:szCs w:val="24"/>
        </w:rPr>
        <w:t>Jeff Davis County.</w:t>
      </w:r>
    </w:p>
    <w:p w:rsidR="004564E4" w:rsidRPr="009072B8" w:rsidRDefault="004564E4" w:rsidP="004564E4">
      <w:pPr>
        <w:numPr>
          <w:ilvl w:val="0"/>
          <w:numId w:val="1"/>
        </w:numPr>
        <w:shd w:val="clear" w:color="auto" w:fill="FFFFFF"/>
        <w:tabs>
          <w:tab w:val="left" w:pos="1109"/>
        </w:tabs>
        <w:spacing w:line="370" w:lineRule="exact"/>
        <w:ind w:firstLine="662"/>
        <w:jc w:val="both"/>
        <w:rPr>
          <w:bCs/>
          <w:color w:val="000000"/>
          <w:spacing w:val="-43"/>
          <w:sz w:val="24"/>
          <w:szCs w:val="24"/>
        </w:rPr>
      </w:pPr>
      <w:r w:rsidRPr="009072B8">
        <w:rPr>
          <w:bCs/>
          <w:color w:val="000000"/>
          <w:spacing w:val="-10"/>
          <w:sz w:val="24"/>
          <w:szCs w:val="24"/>
        </w:rPr>
        <w:t xml:space="preserve">"Licensor" shall mean the Board of Commissioners of Jeff </w:t>
      </w:r>
      <w:r w:rsidRPr="009072B8">
        <w:rPr>
          <w:bCs/>
          <w:color w:val="000000"/>
          <w:spacing w:val="-9"/>
          <w:sz w:val="24"/>
          <w:szCs w:val="24"/>
        </w:rPr>
        <w:t xml:space="preserve">Davis County, or other authority having control of the fiscal </w:t>
      </w:r>
      <w:r w:rsidRPr="009072B8">
        <w:rPr>
          <w:bCs/>
          <w:color w:val="000000"/>
          <w:sz w:val="24"/>
          <w:szCs w:val="24"/>
        </w:rPr>
        <w:t>affairs of the county.</w:t>
      </w:r>
    </w:p>
    <w:p w:rsidR="004564E4" w:rsidRPr="009072B8" w:rsidRDefault="004564E4" w:rsidP="004564E4">
      <w:pPr>
        <w:numPr>
          <w:ilvl w:val="0"/>
          <w:numId w:val="1"/>
        </w:numPr>
        <w:shd w:val="clear" w:color="auto" w:fill="FFFFFF"/>
        <w:tabs>
          <w:tab w:val="left" w:pos="1109"/>
        </w:tabs>
        <w:spacing w:before="10" w:line="370" w:lineRule="exact"/>
        <w:ind w:firstLine="662"/>
        <w:jc w:val="both"/>
        <w:rPr>
          <w:bCs/>
          <w:color w:val="000000"/>
          <w:spacing w:val="-36"/>
          <w:sz w:val="24"/>
          <w:szCs w:val="24"/>
        </w:rPr>
      </w:pPr>
      <w:r w:rsidRPr="009072B8">
        <w:rPr>
          <w:bCs/>
          <w:color w:val="000000"/>
          <w:spacing w:val="-9"/>
          <w:sz w:val="24"/>
          <w:szCs w:val="24"/>
        </w:rPr>
        <w:t xml:space="preserve">"License" shall mean the permit granted to Licensee for </w:t>
      </w:r>
      <w:r w:rsidRPr="009072B8">
        <w:rPr>
          <w:bCs/>
          <w:color w:val="000000"/>
          <w:spacing w:val="-11"/>
          <w:sz w:val="24"/>
          <w:szCs w:val="24"/>
        </w:rPr>
        <w:t xml:space="preserve">the operation of an establishment for the sale and/or distribution </w:t>
      </w:r>
      <w:r w:rsidRPr="009072B8">
        <w:rPr>
          <w:bCs/>
          <w:color w:val="000000"/>
          <w:sz w:val="24"/>
          <w:szCs w:val="24"/>
        </w:rPr>
        <w:t>of malt beverages or wine in Jeff Davis County.</w:t>
      </w:r>
    </w:p>
    <w:p w:rsidR="004564E4" w:rsidRPr="009072B8" w:rsidRDefault="004564E4" w:rsidP="004564E4">
      <w:pPr>
        <w:shd w:val="clear" w:color="auto" w:fill="FFFFFF"/>
        <w:spacing w:line="367" w:lineRule="exact"/>
        <w:ind w:right="374" w:firstLine="545"/>
        <w:jc w:val="both"/>
        <w:rPr>
          <w:sz w:val="24"/>
          <w:szCs w:val="24"/>
        </w:rPr>
      </w:pPr>
      <w:r w:rsidRPr="009072B8">
        <w:rPr>
          <w:bCs/>
          <w:color w:val="000000"/>
          <w:spacing w:val="-9"/>
          <w:sz w:val="24"/>
          <w:szCs w:val="24"/>
        </w:rPr>
        <w:t xml:space="preserve">9.  "Applicant" shall mean any person or entity applying </w:t>
      </w:r>
      <w:r w:rsidRPr="009072B8">
        <w:rPr>
          <w:bCs/>
          <w:color w:val="000000"/>
          <w:spacing w:val="-11"/>
          <w:sz w:val="24"/>
          <w:szCs w:val="24"/>
        </w:rPr>
        <w:t>for a license as contemplated and authorized by this resolution.</w:t>
      </w:r>
    </w:p>
    <w:p w:rsidR="004564E4" w:rsidRPr="0058675F" w:rsidRDefault="004564E4" w:rsidP="004564E4">
      <w:pPr>
        <w:shd w:val="clear" w:color="auto" w:fill="FFFFFF"/>
        <w:spacing w:before="281"/>
        <w:ind w:left="550"/>
        <w:jc w:val="both"/>
        <w:rPr>
          <w:b/>
          <w:sz w:val="24"/>
          <w:szCs w:val="24"/>
        </w:rPr>
      </w:pPr>
      <w:r w:rsidRPr="0058675F">
        <w:rPr>
          <w:b/>
          <w:bCs/>
          <w:color w:val="000000"/>
          <w:spacing w:val="-10"/>
          <w:sz w:val="24"/>
          <w:szCs w:val="24"/>
          <w:u w:val="single"/>
        </w:rPr>
        <w:t xml:space="preserve">SECTION </w:t>
      </w:r>
      <w:proofErr w:type="gramStart"/>
      <w:r w:rsidRPr="0058675F">
        <w:rPr>
          <w:b/>
          <w:bCs/>
          <w:color w:val="000000"/>
          <w:spacing w:val="-10"/>
          <w:sz w:val="24"/>
          <w:szCs w:val="24"/>
          <w:u w:val="single"/>
        </w:rPr>
        <w:t>II</w:t>
      </w:r>
      <w:r>
        <w:rPr>
          <w:b/>
          <w:bCs/>
          <w:color w:val="000000"/>
          <w:spacing w:val="-10"/>
          <w:sz w:val="24"/>
          <w:szCs w:val="24"/>
          <w:u w:val="single"/>
        </w:rPr>
        <w:t xml:space="preserve"> :</w:t>
      </w:r>
      <w:proofErr w:type="gramEnd"/>
      <w:r>
        <w:rPr>
          <w:b/>
          <w:bCs/>
          <w:color w:val="000000"/>
          <w:spacing w:val="-10"/>
          <w:sz w:val="24"/>
          <w:szCs w:val="24"/>
          <w:u w:val="single"/>
        </w:rPr>
        <w:t xml:space="preserve">   </w:t>
      </w:r>
      <w:r w:rsidRPr="0058675F">
        <w:rPr>
          <w:b/>
          <w:bCs/>
          <w:color w:val="000000"/>
          <w:spacing w:val="-10"/>
          <w:sz w:val="24"/>
          <w:szCs w:val="24"/>
          <w:u w:val="single"/>
        </w:rPr>
        <w:t>QUALIFICATIONS OF APPLICANTS AND LICENSEES</w:t>
      </w:r>
      <w:r w:rsidRPr="0058675F">
        <w:rPr>
          <w:b/>
          <w:bCs/>
          <w:color w:val="000000"/>
          <w:spacing w:val="-10"/>
          <w:sz w:val="24"/>
          <w:szCs w:val="24"/>
        </w:rPr>
        <w:t>:</w:t>
      </w:r>
    </w:p>
    <w:p w:rsidR="004564E4" w:rsidRPr="009072B8" w:rsidRDefault="004564E4" w:rsidP="004564E4">
      <w:pPr>
        <w:shd w:val="clear" w:color="auto" w:fill="FFFFFF"/>
        <w:tabs>
          <w:tab w:val="left" w:pos="1435"/>
        </w:tabs>
        <w:spacing w:before="5" w:line="372" w:lineRule="exact"/>
        <w:jc w:val="both"/>
        <w:rPr>
          <w:bCs/>
          <w:color w:val="000000"/>
          <w:spacing w:val="-32"/>
          <w:sz w:val="24"/>
          <w:szCs w:val="24"/>
        </w:rPr>
      </w:pPr>
      <w:proofErr w:type="gramStart"/>
      <w:r>
        <w:rPr>
          <w:bCs/>
          <w:color w:val="000000"/>
          <w:spacing w:val="-32"/>
          <w:sz w:val="24"/>
          <w:szCs w:val="24"/>
        </w:rPr>
        <w:t>If  the</w:t>
      </w:r>
      <w:proofErr w:type="gramEnd"/>
      <w:r>
        <w:rPr>
          <w:bCs/>
          <w:color w:val="000000"/>
          <w:spacing w:val="-32"/>
          <w:sz w:val="24"/>
          <w:szCs w:val="24"/>
        </w:rPr>
        <w:t xml:space="preserve">  applicant  is  not   a resident of  Jeff Davis County, he or she must designate a person who is a resident of Jeff Davis County who shall be responsible for any matter relating to the license. </w:t>
      </w:r>
    </w:p>
    <w:p w:rsidR="004564E4" w:rsidRPr="00E20F7C" w:rsidRDefault="004564E4" w:rsidP="004564E4">
      <w:pPr>
        <w:shd w:val="clear" w:color="auto" w:fill="FFFFFF"/>
        <w:spacing w:before="295"/>
        <w:ind w:left="562"/>
        <w:jc w:val="both"/>
        <w:rPr>
          <w:b/>
          <w:sz w:val="24"/>
          <w:szCs w:val="24"/>
        </w:rPr>
      </w:pPr>
      <w:r w:rsidRPr="00E20F7C">
        <w:rPr>
          <w:b/>
          <w:bCs/>
          <w:color w:val="000000"/>
          <w:spacing w:val="-10"/>
          <w:sz w:val="24"/>
          <w:szCs w:val="24"/>
          <w:u w:val="single"/>
        </w:rPr>
        <w:t>SECTION III:    GRANTING OF LICENSES (Both Wholesale and Retail</w:t>
      </w:r>
      <w:r w:rsidRPr="00E20F7C">
        <w:rPr>
          <w:b/>
          <w:bCs/>
          <w:color w:val="000000"/>
          <w:spacing w:val="-10"/>
          <w:sz w:val="24"/>
          <w:szCs w:val="24"/>
        </w:rPr>
        <w:t>):</w:t>
      </w:r>
    </w:p>
    <w:p w:rsidR="004564E4" w:rsidRPr="009072B8" w:rsidRDefault="004564E4" w:rsidP="004564E4">
      <w:pPr>
        <w:numPr>
          <w:ilvl w:val="0"/>
          <w:numId w:val="2"/>
        </w:numPr>
        <w:shd w:val="clear" w:color="auto" w:fill="FFFFFF"/>
        <w:tabs>
          <w:tab w:val="left" w:pos="996"/>
        </w:tabs>
        <w:spacing w:before="221" w:line="365" w:lineRule="exact"/>
        <w:ind w:left="12" w:firstLine="557"/>
        <w:jc w:val="both"/>
        <w:rPr>
          <w:bCs/>
          <w:color w:val="000000"/>
          <w:spacing w:val="-38"/>
          <w:sz w:val="24"/>
          <w:szCs w:val="24"/>
        </w:rPr>
      </w:pPr>
      <w:r w:rsidRPr="009072B8">
        <w:rPr>
          <w:bCs/>
          <w:color w:val="000000"/>
          <w:spacing w:val="-9"/>
          <w:sz w:val="24"/>
          <w:szCs w:val="24"/>
        </w:rPr>
        <w:t xml:space="preserve">No person shall operate an establishment involving the </w:t>
      </w:r>
      <w:r w:rsidRPr="009072B8">
        <w:rPr>
          <w:bCs/>
          <w:color w:val="000000"/>
          <w:spacing w:val="-12"/>
          <w:sz w:val="24"/>
          <w:szCs w:val="24"/>
        </w:rPr>
        <w:t xml:space="preserve">sale of malt beverages or wine in Jeff Davis County without having </w:t>
      </w:r>
      <w:r w:rsidRPr="009072B8">
        <w:rPr>
          <w:bCs/>
          <w:color w:val="000000"/>
          <w:spacing w:val="-10"/>
          <w:sz w:val="24"/>
          <w:szCs w:val="24"/>
        </w:rPr>
        <w:t>first complied with the provisions of this Resolution.</w:t>
      </w:r>
    </w:p>
    <w:p w:rsidR="004564E4" w:rsidRDefault="004564E4" w:rsidP="004564E4">
      <w:pPr>
        <w:shd w:val="clear" w:color="auto" w:fill="FFFFFF"/>
        <w:tabs>
          <w:tab w:val="left" w:pos="996"/>
        </w:tabs>
        <w:spacing w:line="365" w:lineRule="exact"/>
        <w:ind w:left="569"/>
        <w:jc w:val="both"/>
        <w:rPr>
          <w:bCs/>
          <w:color w:val="000000"/>
          <w:spacing w:val="-9"/>
          <w:sz w:val="24"/>
          <w:szCs w:val="24"/>
        </w:rPr>
      </w:pPr>
      <w:r>
        <w:rPr>
          <w:bCs/>
          <w:color w:val="000000"/>
          <w:spacing w:val="-10"/>
          <w:sz w:val="24"/>
          <w:szCs w:val="24"/>
        </w:rPr>
        <w:t xml:space="preserve">2.   </w:t>
      </w:r>
      <w:r w:rsidRPr="009072B8">
        <w:rPr>
          <w:bCs/>
          <w:color w:val="000000"/>
          <w:spacing w:val="-10"/>
          <w:sz w:val="24"/>
          <w:szCs w:val="24"/>
        </w:rPr>
        <w:t xml:space="preserve">No license shall be granted to any person for the operation </w:t>
      </w:r>
      <w:r w:rsidRPr="009072B8">
        <w:rPr>
          <w:bCs/>
          <w:color w:val="000000"/>
          <w:spacing w:val="-9"/>
          <w:sz w:val="24"/>
          <w:szCs w:val="24"/>
        </w:rPr>
        <w:t xml:space="preserve">of an establishment involving the sale </w:t>
      </w:r>
    </w:p>
    <w:p w:rsidR="004564E4" w:rsidRPr="009072B8" w:rsidRDefault="004564E4" w:rsidP="004564E4">
      <w:pPr>
        <w:shd w:val="clear" w:color="auto" w:fill="FFFFFF"/>
        <w:tabs>
          <w:tab w:val="left" w:pos="996"/>
        </w:tabs>
        <w:spacing w:line="365" w:lineRule="exact"/>
        <w:jc w:val="both"/>
        <w:rPr>
          <w:sz w:val="24"/>
          <w:szCs w:val="24"/>
        </w:rPr>
      </w:pPr>
      <w:proofErr w:type="gramStart"/>
      <w:r w:rsidRPr="009072B8">
        <w:rPr>
          <w:bCs/>
          <w:color w:val="000000"/>
          <w:spacing w:val="-9"/>
          <w:sz w:val="24"/>
          <w:szCs w:val="24"/>
        </w:rPr>
        <w:t>of</w:t>
      </w:r>
      <w:proofErr w:type="gramEnd"/>
      <w:r w:rsidRPr="009072B8">
        <w:rPr>
          <w:bCs/>
          <w:color w:val="000000"/>
          <w:spacing w:val="-9"/>
          <w:sz w:val="24"/>
          <w:szCs w:val="24"/>
        </w:rPr>
        <w:t xml:space="preserve"> malt beverages or wine</w:t>
      </w:r>
      <w:r>
        <w:rPr>
          <w:bCs/>
          <w:color w:val="000000"/>
          <w:spacing w:val="-9"/>
          <w:sz w:val="24"/>
          <w:szCs w:val="24"/>
        </w:rPr>
        <w:t xml:space="preserve"> </w:t>
      </w:r>
      <w:r w:rsidRPr="009072B8">
        <w:rPr>
          <w:bCs/>
          <w:color w:val="000000"/>
          <w:spacing w:val="-10"/>
          <w:sz w:val="24"/>
          <w:szCs w:val="24"/>
        </w:rPr>
        <w:t>in any area prohibited by law or by valid zoning ordinance.</w:t>
      </w:r>
    </w:p>
    <w:p w:rsidR="004564E4" w:rsidRPr="009072B8" w:rsidRDefault="004564E4" w:rsidP="004564E4">
      <w:pPr>
        <w:shd w:val="clear" w:color="auto" w:fill="FFFFFF"/>
        <w:tabs>
          <w:tab w:val="left" w:pos="996"/>
        </w:tabs>
        <w:spacing w:line="358" w:lineRule="exact"/>
        <w:ind w:left="12" w:firstLine="557"/>
        <w:rPr>
          <w:sz w:val="24"/>
          <w:szCs w:val="24"/>
        </w:rPr>
      </w:pPr>
      <w:r w:rsidRPr="009072B8">
        <w:rPr>
          <w:bCs/>
          <w:color w:val="000000"/>
          <w:spacing w:val="-37"/>
          <w:sz w:val="24"/>
          <w:szCs w:val="24"/>
        </w:rPr>
        <w:t>3.</w:t>
      </w:r>
      <w:r w:rsidRPr="009072B8">
        <w:rPr>
          <w:bCs/>
          <w:color w:val="000000"/>
          <w:sz w:val="24"/>
          <w:szCs w:val="24"/>
        </w:rPr>
        <w:tab/>
      </w:r>
      <w:r w:rsidRPr="009072B8">
        <w:rPr>
          <w:bCs/>
          <w:color w:val="000000"/>
          <w:spacing w:val="-9"/>
          <w:sz w:val="24"/>
          <w:szCs w:val="24"/>
        </w:rPr>
        <w:t>No license shall be granted to any person, persons, or</w:t>
      </w:r>
      <w:r>
        <w:rPr>
          <w:bCs/>
          <w:color w:val="000000"/>
          <w:spacing w:val="-9"/>
          <w:sz w:val="24"/>
          <w:szCs w:val="24"/>
        </w:rPr>
        <w:t xml:space="preserve"> </w:t>
      </w:r>
      <w:r w:rsidRPr="009072B8">
        <w:rPr>
          <w:bCs/>
          <w:color w:val="000000"/>
          <w:spacing w:val="-10"/>
          <w:sz w:val="24"/>
          <w:szCs w:val="24"/>
        </w:rPr>
        <w:t>officers or directors of any corporation, for the operation of an</w:t>
      </w:r>
      <w:r>
        <w:rPr>
          <w:bCs/>
          <w:color w:val="000000"/>
          <w:spacing w:val="-10"/>
          <w:sz w:val="24"/>
          <w:szCs w:val="24"/>
        </w:rPr>
        <w:t xml:space="preserve"> </w:t>
      </w:r>
      <w:r w:rsidRPr="009072B8">
        <w:rPr>
          <w:bCs/>
          <w:color w:val="000000"/>
          <w:spacing w:val="-9"/>
          <w:sz w:val="24"/>
          <w:szCs w:val="24"/>
        </w:rPr>
        <w:t>establishment involving the sale of malt beverages or wine who</w:t>
      </w:r>
      <w:r w:rsidRPr="009072B8">
        <w:rPr>
          <w:bCs/>
          <w:color w:val="000000"/>
          <w:spacing w:val="-9"/>
          <w:sz w:val="24"/>
          <w:szCs w:val="24"/>
        </w:rPr>
        <w:br/>
      </w:r>
      <w:r w:rsidRPr="009072B8">
        <w:rPr>
          <w:bCs/>
          <w:color w:val="000000"/>
          <w:spacing w:val="-10"/>
          <w:sz w:val="24"/>
          <w:szCs w:val="24"/>
        </w:rPr>
        <w:t>does not meet the qualifications set forth in Section II above.</w:t>
      </w:r>
    </w:p>
    <w:p w:rsidR="00FA3568" w:rsidRDefault="00FA3568" w:rsidP="004564E4">
      <w:pPr>
        <w:shd w:val="clear" w:color="auto" w:fill="FFFFFF"/>
        <w:spacing w:line="370" w:lineRule="exact"/>
        <w:ind w:right="374" w:firstLine="653"/>
        <w:jc w:val="both"/>
        <w:rPr>
          <w:bCs/>
          <w:color w:val="000000"/>
          <w:spacing w:val="-9"/>
          <w:sz w:val="24"/>
          <w:szCs w:val="24"/>
        </w:rPr>
      </w:pPr>
    </w:p>
    <w:p w:rsidR="00FA3568" w:rsidRDefault="00FA3568" w:rsidP="004564E4">
      <w:pPr>
        <w:shd w:val="clear" w:color="auto" w:fill="FFFFFF"/>
        <w:spacing w:line="370" w:lineRule="exact"/>
        <w:ind w:right="374" w:firstLine="653"/>
        <w:jc w:val="both"/>
        <w:rPr>
          <w:bCs/>
          <w:color w:val="000000"/>
          <w:spacing w:val="-9"/>
          <w:sz w:val="24"/>
          <w:szCs w:val="24"/>
        </w:rPr>
      </w:pPr>
    </w:p>
    <w:p w:rsidR="00FA3568" w:rsidRDefault="00FA3568" w:rsidP="004564E4">
      <w:pPr>
        <w:shd w:val="clear" w:color="auto" w:fill="FFFFFF"/>
        <w:spacing w:line="370" w:lineRule="exact"/>
        <w:ind w:right="374" w:firstLine="653"/>
        <w:jc w:val="both"/>
        <w:rPr>
          <w:bCs/>
          <w:color w:val="000000"/>
          <w:spacing w:val="-9"/>
          <w:sz w:val="24"/>
          <w:szCs w:val="24"/>
        </w:rPr>
      </w:pPr>
    </w:p>
    <w:p w:rsidR="00FA3568" w:rsidRDefault="00FA3568" w:rsidP="004564E4">
      <w:pPr>
        <w:shd w:val="clear" w:color="auto" w:fill="FFFFFF"/>
        <w:spacing w:line="370" w:lineRule="exact"/>
        <w:ind w:right="374" w:firstLine="653"/>
        <w:jc w:val="both"/>
        <w:rPr>
          <w:bCs/>
          <w:color w:val="000000"/>
          <w:spacing w:val="-9"/>
          <w:sz w:val="24"/>
          <w:szCs w:val="24"/>
        </w:rPr>
      </w:pPr>
    </w:p>
    <w:p w:rsidR="00FA3568" w:rsidRDefault="00FA3568" w:rsidP="004564E4">
      <w:pPr>
        <w:shd w:val="clear" w:color="auto" w:fill="FFFFFF"/>
        <w:spacing w:line="370" w:lineRule="exact"/>
        <w:ind w:right="374" w:firstLine="653"/>
        <w:jc w:val="both"/>
        <w:rPr>
          <w:bCs/>
          <w:color w:val="000000"/>
          <w:spacing w:val="-9"/>
          <w:sz w:val="24"/>
          <w:szCs w:val="24"/>
        </w:rPr>
      </w:pPr>
    </w:p>
    <w:p w:rsidR="00FA3568" w:rsidRDefault="00FA3568" w:rsidP="004564E4">
      <w:pPr>
        <w:shd w:val="clear" w:color="auto" w:fill="FFFFFF"/>
        <w:spacing w:line="370" w:lineRule="exact"/>
        <w:ind w:right="374" w:firstLine="653"/>
        <w:jc w:val="both"/>
        <w:rPr>
          <w:bCs/>
          <w:color w:val="000000"/>
          <w:spacing w:val="-9"/>
          <w:sz w:val="24"/>
          <w:szCs w:val="24"/>
        </w:rPr>
      </w:pPr>
    </w:p>
    <w:p w:rsidR="00FA3568" w:rsidRDefault="00FA3568" w:rsidP="004564E4">
      <w:pPr>
        <w:shd w:val="clear" w:color="auto" w:fill="FFFFFF"/>
        <w:spacing w:line="370" w:lineRule="exact"/>
        <w:ind w:right="374" w:firstLine="653"/>
        <w:jc w:val="both"/>
        <w:rPr>
          <w:bCs/>
          <w:color w:val="000000"/>
          <w:spacing w:val="-9"/>
          <w:sz w:val="24"/>
          <w:szCs w:val="24"/>
        </w:rPr>
      </w:pPr>
    </w:p>
    <w:p w:rsidR="00FA3568" w:rsidRDefault="00FA3568" w:rsidP="004564E4">
      <w:pPr>
        <w:shd w:val="clear" w:color="auto" w:fill="FFFFFF"/>
        <w:spacing w:line="370" w:lineRule="exact"/>
        <w:ind w:right="374" w:firstLine="653"/>
        <w:jc w:val="both"/>
        <w:rPr>
          <w:bCs/>
          <w:color w:val="000000"/>
          <w:spacing w:val="-9"/>
          <w:sz w:val="24"/>
          <w:szCs w:val="24"/>
        </w:rPr>
      </w:pPr>
    </w:p>
    <w:p w:rsidR="00FA3568" w:rsidRDefault="00FA3568" w:rsidP="004564E4">
      <w:pPr>
        <w:shd w:val="clear" w:color="auto" w:fill="FFFFFF"/>
        <w:spacing w:line="370" w:lineRule="exact"/>
        <w:ind w:right="374" w:firstLine="653"/>
        <w:jc w:val="both"/>
        <w:rPr>
          <w:bCs/>
          <w:color w:val="000000"/>
          <w:spacing w:val="-9"/>
          <w:sz w:val="24"/>
          <w:szCs w:val="24"/>
        </w:rPr>
      </w:pPr>
    </w:p>
    <w:p w:rsidR="00FA3568" w:rsidRDefault="00FA3568" w:rsidP="004564E4">
      <w:pPr>
        <w:shd w:val="clear" w:color="auto" w:fill="FFFFFF"/>
        <w:spacing w:line="370" w:lineRule="exact"/>
        <w:ind w:right="374" w:firstLine="653"/>
        <w:jc w:val="both"/>
        <w:rPr>
          <w:bCs/>
          <w:color w:val="000000"/>
          <w:spacing w:val="-9"/>
          <w:sz w:val="24"/>
          <w:szCs w:val="24"/>
        </w:rPr>
      </w:pPr>
    </w:p>
    <w:p w:rsidR="00FA3568" w:rsidRDefault="00FA3568" w:rsidP="004564E4">
      <w:pPr>
        <w:shd w:val="clear" w:color="auto" w:fill="FFFFFF"/>
        <w:spacing w:line="370" w:lineRule="exact"/>
        <w:ind w:right="374" w:firstLine="653"/>
        <w:jc w:val="both"/>
        <w:rPr>
          <w:bCs/>
          <w:color w:val="000000"/>
          <w:spacing w:val="-9"/>
          <w:sz w:val="24"/>
          <w:szCs w:val="24"/>
        </w:rPr>
      </w:pPr>
    </w:p>
    <w:p w:rsidR="00FA3568" w:rsidRDefault="00FA3568" w:rsidP="004564E4">
      <w:pPr>
        <w:shd w:val="clear" w:color="auto" w:fill="FFFFFF"/>
        <w:spacing w:line="370" w:lineRule="exact"/>
        <w:ind w:right="374" w:firstLine="653"/>
        <w:jc w:val="both"/>
        <w:rPr>
          <w:bCs/>
          <w:color w:val="000000"/>
          <w:spacing w:val="-9"/>
          <w:sz w:val="24"/>
          <w:szCs w:val="24"/>
        </w:rPr>
      </w:pPr>
    </w:p>
    <w:p w:rsidR="004564E4" w:rsidRPr="009072B8" w:rsidRDefault="004564E4" w:rsidP="004564E4">
      <w:pPr>
        <w:shd w:val="clear" w:color="auto" w:fill="FFFFFF"/>
        <w:spacing w:line="370" w:lineRule="exact"/>
        <w:ind w:right="374" w:firstLine="653"/>
        <w:jc w:val="both"/>
        <w:rPr>
          <w:sz w:val="24"/>
          <w:szCs w:val="24"/>
        </w:rPr>
      </w:pPr>
      <w:r w:rsidRPr="009072B8">
        <w:rPr>
          <w:bCs/>
          <w:color w:val="000000"/>
          <w:spacing w:val="-9"/>
          <w:sz w:val="24"/>
          <w:szCs w:val="24"/>
        </w:rPr>
        <w:t xml:space="preserve">4.  Any person desiring to obtain a license for the </w:t>
      </w:r>
      <w:r w:rsidRPr="009072B8">
        <w:rPr>
          <w:bCs/>
          <w:color w:val="000000"/>
          <w:spacing w:val="-11"/>
          <w:sz w:val="24"/>
          <w:szCs w:val="24"/>
        </w:rPr>
        <w:t xml:space="preserve">operation of an establishment involving the sale of malt beverages </w:t>
      </w:r>
      <w:r w:rsidRPr="009072B8">
        <w:rPr>
          <w:bCs/>
          <w:color w:val="000000"/>
          <w:spacing w:val="-9"/>
          <w:sz w:val="24"/>
          <w:szCs w:val="24"/>
        </w:rPr>
        <w:t xml:space="preserve">or wine in Jeff Davis County shall submit an application in the form to be prescribed by the Licensor and which shall contain the </w:t>
      </w:r>
      <w:r w:rsidRPr="009072B8">
        <w:rPr>
          <w:bCs/>
          <w:color w:val="000000"/>
          <w:spacing w:val="-8"/>
          <w:sz w:val="24"/>
          <w:szCs w:val="24"/>
        </w:rPr>
        <w:t xml:space="preserve">following information, or additional information as the Licensor </w:t>
      </w:r>
      <w:r w:rsidRPr="009072B8">
        <w:rPr>
          <w:bCs/>
          <w:color w:val="000000"/>
          <w:sz w:val="24"/>
          <w:szCs w:val="24"/>
        </w:rPr>
        <w:t>may from time to time require, to wit:</w:t>
      </w:r>
    </w:p>
    <w:p w:rsidR="004564E4" w:rsidRDefault="004564E4" w:rsidP="004564E4">
      <w:pPr>
        <w:shd w:val="clear" w:color="auto" w:fill="FFFFFF"/>
        <w:tabs>
          <w:tab w:val="left" w:pos="1560"/>
        </w:tabs>
        <w:spacing w:line="370" w:lineRule="exact"/>
        <w:ind w:left="1121"/>
        <w:jc w:val="both"/>
        <w:rPr>
          <w:bCs/>
          <w:color w:val="000000"/>
          <w:spacing w:val="-10"/>
          <w:sz w:val="24"/>
          <w:szCs w:val="24"/>
        </w:rPr>
      </w:pPr>
      <w:r>
        <w:rPr>
          <w:bCs/>
          <w:color w:val="000000"/>
          <w:spacing w:val="-10"/>
          <w:sz w:val="24"/>
          <w:szCs w:val="24"/>
        </w:rPr>
        <w:t xml:space="preserve">(a) </w:t>
      </w:r>
      <w:r w:rsidRPr="00E20F7C">
        <w:rPr>
          <w:bCs/>
          <w:color w:val="000000"/>
          <w:spacing w:val="-10"/>
          <w:sz w:val="24"/>
          <w:szCs w:val="24"/>
        </w:rPr>
        <w:t>Type of License for which Applicant is applying</w:t>
      </w:r>
      <w:r>
        <w:rPr>
          <w:bCs/>
          <w:color w:val="000000"/>
          <w:spacing w:val="-10"/>
          <w:sz w:val="24"/>
          <w:szCs w:val="24"/>
        </w:rPr>
        <w:t>.</w:t>
      </w:r>
    </w:p>
    <w:p w:rsidR="004564E4" w:rsidRPr="009072B8" w:rsidRDefault="004564E4" w:rsidP="004564E4">
      <w:pPr>
        <w:shd w:val="clear" w:color="auto" w:fill="FFFFFF"/>
        <w:tabs>
          <w:tab w:val="left" w:pos="1560"/>
        </w:tabs>
        <w:spacing w:line="370" w:lineRule="exact"/>
        <w:ind w:left="1121"/>
        <w:jc w:val="both"/>
        <w:rPr>
          <w:bCs/>
          <w:color w:val="000000"/>
          <w:spacing w:val="-33"/>
          <w:sz w:val="24"/>
          <w:szCs w:val="24"/>
        </w:rPr>
      </w:pPr>
      <w:r>
        <w:rPr>
          <w:bCs/>
          <w:color w:val="000000"/>
          <w:spacing w:val="-10"/>
          <w:sz w:val="24"/>
          <w:szCs w:val="24"/>
        </w:rPr>
        <w:t>(b)</w:t>
      </w:r>
      <w:r w:rsidRPr="00E20F7C">
        <w:rPr>
          <w:bCs/>
          <w:color w:val="000000"/>
          <w:spacing w:val="-10"/>
          <w:sz w:val="24"/>
          <w:szCs w:val="24"/>
        </w:rPr>
        <w:t xml:space="preserve"> </w:t>
      </w:r>
      <w:r w:rsidR="00470F57">
        <w:rPr>
          <w:bCs/>
          <w:color w:val="000000"/>
          <w:spacing w:val="-10"/>
          <w:sz w:val="24"/>
          <w:szCs w:val="24"/>
        </w:rPr>
        <w:t>F</w:t>
      </w:r>
      <w:r w:rsidRPr="00E20F7C">
        <w:rPr>
          <w:bCs/>
          <w:color w:val="000000"/>
          <w:spacing w:val="-9"/>
          <w:sz w:val="24"/>
          <w:szCs w:val="24"/>
        </w:rPr>
        <w:t xml:space="preserve">ull name of the Applicant, including any aliases </w:t>
      </w:r>
      <w:r w:rsidRPr="009072B8">
        <w:rPr>
          <w:bCs/>
          <w:color w:val="000000"/>
          <w:spacing w:val="-10"/>
          <w:sz w:val="24"/>
          <w:szCs w:val="24"/>
        </w:rPr>
        <w:t xml:space="preserve">or trade names, and, in the case of a partnership, firm, </w:t>
      </w:r>
      <w:r w:rsidRPr="009072B8">
        <w:rPr>
          <w:bCs/>
          <w:color w:val="000000"/>
          <w:spacing w:val="-9"/>
          <w:sz w:val="24"/>
          <w:szCs w:val="24"/>
        </w:rPr>
        <w:t xml:space="preserve">association or corporation, the name of the individual or agent who shall be held responsible for compliance with the provisions of this Resolution.  In the event the </w:t>
      </w:r>
      <w:r w:rsidRPr="009072B8">
        <w:rPr>
          <w:bCs/>
          <w:color w:val="000000"/>
          <w:spacing w:val="-10"/>
          <w:sz w:val="24"/>
          <w:szCs w:val="24"/>
        </w:rPr>
        <w:t xml:space="preserve">applicant is a partnership or firm, the names and addresses </w:t>
      </w:r>
      <w:r w:rsidRPr="009072B8">
        <w:rPr>
          <w:bCs/>
          <w:color w:val="000000"/>
          <w:spacing w:val="-11"/>
          <w:sz w:val="24"/>
          <w:szCs w:val="24"/>
        </w:rPr>
        <w:t xml:space="preserve">of all members of the partnership or firm shall be furnished; </w:t>
      </w:r>
      <w:r w:rsidRPr="009072B8">
        <w:rPr>
          <w:bCs/>
          <w:color w:val="000000"/>
          <w:spacing w:val="-9"/>
          <w:sz w:val="24"/>
          <w:szCs w:val="24"/>
        </w:rPr>
        <w:t xml:space="preserve">and in the event the Applicant is an association or corporation, the names and addresses of its principal officers, directors and all stockholders The complete mailing and location address of the </w:t>
      </w:r>
      <w:r w:rsidRPr="009072B8">
        <w:rPr>
          <w:bCs/>
          <w:color w:val="000000"/>
          <w:spacing w:val="-10"/>
          <w:sz w:val="24"/>
          <w:szCs w:val="24"/>
        </w:rPr>
        <w:t xml:space="preserve">Applicant and the address of the establishment for the </w:t>
      </w:r>
      <w:r w:rsidRPr="009072B8">
        <w:rPr>
          <w:bCs/>
          <w:color w:val="000000"/>
          <w:sz w:val="24"/>
          <w:szCs w:val="24"/>
        </w:rPr>
        <w:t>sale of malt beverages and wine</w:t>
      </w:r>
      <w:r>
        <w:rPr>
          <w:bCs/>
          <w:color w:val="000000"/>
          <w:sz w:val="24"/>
          <w:szCs w:val="24"/>
        </w:rPr>
        <w:t xml:space="preserve"> and the complete mailing address of the person who shall be responsible for any matter relating to the license if that person is not the Applicant</w:t>
      </w:r>
    </w:p>
    <w:p w:rsidR="004564E4" w:rsidRPr="009072B8" w:rsidRDefault="004564E4" w:rsidP="004564E4">
      <w:pPr>
        <w:numPr>
          <w:ilvl w:val="0"/>
          <w:numId w:val="3"/>
        </w:numPr>
        <w:shd w:val="clear" w:color="auto" w:fill="FFFFFF"/>
        <w:tabs>
          <w:tab w:val="left" w:pos="1560"/>
        </w:tabs>
        <w:spacing w:line="370" w:lineRule="exact"/>
        <w:ind w:left="1121" w:right="1123"/>
        <w:jc w:val="both"/>
        <w:rPr>
          <w:bCs/>
          <w:color w:val="000000"/>
          <w:spacing w:val="-31"/>
          <w:sz w:val="24"/>
          <w:szCs w:val="24"/>
        </w:rPr>
      </w:pPr>
      <w:r w:rsidRPr="009072B8">
        <w:rPr>
          <w:bCs/>
          <w:color w:val="000000"/>
          <w:spacing w:val="-10"/>
          <w:sz w:val="24"/>
          <w:szCs w:val="24"/>
        </w:rPr>
        <w:t>The name and address of the nearest church and the estimated distance from the establishment.</w:t>
      </w:r>
    </w:p>
    <w:p w:rsidR="004564E4" w:rsidRPr="009072B8" w:rsidRDefault="004564E4" w:rsidP="004564E4">
      <w:pPr>
        <w:numPr>
          <w:ilvl w:val="0"/>
          <w:numId w:val="3"/>
        </w:numPr>
        <w:shd w:val="clear" w:color="auto" w:fill="FFFFFF"/>
        <w:tabs>
          <w:tab w:val="left" w:pos="1560"/>
        </w:tabs>
        <w:spacing w:line="370" w:lineRule="exact"/>
        <w:ind w:left="1121" w:right="374"/>
        <w:jc w:val="both"/>
        <w:rPr>
          <w:bCs/>
          <w:color w:val="000000"/>
          <w:spacing w:val="-30"/>
          <w:sz w:val="24"/>
          <w:szCs w:val="24"/>
        </w:rPr>
      </w:pPr>
      <w:r w:rsidRPr="009072B8">
        <w:rPr>
          <w:bCs/>
          <w:color w:val="000000"/>
          <w:spacing w:val="-10"/>
          <w:sz w:val="24"/>
          <w:szCs w:val="24"/>
        </w:rPr>
        <w:t xml:space="preserve">The name and address of the nearest school </w:t>
      </w:r>
      <w:r>
        <w:rPr>
          <w:bCs/>
          <w:color w:val="000000"/>
          <w:spacing w:val="-10"/>
          <w:sz w:val="24"/>
          <w:szCs w:val="24"/>
        </w:rPr>
        <w:t xml:space="preserve">building, educational building, or school grounds </w:t>
      </w:r>
      <w:r w:rsidRPr="009072B8">
        <w:rPr>
          <w:bCs/>
          <w:color w:val="000000"/>
          <w:spacing w:val="-10"/>
          <w:sz w:val="24"/>
          <w:szCs w:val="24"/>
        </w:rPr>
        <w:t>and the estimated distance from the establishment.</w:t>
      </w:r>
    </w:p>
    <w:p w:rsidR="004564E4" w:rsidRPr="00E20F7C" w:rsidRDefault="004564E4" w:rsidP="004564E4">
      <w:pPr>
        <w:numPr>
          <w:ilvl w:val="0"/>
          <w:numId w:val="3"/>
        </w:numPr>
        <w:shd w:val="clear" w:color="auto" w:fill="FFFFFF"/>
        <w:tabs>
          <w:tab w:val="left" w:pos="1560"/>
        </w:tabs>
        <w:spacing w:line="370" w:lineRule="exact"/>
        <w:ind w:left="1138" w:right="374"/>
        <w:jc w:val="both"/>
        <w:rPr>
          <w:sz w:val="24"/>
          <w:szCs w:val="24"/>
        </w:rPr>
      </w:pPr>
      <w:r w:rsidRPr="00E20F7C">
        <w:rPr>
          <w:bCs/>
          <w:color w:val="000000"/>
          <w:spacing w:val="-10"/>
          <w:sz w:val="24"/>
          <w:szCs w:val="24"/>
        </w:rPr>
        <w:t xml:space="preserve">Whether or not the applicant or any person listed under sub-paragraph (b) above has previously been refused </w:t>
      </w:r>
      <w:r w:rsidRPr="00E20F7C">
        <w:rPr>
          <w:bCs/>
          <w:color w:val="000000"/>
          <w:spacing w:val="-9"/>
          <w:sz w:val="24"/>
          <w:szCs w:val="24"/>
        </w:rPr>
        <w:t xml:space="preserve">a license.  If the answer is in the affirmative, state the month and year of such refusal, the jurisdiction revoking the license and the circumstances surrounding </w:t>
      </w:r>
      <w:r w:rsidRPr="00E20F7C">
        <w:rPr>
          <w:bCs/>
          <w:color w:val="000000"/>
          <w:sz w:val="24"/>
          <w:szCs w:val="24"/>
        </w:rPr>
        <w:t>such refusal.</w:t>
      </w:r>
    </w:p>
    <w:p w:rsidR="004564E4" w:rsidRPr="009072B8" w:rsidRDefault="004564E4" w:rsidP="004564E4">
      <w:pPr>
        <w:shd w:val="clear" w:color="auto" w:fill="FFFFFF"/>
        <w:spacing w:line="379" w:lineRule="exact"/>
        <w:ind w:left="1075"/>
        <w:jc w:val="both"/>
        <w:rPr>
          <w:sz w:val="24"/>
          <w:szCs w:val="24"/>
        </w:rPr>
      </w:pPr>
      <w:r w:rsidRPr="009072B8">
        <w:rPr>
          <w:bCs/>
          <w:color w:val="000000"/>
          <w:spacing w:val="-10"/>
          <w:sz w:val="24"/>
          <w:szCs w:val="24"/>
        </w:rPr>
        <w:t>(</w:t>
      </w:r>
      <w:r>
        <w:rPr>
          <w:bCs/>
          <w:color w:val="000000"/>
          <w:spacing w:val="-10"/>
          <w:sz w:val="24"/>
          <w:szCs w:val="24"/>
        </w:rPr>
        <w:t>f</w:t>
      </w:r>
      <w:r w:rsidRPr="009072B8">
        <w:rPr>
          <w:bCs/>
          <w:color w:val="000000"/>
          <w:spacing w:val="-10"/>
          <w:sz w:val="24"/>
          <w:szCs w:val="24"/>
        </w:rPr>
        <w:t>) Has Applicant or any person named in sub-paragraph (b) above, having previously obtained a license, had the same revoked? If the answer is in the affirmative,-</w:t>
      </w:r>
      <w:r w:rsidRPr="009072B8">
        <w:rPr>
          <w:bCs/>
          <w:color w:val="000000"/>
          <w:spacing w:val="-11"/>
          <w:sz w:val="24"/>
          <w:szCs w:val="24"/>
        </w:rPr>
        <w:t xml:space="preserve">state the month and year of such revocation, the jurisdiction </w:t>
      </w:r>
      <w:r w:rsidRPr="009072B8">
        <w:rPr>
          <w:bCs/>
          <w:color w:val="000000"/>
          <w:spacing w:val="-9"/>
          <w:sz w:val="24"/>
          <w:szCs w:val="24"/>
        </w:rPr>
        <w:t xml:space="preserve">revoking the license and the circumstances surrounding </w:t>
      </w:r>
      <w:r w:rsidRPr="009072B8">
        <w:rPr>
          <w:bCs/>
          <w:color w:val="000000"/>
          <w:sz w:val="24"/>
          <w:szCs w:val="24"/>
        </w:rPr>
        <w:t>such revocation.</w:t>
      </w:r>
    </w:p>
    <w:p w:rsidR="004564E4" w:rsidRPr="009072B8" w:rsidRDefault="004564E4" w:rsidP="004564E4">
      <w:pPr>
        <w:shd w:val="clear" w:color="auto" w:fill="FFFFFF"/>
        <w:spacing w:line="367" w:lineRule="exact"/>
        <w:ind w:left="1080"/>
        <w:jc w:val="both"/>
        <w:rPr>
          <w:sz w:val="24"/>
          <w:szCs w:val="24"/>
        </w:rPr>
      </w:pPr>
      <w:r w:rsidRPr="009072B8">
        <w:rPr>
          <w:bCs/>
          <w:color w:val="000000"/>
          <w:spacing w:val="-11"/>
          <w:sz w:val="24"/>
          <w:szCs w:val="24"/>
        </w:rPr>
        <w:t>(</w:t>
      </w:r>
      <w:r>
        <w:rPr>
          <w:bCs/>
          <w:color w:val="000000"/>
          <w:spacing w:val="-11"/>
          <w:sz w:val="24"/>
          <w:szCs w:val="24"/>
        </w:rPr>
        <w:t>g</w:t>
      </w:r>
      <w:r w:rsidRPr="009072B8">
        <w:rPr>
          <w:bCs/>
          <w:color w:val="000000"/>
          <w:spacing w:val="-11"/>
          <w:sz w:val="24"/>
          <w:szCs w:val="24"/>
        </w:rPr>
        <w:t xml:space="preserve">) Has Applicant or any person identified in sub-paragraph </w:t>
      </w:r>
      <w:r w:rsidRPr="009072B8">
        <w:rPr>
          <w:bCs/>
          <w:color w:val="000000"/>
          <w:spacing w:val="-10"/>
          <w:sz w:val="24"/>
          <w:szCs w:val="24"/>
        </w:rPr>
        <w:t xml:space="preserve">(b) above been convicted within the last </w:t>
      </w:r>
      <w:r>
        <w:rPr>
          <w:bCs/>
          <w:color w:val="000000"/>
          <w:spacing w:val="-10"/>
          <w:sz w:val="24"/>
          <w:szCs w:val="24"/>
        </w:rPr>
        <w:t>two</w:t>
      </w:r>
      <w:r w:rsidRPr="009072B8">
        <w:rPr>
          <w:bCs/>
          <w:color w:val="000000"/>
          <w:spacing w:val="-10"/>
          <w:sz w:val="24"/>
          <w:szCs w:val="24"/>
        </w:rPr>
        <w:t xml:space="preserve"> years of </w:t>
      </w:r>
      <w:r>
        <w:rPr>
          <w:bCs/>
          <w:color w:val="000000"/>
          <w:spacing w:val="-10"/>
          <w:sz w:val="24"/>
          <w:szCs w:val="24"/>
        </w:rPr>
        <w:t xml:space="preserve">any criminal </w:t>
      </w:r>
      <w:proofErr w:type="gramStart"/>
      <w:r>
        <w:rPr>
          <w:bCs/>
          <w:color w:val="000000"/>
          <w:spacing w:val="-10"/>
          <w:sz w:val="24"/>
          <w:szCs w:val="24"/>
        </w:rPr>
        <w:t>activity</w:t>
      </w:r>
      <w:r w:rsidR="0078665D">
        <w:rPr>
          <w:bCs/>
          <w:color w:val="000000"/>
          <w:spacing w:val="-10"/>
          <w:sz w:val="24"/>
          <w:szCs w:val="24"/>
        </w:rPr>
        <w:t>.</w:t>
      </w:r>
      <w:proofErr w:type="gramEnd"/>
    </w:p>
    <w:p w:rsidR="004564E4" w:rsidRPr="009072B8" w:rsidRDefault="004564E4" w:rsidP="004564E4">
      <w:pPr>
        <w:shd w:val="clear" w:color="auto" w:fill="FFFFFF"/>
        <w:spacing w:line="367" w:lineRule="exact"/>
        <w:ind w:left="1104"/>
        <w:jc w:val="both"/>
        <w:rPr>
          <w:sz w:val="24"/>
          <w:szCs w:val="24"/>
        </w:rPr>
      </w:pPr>
    </w:p>
    <w:p w:rsidR="004564E4" w:rsidRDefault="004564E4" w:rsidP="004564E4">
      <w:pPr>
        <w:shd w:val="clear" w:color="auto" w:fill="FFFFFF"/>
        <w:spacing w:line="370" w:lineRule="exact"/>
        <w:ind w:right="374" w:firstLine="670"/>
        <w:jc w:val="both"/>
        <w:rPr>
          <w:bCs/>
          <w:color w:val="000000"/>
          <w:sz w:val="24"/>
          <w:szCs w:val="24"/>
        </w:rPr>
      </w:pPr>
      <w:r w:rsidRPr="009072B8">
        <w:rPr>
          <w:bCs/>
          <w:color w:val="000000"/>
          <w:spacing w:val="-9"/>
          <w:sz w:val="24"/>
          <w:szCs w:val="24"/>
        </w:rPr>
        <w:t xml:space="preserve">The truth of the information contained in said application shall be sworn to by the applicant before a </w:t>
      </w:r>
      <w:r w:rsidRPr="009072B8">
        <w:rPr>
          <w:bCs/>
          <w:color w:val="000000"/>
          <w:sz w:val="24"/>
          <w:szCs w:val="24"/>
        </w:rPr>
        <w:t xml:space="preserve">person authorized to administer oaths. </w:t>
      </w:r>
    </w:p>
    <w:p w:rsidR="004564E4" w:rsidRPr="009072B8" w:rsidRDefault="004564E4" w:rsidP="004564E4">
      <w:pPr>
        <w:shd w:val="clear" w:color="auto" w:fill="FFFFFF"/>
        <w:spacing w:line="370" w:lineRule="exact"/>
        <w:ind w:right="374" w:firstLine="670"/>
        <w:jc w:val="both"/>
        <w:rPr>
          <w:sz w:val="24"/>
          <w:szCs w:val="24"/>
        </w:rPr>
      </w:pPr>
      <w:r w:rsidRPr="009072B8">
        <w:rPr>
          <w:bCs/>
          <w:color w:val="000000"/>
          <w:spacing w:val="-9"/>
          <w:sz w:val="24"/>
          <w:szCs w:val="24"/>
        </w:rPr>
        <w:t xml:space="preserve">5.  A Licensee shall not have any vested rights in a license </w:t>
      </w:r>
      <w:r w:rsidRPr="009072B8">
        <w:rPr>
          <w:bCs/>
          <w:color w:val="000000"/>
          <w:spacing w:val="-10"/>
          <w:sz w:val="24"/>
          <w:szCs w:val="24"/>
        </w:rPr>
        <w:t xml:space="preserve">and a license shall not be renewable as a matter of right, but must be applied for and approved annually.  However, a licensee may apply for a renewal of his license each year prior to the expiration of his then current license either on the same application form as used for a new license, or on an alternate form to be prescribed by </w:t>
      </w:r>
      <w:r w:rsidRPr="009072B8">
        <w:rPr>
          <w:bCs/>
          <w:color w:val="000000"/>
          <w:spacing w:val="-9"/>
          <w:sz w:val="24"/>
          <w:szCs w:val="24"/>
        </w:rPr>
        <w:t>Licensor.  Applications for a renewal license must be submitted to Licensor no later than December 1st of each year.  Any Licensee who does not submit his application for renewal of his license by such</w:t>
      </w:r>
      <w:r>
        <w:rPr>
          <w:bCs/>
          <w:color w:val="000000"/>
          <w:spacing w:val="-9"/>
          <w:sz w:val="24"/>
          <w:szCs w:val="24"/>
        </w:rPr>
        <w:t xml:space="preserve"> </w:t>
      </w:r>
      <w:r w:rsidRPr="009072B8">
        <w:rPr>
          <w:bCs/>
          <w:color w:val="000000"/>
          <w:spacing w:val="-9"/>
          <w:sz w:val="24"/>
          <w:szCs w:val="24"/>
        </w:rPr>
        <w:t xml:space="preserve">time without just cause will be*required to apply and qualify </w:t>
      </w:r>
      <w:r w:rsidRPr="009072B8">
        <w:rPr>
          <w:bCs/>
          <w:color w:val="000000"/>
          <w:spacing w:val="-10"/>
          <w:sz w:val="24"/>
          <w:szCs w:val="24"/>
        </w:rPr>
        <w:t xml:space="preserve">in all respects as a new applicant.  A Licensee may not sell or distribute any malt beverages or wine in a new calendar year </w:t>
      </w:r>
      <w:r w:rsidRPr="009072B8">
        <w:rPr>
          <w:bCs/>
          <w:color w:val="000000"/>
          <w:sz w:val="24"/>
          <w:szCs w:val="24"/>
        </w:rPr>
        <w:t>until his new license is approved.</w:t>
      </w:r>
    </w:p>
    <w:p w:rsidR="004564E4" w:rsidRPr="009072B8" w:rsidRDefault="004564E4" w:rsidP="004564E4">
      <w:pPr>
        <w:numPr>
          <w:ilvl w:val="0"/>
          <w:numId w:val="4"/>
        </w:numPr>
        <w:shd w:val="clear" w:color="auto" w:fill="FFFFFF"/>
        <w:tabs>
          <w:tab w:val="left" w:pos="1116"/>
        </w:tabs>
        <w:spacing w:line="370" w:lineRule="exact"/>
        <w:ind w:left="10" w:firstLine="660"/>
        <w:jc w:val="both"/>
        <w:rPr>
          <w:bCs/>
          <w:color w:val="000000"/>
          <w:spacing w:val="-36"/>
          <w:sz w:val="24"/>
          <w:szCs w:val="24"/>
        </w:rPr>
      </w:pPr>
      <w:r w:rsidRPr="009072B8">
        <w:rPr>
          <w:bCs/>
          <w:color w:val="000000"/>
          <w:spacing w:val="-9"/>
          <w:sz w:val="24"/>
          <w:szCs w:val="24"/>
        </w:rPr>
        <w:t xml:space="preserve">In determining the question of the granting of or refusal to grant the license provided for hereunder, Licensor shall consider, among other things the following:  The location of the establishment; traffic conditions; the uses of the surrounding property </w:t>
      </w:r>
      <w:r w:rsidRPr="009072B8">
        <w:rPr>
          <w:bCs/>
          <w:color w:val="000000"/>
          <w:spacing w:val="-10"/>
          <w:sz w:val="24"/>
          <w:szCs w:val="24"/>
        </w:rPr>
        <w:t xml:space="preserve">; the conviction of the applicant or his employees </w:t>
      </w:r>
      <w:r w:rsidRPr="009072B8">
        <w:rPr>
          <w:bCs/>
          <w:color w:val="000000"/>
          <w:spacing w:val="-9"/>
          <w:sz w:val="24"/>
          <w:szCs w:val="24"/>
        </w:rPr>
        <w:t xml:space="preserve">for the violation of any criminal statutes; the question of whether </w:t>
      </w:r>
      <w:r w:rsidRPr="009072B8">
        <w:rPr>
          <w:bCs/>
          <w:color w:val="000000"/>
          <w:spacing w:val="-11"/>
          <w:sz w:val="24"/>
          <w:szCs w:val="24"/>
        </w:rPr>
        <w:t xml:space="preserve">or not applicant holds a license for the sale of alcoholic beverages; </w:t>
      </w:r>
      <w:r w:rsidRPr="009072B8">
        <w:rPr>
          <w:bCs/>
          <w:color w:val="000000"/>
          <w:spacing w:val="-9"/>
          <w:sz w:val="24"/>
          <w:szCs w:val="24"/>
        </w:rPr>
        <w:t xml:space="preserve">and other relevant factors deemed by Licensor to have a reasonable </w:t>
      </w:r>
      <w:r w:rsidRPr="009072B8">
        <w:rPr>
          <w:bCs/>
          <w:color w:val="000000"/>
          <w:spacing w:val="-9"/>
          <w:sz w:val="24"/>
          <w:szCs w:val="24"/>
        </w:rPr>
        <w:lastRenderedPageBreak/>
        <w:t xml:space="preserve">relationship to the desirability of the issuance of license to </w:t>
      </w:r>
      <w:r w:rsidRPr="009072B8">
        <w:rPr>
          <w:bCs/>
          <w:color w:val="000000"/>
          <w:spacing w:val="-10"/>
          <w:sz w:val="24"/>
          <w:szCs w:val="24"/>
        </w:rPr>
        <w:t>applicant for the establishment provided for in this Resolution.</w:t>
      </w:r>
    </w:p>
    <w:p w:rsidR="004564E4" w:rsidRPr="009072B8" w:rsidRDefault="004564E4" w:rsidP="004564E4">
      <w:pPr>
        <w:numPr>
          <w:ilvl w:val="0"/>
          <w:numId w:val="4"/>
        </w:numPr>
        <w:shd w:val="clear" w:color="auto" w:fill="FFFFFF"/>
        <w:tabs>
          <w:tab w:val="left" w:pos="1116"/>
        </w:tabs>
        <w:spacing w:line="370" w:lineRule="exact"/>
        <w:ind w:left="10" w:firstLine="660"/>
        <w:jc w:val="both"/>
        <w:rPr>
          <w:bCs/>
          <w:color w:val="000000"/>
          <w:spacing w:val="-40"/>
          <w:sz w:val="24"/>
          <w:szCs w:val="24"/>
        </w:rPr>
      </w:pPr>
      <w:r w:rsidRPr="009072B8">
        <w:rPr>
          <w:bCs/>
          <w:color w:val="000000"/>
          <w:spacing w:val="-9"/>
          <w:sz w:val="24"/>
          <w:szCs w:val="24"/>
        </w:rPr>
        <w:t xml:space="preserve">Applicant shall notify Licensor in writing within five </w:t>
      </w:r>
      <w:r w:rsidRPr="009072B8">
        <w:rPr>
          <w:bCs/>
          <w:color w:val="000000"/>
          <w:spacing w:val="-11"/>
          <w:sz w:val="24"/>
          <w:szCs w:val="24"/>
        </w:rPr>
        <w:t xml:space="preserve">(5) days of any changes in the information furnished in the initial </w:t>
      </w:r>
      <w:r w:rsidRPr="009072B8">
        <w:rPr>
          <w:bCs/>
          <w:color w:val="000000"/>
          <w:spacing w:val="-10"/>
          <w:sz w:val="24"/>
          <w:szCs w:val="24"/>
        </w:rPr>
        <w:t xml:space="preserve">application or renewal application.  The applicant shall attach, </w:t>
      </w:r>
      <w:r w:rsidRPr="009072B8">
        <w:rPr>
          <w:bCs/>
          <w:color w:val="000000"/>
          <w:spacing w:val="-9"/>
          <w:sz w:val="24"/>
          <w:szCs w:val="24"/>
        </w:rPr>
        <w:t xml:space="preserve">with his application, cash, certified check, cashier's check, or money order in the amount of the annual license fee, plus any sum </w:t>
      </w:r>
      <w:r w:rsidRPr="009072B8">
        <w:rPr>
          <w:bCs/>
          <w:color w:val="000000"/>
          <w:sz w:val="24"/>
          <w:szCs w:val="24"/>
        </w:rPr>
        <w:t>required for an initial license, if applicable.</w:t>
      </w:r>
    </w:p>
    <w:p w:rsidR="00047AA5" w:rsidRDefault="004564E4" w:rsidP="00047AA5">
      <w:pPr>
        <w:shd w:val="clear" w:color="auto" w:fill="FFFFFF"/>
        <w:tabs>
          <w:tab w:val="left" w:pos="1147"/>
        </w:tabs>
        <w:spacing w:before="7" w:line="370" w:lineRule="exact"/>
        <w:ind w:left="36" w:firstLine="682"/>
        <w:jc w:val="both"/>
        <w:rPr>
          <w:bCs/>
          <w:color w:val="000000"/>
          <w:spacing w:val="-10"/>
          <w:sz w:val="24"/>
          <w:szCs w:val="24"/>
        </w:rPr>
      </w:pPr>
      <w:r w:rsidRPr="009072B8">
        <w:rPr>
          <w:bCs/>
          <w:color w:val="000000"/>
          <w:spacing w:val="-39"/>
          <w:sz w:val="24"/>
          <w:szCs w:val="24"/>
        </w:rPr>
        <w:t>8.</w:t>
      </w:r>
      <w:r>
        <w:rPr>
          <w:bCs/>
          <w:color w:val="000000"/>
          <w:spacing w:val="-39"/>
          <w:sz w:val="24"/>
          <w:szCs w:val="24"/>
        </w:rPr>
        <w:t xml:space="preserve">.    </w:t>
      </w:r>
      <w:r w:rsidRPr="009072B8">
        <w:rPr>
          <w:bCs/>
          <w:color w:val="000000"/>
          <w:spacing w:val="-9"/>
          <w:sz w:val="24"/>
          <w:szCs w:val="24"/>
        </w:rPr>
        <w:t>Applications for a new license shall not be considered</w:t>
      </w:r>
      <w:r>
        <w:rPr>
          <w:bCs/>
          <w:color w:val="000000"/>
          <w:spacing w:val="-9"/>
          <w:sz w:val="24"/>
          <w:szCs w:val="24"/>
        </w:rPr>
        <w:t xml:space="preserve"> </w:t>
      </w:r>
      <w:r w:rsidRPr="009072B8">
        <w:rPr>
          <w:bCs/>
          <w:color w:val="000000"/>
          <w:spacing w:val="-9"/>
          <w:sz w:val="24"/>
          <w:szCs w:val="24"/>
        </w:rPr>
        <w:t>until after notice of the application has been run two times in</w:t>
      </w:r>
      <w:r>
        <w:rPr>
          <w:bCs/>
          <w:color w:val="000000"/>
          <w:spacing w:val="-9"/>
          <w:sz w:val="24"/>
          <w:szCs w:val="24"/>
        </w:rPr>
        <w:t xml:space="preserve"> </w:t>
      </w:r>
      <w:r w:rsidRPr="009072B8">
        <w:rPr>
          <w:bCs/>
          <w:color w:val="000000"/>
          <w:spacing w:val="-9"/>
          <w:sz w:val="24"/>
          <w:szCs w:val="24"/>
        </w:rPr>
        <w:t>the newspaper having general circulation in Jeff Davis County in</w:t>
      </w:r>
      <w:r>
        <w:rPr>
          <w:bCs/>
          <w:color w:val="000000"/>
          <w:spacing w:val="-9"/>
          <w:sz w:val="24"/>
          <w:szCs w:val="24"/>
        </w:rPr>
        <w:t xml:space="preserve"> </w:t>
      </w:r>
      <w:r w:rsidRPr="009072B8">
        <w:rPr>
          <w:bCs/>
          <w:color w:val="000000"/>
          <w:spacing w:val="-9"/>
          <w:sz w:val="24"/>
          <w:szCs w:val="24"/>
        </w:rPr>
        <w:t>which legal advertisements and notice of sheriff's sales are</w:t>
      </w:r>
      <w:r>
        <w:rPr>
          <w:bCs/>
          <w:color w:val="000000"/>
          <w:spacing w:val="-9"/>
          <w:sz w:val="24"/>
          <w:szCs w:val="24"/>
        </w:rPr>
        <w:t xml:space="preserve"> </w:t>
      </w:r>
      <w:r w:rsidRPr="009072B8">
        <w:rPr>
          <w:bCs/>
          <w:color w:val="000000"/>
          <w:spacing w:val="-10"/>
          <w:sz w:val="24"/>
          <w:szCs w:val="24"/>
        </w:rPr>
        <w:t>authorized to run; the first running of the notice must be at least</w:t>
      </w:r>
      <w:r>
        <w:rPr>
          <w:bCs/>
          <w:color w:val="000000"/>
          <w:spacing w:val="-10"/>
          <w:sz w:val="24"/>
          <w:szCs w:val="24"/>
        </w:rPr>
        <w:t xml:space="preserve"> </w:t>
      </w:r>
      <w:r w:rsidRPr="009072B8">
        <w:rPr>
          <w:bCs/>
          <w:color w:val="000000"/>
          <w:spacing w:val="-9"/>
          <w:sz w:val="24"/>
          <w:szCs w:val="24"/>
        </w:rPr>
        <w:t>thirty (30) days prior to the application's consideration by</w:t>
      </w:r>
      <w:r>
        <w:rPr>
          <w:bCs/>
          <w:color w:val="000000"/>
          <w:spacing w:val="-9"/>
          <w:sz w:val="24"/>
          <w:szCs w:val="24"/>
        </w:rPr>
        <w:t xml:space="preserve"> </w:t>
      </w:r>
      <w:r w:rsidRPr="009072B8">
        <w:rPr>
          <w:bCs/>
          <w:color w:val="000000"/>
          <w:spacing w:val="-10"/>
          <w:sz w:val="24"/>
          <w:szCs w:val="24"/>
        </w:rPr>
        <w:t>Licensor.  The notice shall be in a form prescribed by Licensor.</w:t>
      </w:r>
      <w:r>
        <w:rPr>
          <w:bCs/>
          <w:color w:val="000000"/>
          <w:spacing w:val="-10"/>
          <w:sz w:val="24"/>
          <w:szCs w:val="24"/>
        </w:rPr>
        <w:t xml:space="preserve"> </w:t>
      </w:r>
      <w:r w:rsidRPr="009072B8">
        <w:rPr>
          <w:bCs/>
          <w:color w:val="000000"/>
          <w:spacing w:val="-9"/>
          <w:sz w:val="24"/>
          <w:szCs w:val="24"/>
        </w:rPr>
        <w:t>This provision shall not apply to applications for renewal of a</w:t>
      </w:r>
      <w:r>
        <w:rPr>
          <w:bCs/>
          <w:color w:val="000000"/>
          <w:spacing w:val="-9"/>
          <w:sz w:val="24"/>
          <w:szCs w:val="24"/>
        </w:rPr>
        <w:t xml:space="preserve"> </w:t>
      </w:r>
      <w:r w:rsidRPr="009072B8">
        <w:rPr>
          <w:bCs/>
          <w:color w:val="000000"/>
          <w:sz w:val="24"/>
          <w:szCs w:val="24"/>
        </w:rPr>
        <w:t>license which are duly submitted by December 1st.</w:t>
      </w:r>
      <w:r>
        <w:rPr>
          <w:bCs/>
          <w:color w:val="000000"/>
          <w:spacing w:val="-10"/>
          <w:sz w:val="24"/>
          <w:szCs w:val="24"/>
        </w:rPr>
        <w:t xml:space="preserve">      </w:t>
      </w: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047AA5" w:rsidRDefault="00047AA5" w:rsidP="00047AA5">
      <w:pPr>
        <w:shd w:val="clear" w:color="auto" w:fill="FFFFFF"/>
        <w:tabs>
          <w:tab w:val="left" w:pos="1147"/>
        </w:tabs>
        <w:spacing w:before="7" w:line="370" w:lineRule="exact"/>
        <w:ind w:left="36" w:firstLine="682"/>
        <w:jc w:val="both"/>
        <w:rPr>
          <w:bCs/>
          <w:color w:val="000000"/>
          <w:spacing w:val="-10"/>
          <w:sz w:val="24"/>
          <w:szCs w:val="24"/>
        </w:rPr>
      </w:pPr>
    </w:p>
    <w:p w:rsidR="004564E4" w:rsidRDefault="004564E4" w:rsidP="00047AA5">
      <w:pPr>
        <w:shd w:val="clear" w:color="auto" w:fill="FFFFFF"/>
        <w:tabs>
          <w:tab w:val="left" w:pos="1147"/>
        </w:tabs>
        <w:spacing w:before="7" w:line="370" w:lineRule="exact"/>
        <w:ind w:left="36" w:firstLine="682"/>
        <w:jc w:val="both"/>
        <w:rPr>
          <w:bCs/>
          <w:color w:val="000000"/>
          <w:spacing w:val="-11"/>
          <w:sz w:val="24"/>
          <w:szCs w:val="24"/>
        </w:rPr>
      </w:pPr>
      <w:r>
        <w:rPr>
          <w:bCs/>
          <w:color w:val="000000"/>
          <w:spacing w:val="-10"/>
          <w:sz w:val="24"/>
          <w:szCs w:val="24"/>
        </w:rPr>
        <w:lastRenderedPageBreak/>
        <w:t xml:space="preserve"> 9. </w:t>
      </w:r>
      <w:r w:rsidRPr="009072B8">
        <w:rPr>
          <w:bCs/>
          <w:color w:val="000000"/>
          <w:spacing w:val="-10"/>
          <w:sz w:val="24"/>
          <w:szCs w:val="24"/>
        </w:rPr>
        <w:t xml:space="preserve">Applicant must comply with all state requirements for </w:t>
      </w:r>
      <w:r w:rsidRPr="009072B8">
        <w:rPr>
          <w:bCs/>
          <w:color w:val="000000"/>
          <w:spacing w:val="-9"/>
          <w:sz w:val="24"/>
          <w:szCs w:val="24"/>
        </w:rPr>
        <w:t xml:space="preserve">the issuance of license, including the furnishing of a complete </w:t>
      </w:r>
      <w:r w:rsidRPr="009072B8">
        <w:rPr>
          <w:bCs/>
          <w:color w:val="000000"/>
          <w:spacing w:val="-11"/>
          <w:sz w:val="24"/>
          <w:szCs w:val="24"/>
        </w:rPr>
        <w:t>set of fingerprints</w:t>
      </w:r>
      <w:r>
        <w:rPr>
          <w:bCs/>
          <w:color w:val="000000"/>
          <w:spacing w:val="-11"/>
          <w:sz w:val="24"/>
          <w:szCs w:val="24"/>
        </w:rPr>
        <w:t xml:space="preserve"> pursuant to O.C.G.A. §3-3-2-(c) to be forwarded to the Georgia Bureau of Investigation which shall search the files of the Georgia Crime Information Center for any instance of criminal activity during the two years immediately preceding the date of the application. The Georgia Bureau of Investigation shall also submit the fingerprints to the Federal Bureau of Investigation under the rules established by the United States Department of Justice for processing and identification of records.  The federal record, if any, shall be obtained and returned to the governing authority submitting the fingerprints. </w:t>
      </w:r>
    </w:p>
    <w:p w:rsidR="004564E4" w:rsidRPr="009072B8" w:rsidRDefault="004564E4" w:rsidP="004564E4">
      <w:pPr>
        <w:shd w:val="clear" w:color="auto" w:fill="FFFFFF"/>
        <w:tabs>
          <w:tab w:val="left" w:pos="1104"/>
        </w:tabs>
        <w:spacing w:before="5" w:line="362" w:lineRule="exact"/>
        <w:jc w:val="both"/>
        <w:rPr>
          <w:bCs/>
          <w:color w:val="000000"/>
          <w:spacing w:val="-31"/>
          <w:sz w:val="24"/>
          <w:szCs w:val="24"/>
        </w:rPr>
      </w:pPr>
      <w:r>
        <w:rPr>
          <w:bCs/>
          <w:color w:val="000000"/>
          <w:spacing w:val="-9"/>
          <w:sz w:val="24"/>
          <w:szCs w:val="24"/>
        </w:rPr>
        <w:t xml:space="preserve">       10. </w:t>
      </w:r>
      <w:r w:rsidRPr="009072B8">
        <w:rPr>
          <w:bCs/>
          <w:color w:val="000000"/>
          <w:spacing w:val="-9"/>
          <w:sz w:val="24"/>
          <w:szCs w:val="24"/>
        </w:rPr>
        <w:t xml:space="preserve">Applicants for a new license shall pay to Licensor, in addition to all other fees and taxes required herein, an initial administrative fee of fifty dollars ($50.00) to defray initial </w:t>
      </w:r>
      <w:r w:rsidRPr="009072B8">
        <w:rPr>
          <w:bCs/>
          <w:color w:val="000000"/>
          <w:spacing w:val="-10"/>
          <w:sz w:val="24"/>
          <w:szCs w:val="24"/>
        </w:rPr>
        <w:t xml:space="preserve">administrative and investigative costs.  This fee shall be tendered </w:t>
      </w:r>
      <w:r w:rsidRPr="009072B8">
        <w:rPr>
          <w:bCs/>
          <w:color w:val="000000"/>
          <w:sz w:val="24"/>
          <w:szCs w:val="24"/>
        </w:rPr>
        <w:t>with the application and shall not be refundable.</w:t>
      </w:r>
    </w:p>
    <w:p w:rsidR="004564E4" w:rsidRDefault="004564E4" w:rsidP="004564E4">
      <w:pPr>
        <w:shd w:val="clear" w:color="auto" w:fill="FFFFFF"/>
        <w:spacing w:line="372" w:lineRule="exact"/>
        <w:jc w:val="both"/>
        <w:rPr>
          <w:bCs/>
          <w:color w:val="000000"/>
          <w:sz w:val="24"/>
          <w:szCs w:val="24"/>
        </w:rPr>
      </w:pPr>
      <w:r>
        <w:rPr>
          <w:bCs/>
          <w:color w:val="000000"/>
          <w:spacing w:val="-9"/>
          <w:sz w:val="24"/>
          <w:szCs w:val="24"/>
        </w:rPr>
        <w:t xml:space="preserve">       11. </w:t>
      </w:r>
      <w:r>
        <w:rPr>
          <w:bCs/>
          <w:color w:val="000000"/>
          <w:sz w:val="24"/>
          <w:szCs w:val="24"/>
        </w:rPr>
        <w:t>After the application has been filed the Road Superintendent for Jeff Davis County shall go to the business where the Applicant proposes to sell the malt beverages and wine and shall determine if the business is located within 100 yards of any church building or within 200 yards of any school building, educational building, school grounds or college campus or within 100 yards of an alcoholic treatment center owned and operated by this state or any county or municipal government. The business cannot be located within 100 yards of any housing authority property unless a license was issued to said business prior to July 1, 2000.  The Road Superintendent shall then submit a written report to the Board of Commissioners stating his findings.</w:t>
      </w:r>
    </w:p>
    <w:p w:rsidR="004564E4" w:rsidRDefault="004564E4" w:rsidP="004564E4">
      <w:pPr>
        <w:shd w:val="clear" w:color="auto" w:fill="FFFFFF"/>
        <w:spacing w:line="372" w:lineRule="exact"/>
        <w:jc w:val="both"/>
        <w:rPr>
          <w:bCs/>
          <w:color w:val="000000"/>
          <w:sz w:val="24"/>
          <w:szCs w:val="24"/>
        </w:rPr>
      </w:pPr>
      <w:r>
        <w:rPr>
          <w:bCs/>
          <w:color w:val="000000"/>
          <w:sz w:val="24"/>
          <w:szCs w:val="24"/>
        </w:rPr>
        <w:tab/>
        <w:t>12. The Board of Commissioners must review the application and vote to issue the application or deny to issue it after collecting all information required by law and after the notice of the application has been published in the local legal organ</w:t>
      </w:r>
    </w:p>
    <w:p w:rsidR="004564E4" w:rsidRPr="009072B8" w:rsidRDefault="004564E4" w:rsidP="004564E4">
      <w:pPr>
        <w:shd w:val="clear" w:color="auto" w:fill="FFFFFF"/>
        <w:spacing w:line="372" w:lineRule="exact"/>
        <w:jc w:val="both"/>
        <w:rPr>
          <w:sz w:val="24"/>
          <w:szCs w:val="24"/>
        </w:rPr>
      </w:pPr>
      <w:r w:rsidRPr="009072B8">
        <w:rPr>
          <w:bCs/>
          <w:color w:val="000000"/>
          <w:sz w:val="24"/>
          <w:szCs w:val="24"/>
        </w:rPr>
        <w:t xml:space="preserve">A denial of an application shall be delivered to the applicant in writing by </w:t>
      </w:r>
      <w:r>
        <w:rPr>
          <w:bCs/>
          <w:color w:val="000000"/>
          <w:sz w:val="24"/>
          <w:szCs w:val="24"/>
        </w:rPr>
        <w:t>first class</w:t>
      </w:r>
      <w:r w:rsidRPr="009072B8">
        <w:rPr>
          <w:bCs/>
          <w:color w:val="000000"/>
          <w:sz w:val="24"/>
          <w:szCs w:val="24"/>
        </w:rPr>
        <w:t xml:space="preserve"> mail to the address shown on the application.</w:t>
      </w:r>
    </w:p>
    <w:p w:rsidR="004564E4" w:rsidRPr="009072B8" w:rsidRDefault="004564E4" w:rsidP="004564E4">
      <w:pPr>
        <w:shd w:val="clear" w:color="auto" w:fill="FFFFFF"/>
        <w:spacing w:line="372" w:lineRule="exact"/>
        <w:ind w:left="7" w:right="374" w:firstLine="559"/>
        <w:jc w:val="both"/>
        <w:rPr>
          <w:sz w:val="24"/>
          <w:szCs w:val="24"/>
        </w:rPr>
      </w:pPr>
      <w:r>
        <w:rPr>
          <w:bCs/>
          <w:color w:val="000000"/>
          <w:sz w:val="24"/>
          <w:szCs w:val="24"/>
        </w:rPr>
        <w:t xml:space="preserve">  </w:t>
      </w:r>
      <w:r w:rsidRPr="009072B8">
        <w:rPr>
          <w:bCs/>
          <w:color w:val="000000"/>
          <w:sz w:val="24"/>
          <w:szCs w:val="24"/>
        </w:rPr>
        <w:t>1</w:t>
      </w:r>
      <w:r>
        <w:rPr>
          <w:bCs/>
          <w:color w:val="000000"/>
          <w:sz w:val="24"/>
          <w:szCs w:val="24"/>
        </w:rPr>
        <w:t>3</w:t>
      </w:r>
      <w:r w:rsidRPr="009072B8">
        <w:rPr>
          <w:bCs/>
          <w:color w:val="000000"/>
          <w:sz w:val="24"/>
          <w:szCs w:val="24"/>
        </w:rPr>
        <w:t>.</w:t>
      </w:r>
      <w:r>
        <w:rPr>
          <w:bCs/>
          <w:color w:val="000000"/>
          <w:sz w:val="24"/>
          <w:szCs w:val="24"/>
        </w:rPr>
        <w:t xml:space="preserve"> </w:t>
      </w:r>
      <w:r w:rsidRPr="009072B8">
        <w:rPr>
          <w:bCs/>
          <w:color w:val="000000"/>
          <w:sz w:val="24"/>
          <w:szCs w:val="24"/>
        </w:rPr>
        <w:t>If an application is denied, applicant may petition the Licensor for reconsideration, providing applicant has additional relevant information to present which was not presented to Licensor at the time of its original consideration.  Such petition must be filed with Licensor no later than seven (7) days following the date applicant is notified of such denial.</w:t>
      </w:r>
    </w:p>
    <w:p w:rsidR="004564E4" w:rsidRPr="00B462AF" w:rsidRDefault="004564E4" w:rsidP="004564E4">
      <w:pPr>
        <w:shd w:val="clear" w:color="auto" w:fill="FFFFFF"/>
        <w:spacing w:before="310"/>
        <w:ind w:left="574"/>
        <w:jc w:val="both"/>
        <w:rPr>
          <w:b/>
          <w:sz w:val="24"/>
          <w:szCs w:val="24"/>
        </w:rPr>
      </w:pPr>
      <w:r w:rsidRPr="00B462AF">
        <w:rPr>
          <w:b/>
          <w:bCs/>
          <w:color w:val="000000"/>
          <w:sz w:val="24"/>
          <w:szCs w:val="24"/>
          <w:u w:val="single"/>
        </w:rPr>
        <w:t>SECTION IV: ANNUAL LICENSE: FEES: TERM: TRANSFERABILITY</w:t>
      </w:r>
    </w:p>
    <w:p w:rsidR="004564E4" w:rsidRPr="009072B8" w:rsidRDefault="004564E4" w:rsidP="004564E4">
      <w:pPr>
        <w:shd w:val="clear" w:color="auto" w:fill="FFFFFF"/>
        <w:tabs>
          <w:tab w:val="left" w:pos="1111"/>
        </w:tabs>
        <w:spacing w:before="218" w:line="374" w:lineRule="exact"/>
        <w:ind w:left="14" w:right="749" w:firstLine="691"/>
        <w:jc w:val="both"/>
        <w:rPr>
          <w:sz w:val="24"/>
          <w:szCs w:val="24"/>
        </w:rPr>
      </w:pPr>
      <w:r w:rsidRPr="009072B8">
        <w:rPr>
          <w:bCs/>
          <w:color w:val="000000"/>
          <w:spacing w:val="-23"/>
          <w:sz w:val="24"/>
          <w:szCs w:val="24"/>
        </w:rPr>
        <w:t>(a)</w:t>
      </w:r>
      <w:r w:rsidRPr="009072B8">
        <w:rPr>
          <w:bCs/>
          <w:color w:val="000000"/>
          <w:sz w:val="24"/>
          <w:szCs w:val="24"/>
        </w:rPr>
        <w:tab/>
        <w:t>An annual license fee for the license provided in this</w:t>
      </w:r>
      <w:r w:rsidRPr="009072B8">
        <w:rPr>
          <w:bCs/>
          <w:color w:val="000000"/>
          <w:sz w:val="24"/>
          <w:szCs w:val="24"/>
        </w:rPr>
        <w:br/>
        <w:t>Resolution is hereby imposed and shall be as follows:</w:t>
      </w:r>
    </w:p>
    <w:p w:rsidR="004564E4" w:rsidRPr="009072B8" w:rsidRDefault="004564E4" w:rsidP="004564E4">
      <w:pPr>
        <w:shd w:val="clear" w:color="auto" w:fill="FFFFFF"/>
        <w:tabs>
          <w:tab w:val="left" w:pos="1428"/>
        </w:tabs>
        <w:spacing w:before="173" w:line="185" w:lineRule="exact"/>
        <w:ind w:left="1056"/>
        <w:jc w:val="both"/>
        <w:rPr>
          <w:bCs/>
          <w:color w:val="000000"/>
          <w:spacing w:val="-19"/>
          <w:w w:val="76"/>
          <w:sz w:val="24"/>
          <w:szCs w:val="24"/>
        </w:rPr>
      </w:pPr>
      <w:r w:rsidRPr="009072B8">
        <w:rPr>
          <w:bCs/>
          <w:color w:val="000000"/>
          <w:w w:val="76"/>
          <w:sz w:val="24"/>
          <w:szCs w:val="24"/>
        </w:rPr>
        <w:t>Wholesale license: $100.00</w:t>
      </w:r>
    </w:p>
    <w:p w:rsidR="004564E4" w:rsidRPr="009072B8" w:rsidRDefault="004564E4" w:rsidP="004564E4">
      <w:pPr>
        <w:numPr>
          <w:ilvl w:val="0"/>
          <w:numId w:val="5"/>
        </w:numPr>
        <w:shd w:val="clear" w:color="auto" w:fill="FFFFFF"/>
        <w:tabs>
          <w:tab w:val="left" w:pos="1428"/>
        </w:tabs>
        <w:spacing w:line="185" w:lineRule="exact"/>
        <w:ind w:left="1056"/>
        <w:jc w:val="both"/>
        <w:rPr>
          <w:bCs/>
          <w:color w:val="000000"/>
          <w:spacing w:val="-14"/>
          <w:w w:val="76"/>
          <w:sz w:val="24"/>
          <w:szCs w:val="24"/>
        </w:rPr>
      </w:pPr>
      <w:r w:rsidRPr="009072B8">
        <w:rPr>
          <w:bCs/>
          <w:color w:val="000000"/>
          <w:w w:val="76"/>
          <w:sz w:val="24"/>
          <w:szCs w:val="24"/>
        </w:rPr>
        <w:t>Retail Malt Beverage/Beer License: $1,000.00</w:t>
      </w:r>
    </w:p>
    <w:p w:rsidR="004564E4" w:rsidRPr="009072B8" w:rsidRDefault="004564E4" w:rsidP="004564E4">
      <w:pPr>
        <w:numPr>
          <w:ilvl w:val="0"/>
          <w:numId w:val="5"/>
        </w:numPr>
        <w:shd w:val="clear" w:color="auto" w:fill="FFFFFF"/>
        <w:tabs>
          <w:tab w:val="left" w:pos="1428"/>
        </w:tabs>
        <w:spacing w:line="185" w:lineRule="exact"/>
        <w:ind w:left="1056"/>
        <w:jc w:val="both"/>
        <w:rPr>
          <w:bCs/>
          <w:color w:val="000000"/>
          <w:spacing w:val="-16"/>
          <w:w w:val="76"/>
          <w:sz w:val="24"/>
          <w:szCs w:val="24"/>
        </w:rPr>
      </w:pPr>
      <w:r w:rsidRPr="009072B8">
        <w:rPr>
          <w:bCs/>
          <w:color w:val="000000"/>
          <w:w w:val="76"/>
          <w:sz w:val="24"/>
          <w:szCs w:val="24"/>
        </w:rPr>
        <w:t>Retail Wine License: $250.00</w:t>
      </w:r>
    </w:p>
    <w:p w:rsidR="004564E4" w:rsidRPr="009072B8" w:rsidRDefault="004564E4" w:rsidP="004564E4">
      <w:pPr>
        <w:numPr>
          <w:ilvl w:val="0"/>
          <w:numId w:val="5"/>
        </w:numPr>
        <w:shd w:val="clear" w:color="auto" w:fill="FFFFFF"/>
        <w:tabs>
          <w:tab w:val="left" w:pos="1428"/>
        </w:tabs>
        <w:spacing w:line="185" w:lineRule="exact"/>
        <w:ind w:left="1056"/>
        <w:jc w:val="both"/>
        <w:rPr>
          <w:bCs/>
          <w:color w:val="000000"/>
          <w:spacing w:val="-14"/>
          <w:w w:val="76"/>
          <w:sz w:val="24"/>
          <w:szCs w:val="24"/>
        </w:rPr>
      </w:pPr>
      <w:r w:rsidRPr="009072B8">
        <w:rPr>
          <w:bCs/>
          <w:color w:val="000000"/>
          <w:w w:val="76"/>
          <w:sz w:val="24"/>
          <w:szCs w:val="24"/>
        </w:rPr>
        <w:t>Combined Retail Malt Beverage/Beer and Wine License: $1,250.00</w:t>
      </w:r>
    </w:p>
    <w:p w:rsidR="004564E4" w:rsidRPr="009072B8" w:rsidRDefault="004564E4" w:rsidP="004564E4">
      <w:pPr>
        <w:shd w:val="clear" w:color="auto" w:fill="FFFFFF"/>
        <w:spacing w:before="197" w:line="367" w:lineRule="exact"/>
        <w:ind w:left="29" w:firstLine="643"/>
        <w:jc w:val="both"/>
        <w:rPr>
          <w:sz w:val="24"/>
          <w:szCs w:val="24"/>
        </w:rPr>
      </w:pPr>
      <w:r w:rsidRPr="009072B8">
        <w:rPr>
          <w:bCs/>
          <w:color w:val="000000"/>
          <w:sz w:val="24"/>
          <w:szCs w:val="24"/>
        </w:rPr>
        <w:t>Such licenses shall be valid only for the calendar year in which they are issued, and shall automatically expire on December 31st each year regardless of the date of issue.  The prescribed fee shall be tendered with the filing of the application required by this resolution.  If the license is not granted, the annual fee shall be returned.  Such license fees shall be reduced by fifty percent (50%) if the license is granted after June 30th of any year.</w:t>
      </w:r>
    </w:p>
    <w:p w:rsidR="004564E4" w:rsidRDefault="004564E4" w:rsidP="004564E4">
      <w:pPr>
        <w:shd w:val="clear" w:color="auto" w:fill="FFFFFF"/>
        <w:tabs>
          <w:tab w:val="left" w:pos="1111"/>
        </w:tabs>
        <w:spacing w:line="367" w:lineRule="exact"/>
        <w:ind w:left="14" w:right="374" w:firstLine="691"/>
        <w:jc w:val="both"/>
        <w:rPr>
          <w:bCs/>
          <w:color w:val="000000"/>
          <w:sz w:val="24"/>
          <w:szCs w:val="24"/>
        </w:rPr>
      </w:pPr>
      <w:r w:rsidRPr="009072B8">
        <w:rPr>
          <w:bCs/>
          <w:color w:val="000000"/>
          <w:spacing w:val="-19"/>
          <w:sz w:val="24"/>
          <w:szCs w:val="24"/>
        </w:rPr>
        <w:t>(b)</w:t>
      </w:r>
      <w:r w:rsidRPr="009072B8">
        <w:rPr>
          <w:bCs/>
          <w:color w:val="000000"/>
          <w:sz w:val="24"/>
          <w:szCs w:val="24"/>
        </w:rPr>
        <w:tab/>
        <w:t>Licenses shall not be transferable from one person to</w:t>
      </w:r>
      <w:r>
        <w:rPr>
          <w:bCs/>
          <w:color w:val="000000"/>
          <w:sz w:val="24"/>
          <w:szCs w:val="24"/>
        </w:rPr>
        <w:t xml:space="preserve"> </w:t>
      </w:r>
      <w:r w:rsidRPr="009072B8">
        <w:rPr>
          <w:bCs/>
          <w:color w:val="000000"/>
          <w:sz w:val="24"/>
          <w:szCs w:val="24"/>
        </w:rPr>
        <w:t>another and shall not be transferable from one location to another</w:t>
      </w:r>
      <w:r>
        <w:rPr>
          <w:bCs/>
          <w:color w:val="000000"/>
          <w:sz w:val="24"/>
          <w:szCs w:val="24"/>
        </w:rPr>
        <w:t xml:space="preserve"> </w:t>
      </w:r>
      <w:r w:rsidRPr="009072B8">
        <w:rPr>
          <w:bCs/>
          <w:color w:val="000000"/>
          <w:sz w:val="24"/>
          <w:szCs w:val="24"/>
        </w:rPr>
        <w:t>without the express written approval of Licensor.</w:t>
      </w:r>
    </w:p>
    <w:p w:rsidR="004564E4" w:rsidRDefault="004564E4" w:rsidP="004564E4">
      <w:pPr>
        <w:shd w:val="clear" w:color="auto" w:fill="FFFFFF"/>
        <w:ind w:left="650"/>
        <w:jc w:val="both"/>
        <w:rPr>
          <w:bCs/>
          <w:color w:val="000000"/>
          <w:spacing w:val="-10"/>
          <w:sz w:val="24"/>
          <w:szCs w:val="24"/>
        </w:rPr>
      </w:pPr>
    </w:p>
    <w:p w:rsidR="004564E4" w:rsidRPr="00B462AF" w:rsidRDefault="004564E4" w:rsidP="004564E4">
      <w:pPr>
        <w:shd w:val="clear" w:color="auto" w:fill="FFFFFF"/>
        <w:ind w:left="650"/>
        <w:jc w:val="both"/>
        <w:rPr>
          <w:b/>
          <w:sz w:val="24"/>
          <w:szCs w:val="24"/>
        </w:rPr>
      </w:pPr>
      <w:r w:rsidRPr="00B462AF">
        <w:rPr>
          <w:b/>
          <w:bCs/>
          <w:color w:val="000000"/>
          <w:spacing w:val="-10"/>
          <w:sz w:val="24"/>
          <w:szCs w:val="24"/>
        </w:rPr>
        <w:t>SECTION V: REGULATIONS RELATING TO OPERATION AND SALES</w:t>
      </w:r>
    </w:p>
    <w:p w:rsidR="004564E4" w:rsidRPr="009072B8" w:rsidRDefault="004564E4" w:rsidP="004564E4">
      <w:pPr>
        <w:shd w:val="clear" w:color="auto" w:fill="FFFFFF"/>
        <w:spacing w:before="214" w:line="370" w:lineRule="exact"/>
        <w:ind w:left="2" w:firstLine="641"/>
        <w:jc w:val="both"/>
        <w:rPr>
          <w:sz w:val="24"/>
          <w:szCs w:val="24"/>
        </w:rPr>
      </w:pPr>
      <w:r w:rsidRPr="009072B8">
        <w:rPr>
          <w:bCs/>
          <w:color w:val="000000"/>
          <w:spacing w:val="-9"/>
          <w:sz w:val="24"/>
          <w:szCs w:val="24"/>
        </w:rPr>
        <w:t xml:space="preserve">As a condition subsequent to the granting of said license </w:t>
      </w:r>
      <w:r w:rsidRPr="009072B8">
        <w:rPr>
          <w:bCs/>
          <w:color w:val="000000"/>
          <w:spacing w:val="-11"/>
          <w:sz w:val="24"/>
          <w:szCs w:val="24"/>
        </w:rPr>
        <w:t xml:space="preserve">and the possession thereof, compliance with the following regulations </w:t>
      </w:r>
      <w:r w:rsidRPr="009072B8">
        <w:rPr>
          <w:bCs/>
          <w:color w:val="000000"/>
          <w:sz w:val="24"/>
          <w:szCs w:val="24"/>
        </w:rPr>
        <w:t>shall be mandatory:</w:t>
      </w:r>
    </w:p>
    <w:p w:rsidR="004564E4" w:rsidRPr="009072B8" w:rsidRDefault="004564E4" w:rsidP="004564E4">
      <w:pPr>
        <w:numPr>
          <w:ilvl w:val="0"/>
          <w:numId w:val="6"/>
        </w:numPr>
        <w:shd w:val="clear" w:color="auto" w:fill="FFFFFF"/>
        <w:tabs>
          <w:tab w:val="left" w:pos="1094"/>
        </w:tabs>
        <w:spacing w:before="2" w:line="370" w:lineRule="exact"/>
        <w:ind w:firstLine="667"/>
        <w:jc w:val="both"/>
        <w:rPr>
          <w:bCs/>
          <w:color w:val="000000"/>
          <w:spacing w:val="-38"/>
          <w:sz w:val="24"/>
          <w:szCs w:val="24"/>
        </w:rPr>
      </w:pPr>
      <w:r w:rsidRPr="009072B8">
        <w:rPr>
          <w:bCs/>
          <w:color w:val="000000"/>
          <w:spacing w:val="-10"/>
          <w:sz w:val="24"/>
          <w:szCs w:val="24"/>
        </w:rPr>
        <w:lastRenderedPageBreak/>
        <w:t xml:space="preserve">Licenses granted hereunder shall be prominently displayed in the Licensee's establishment, and shall be, together with the establishment, subject to inspection at any time by Licensor or </w:t>
      </w:r>
      <w:r w:rsidRPr="009072B8">
        <w:rPr>
          <w:bCs/>
          <w:color w:val="000000"/>
          <w:spacing w:val="-9"/>
          <w:sz w:val="24"/>
          <w:szCs w:val="24"/>
        </w:rPr>
        <w:t xml:space="preserve">any law enforcement agency having jurisdiction of the area of </w:t>
      </w:r>
      <w:r w:rsidRPr="009072B8">
        <w:rPr>
          <w:bCs/>
          <w:color w:val="000000"/>
          <w:sz w:val="24"/>
          <w:szCs w:val="24"/>
        </w:rPr>
        <w:t>Licensee's establishment.</w:t>
      </w:r>
    </w:p>
    <w:p w:rsidR="004564E4" w:rsidRPr="009072B8" w:rsidRDefault="004564E4" w:rsidP="004564E4">
      <w:pPr>
        <w:numPr>
          <w:ilvl w:val="0"/>
          <w:numId w:val="6"/>
        </w:numPr>
        <w:shd w:val="clear" w:color="auto" w:fill="FFFFFF"/>
        <w:tabs>
          <w:tab w:val="left" w:pos="1094"/>
        </w:tabs>
        <w:spacing w:line="370" w:lineRule="exact"/>
        <w:ind w:firstLine="667"/>
        <w:jc w:val="both"/>
        <w:rPr>
          <w:bCs/>
          <w:color w:val="000000"/>
          <w:spacing w:val="-41"/>
          <w:sz w:val="24"/>
          <w:szCs w:val="24"/>
        </w:rPr>
      </w:pPr>
      <w:r w:rsidRPr="009072B8">
        <w:rPr>
          <w:bCs/>
          <w:color w:val="000000"/>
          <w:spacing w:val="-9"/>
          <w:sz w:val="24"/>
          <w:szCs w:val="24"/>
        </w:rPr>
        <w:t xml:space="preserve">The sale of all malt beverages and wines shall be in </w:t>
      </w:r>
      <w:r w:rsidRPr="009072B8">
        <w:rPr>
          <w:bCs/>
          <w:color w:val="000000"/>
          <w:spacing w:val="-11"/>
          <w:sz w:val="24"/>
          <w:szCs w:val="24"/>
        </w:rPr>
        <w:t xml:space="preserve">compliance with the laws of the State of Georgia and the regulations </w:t>
      </w:r>
      <w:r w:rsidRPr="009072B8">
        <w:rPr>
          <w:bCs/>
          <w:color w:val="000000"/>
          <w:spacing w:val="-10"/>
          <w:sz w:val="24"/>
          <w:szCs w:val="24"/>
        </w:rPr>
        <w:t>promulgated by the Department of Revenue of the State of Georgia.</w:t>
      </w:r>
    </w:p>
    <w:p w:rsidR="004564E4" w:rsidRPr="00B462AF" w:rsidRDefault="004564E4" w:rsidP="004564E4">
      <w:pPr>
        <w:numPr>
          <w:ilvl w:val="0"/>
          <w:numId w:val="6"/>
        </w:numPr>
        <w:shd w:val="clear" w:color="auto" w:fill="FFFFFF"/>
        <w:tabs>
          <w:tab w:val="left" w:pos="1094"/>
        </w:tabs>
        <w:spacing w:before="7" w:line="370" w:lineRule="exact"/>
        <w:ind w:left="31" w:firstLine="667"/>
        <w:jc w:val="both"/>
        <w:rPr>
          <w:sz w:val="24"/>
          <w:szCs w:val="24"/>
        </w:rPr>
      </w:pPr>
      <w:r w:rsidRPr="00B462AF">
        <w:rPr>
          <w:bCs/>
          <w:color w:val="000000"/>
          <w:spacing w:val="-9"/>
          <w:sz w:val="24"/>
          <w:szCs w:val="24"/>
        </w:rPr>
        <w:t xml:space="preserve">Each licensee responsible for the payment of excise tax hereunder shall furnish monthly to Licensor a report in writing </w:t>
      </w:r>
      <w:r w:rsidRPr="00B462AF">
        <w:rPr>
          <w:bCs/>
          <w:color w:val="000000"/>
          <w:spacing w:val="-10"/>
          <w:sz w:val="24"/>
          <w:szCs w:val="24"/>
        </w:rPr>
        <w:t xml:space="preserve">itemizing for the preceding calendar month the exact quantities of </w:t>
      </w:r>
      <w:r w:rsidRPr="00B462AF">
        <w:rPr>
          <w:bCs/>
          <w:color w:val="000000"/>
          <w:spacing w:val="-9"/>
          <w:sz w:val="24"/>
          <w:szCs w:val="24"/>
        </w:rPr>
        <w:t xml:space="preserve">malt beverages and/or wines, by size and type of container, for </w:t>
      </w:r>
      <w:r w:rsidRPr="00B462AF">
        <w:rPr>
          <w:bCs/>
          <w:color w:val="000000"/>
          <w:spacing w:val="-11"/>
          <w:sz w:val="24"/>
          <w:szCs w:val="24"/>
        </w:rPr>
        <w:t xml:space="preserve">such month sold within Jeff Davis County; such report may be made in </w:t>
      </w:r>
      <w:r w:rsidRPr="00B462AF">
        <w:rPr>
          <w:bCs/>
          <w:color w:val="000000"/>
          <w:spacing w:val="-10"/>
          <w:sz w:val="24"/>
          <w:szCs w:val="24"/>
        </w:rPr>
        <w:t xml:space="preserve">the form of duplicate copies of the wholesaler's invoices.  Such </w:t>
      </w:r>
      <w:r w:rsidRPr="00B462AF">
        <w:rPr>
          <w:bCs/>
          <w:color w:val="000000"/>
          <w:spacing w:val="-9"/>
          <w:sz w:val="24"/>
          <w:szCs w:val="24"/>
        </w:rPr>
        <w:t xml:space="preserve">report shall be delivered to Licensor no later than the 10th day </w:t>
      </w:r>
      <w:r w:rsidRPr="00B462AF">
        <w:rPr>
          <w:bCs/>
          <w:color w:val="000000"/>
          <w:spacing w:val="-11"/>
          <w:sz w:val="24"/>
          <w:szCs w:val="24"/>
        </w:rPr>
        <w:t xml:space="preserve">of each month following the month of delivery of said malt beverages </w:t>
      </w:r>
      <w:r w:rsidRPr="00B462AF">
        <w:rPr>
          <w:bCs/>
          <w:color w:val="000000"/>
          <w:sz w:val="24"/>
          <w:szCs w:val="24"/>
        </w:rPr>
        <w:t>and wines.</w:t>
      </w:r>
    </w:p>
    <w:p w:rsidR="004564E4" w:rsidRPr="009072B8" w:rsidRDefault="004564E4" w:rsidP="004564E4">
      <w:pPr>
        <w:shd w:val="clear" w:color="auto" w:fill="FFFFFF"/>
        <w:tabs>
          <w:tab w:val="left" w:pos="1094"/>
        </w:tabs>
        <w:spacing w:before="10" w:line="370" w:lineRule="exact"/>
        <w:jc w:val="both"/>
        <w:rPr>
          <w:bCs/>
          <w:color w:val="000000"/>
          <w:spacing w:val="-37"/>
          <w:sz w:val="24"/>
          <w:szCs w:val="24"/>
        </w:rPr>
      </w:pPr>
      <w:r>
        <w:rPr>
          <w:bCs/>
          <w:color w:val="000000"/>
          <w:spacing w:val="-9"/>
          <w:sz w:val="24"/>
          <w:szCs w:val="24"/>
        </w:rPr>
        <w:t xml:space="preserve">        4.   </w:t>
      </w:r>
      <w:r w:rsidRPr="009072B8">
        <w:rPr>
          <w:bCs/>
          <w:color w:val="000000"/>
          <w:spacing w:val="-9"/>
          <w:sz w:val="24"/>
          <w:szCs w:val="24"/>
        </w:rPr>
        <w:t xml:space="preserve">Each retail licensee shall maintain for a period of 12 </w:t>
      </w:r>
      <w:r w:rsidRPr="009072B8">
        <w:rPr>
          <w:bCs/>
          <w:color w:val="000000"/>
          <w:spacing w:val="-11"/>
          <w:sz w:val="24"/>
          <w:szCs w:val="24"/>
        </w:rPr>
        <w:t xml:space="preserve">months records of all deliveries made to said Licensee's establishment </w:t>
      </w:r>
      <w:r w:rsidRPr="009072B8">
        <w:rPr>
          <w:bCs/>
          <w:color w:val="000000"/>
          <w:spacing w:val="-10"/>
          <w:sz w:val="24"/>
          <w:szCs w:val="24"/>
        </w:rPr>
        <w:t xml:space="preserve">of malt beverages and wines by all wholesalers, which said records shall include copies of the wholesaler's invoice accompanying said delivery.  Licensee shall make available to Licensor all such records </w:t>
      </w:r>
      <w:r w:rsidRPr="009072B8">
        <w:rPr>
          <w:bCs/>
          <w:color w:val="000000"/>
          <w:sz w:val="24"/>
          <w:szCs w:val="24"/>
        </w:rPr>
        <w:t>upon request of the Licensor.</w:t>
      </w:r>
    </w:p>
    <w:p w:rsidR="004564E4" w:rsidRPr="00B462AF" w:rsidRDefault="004564E4" w:rsidP="004564E4">
      <w:pPr>
        <w:numPr>
          <w:ilvl w:val="0"/>
          <w:numId w:val="7"/>
        </w:numPr>
        <w:shd w:val="clear" w:color="auto" w:fill="FFFFFF"/>
        <w:tabs>
          <w:tab w:val="left" w:pos="1094"/>
        </w:tabs>
        <w:spacing w:before="10" w:line="370" w:lineRule="exact"/>
        <w:ind w:firstLine="667"/>
        <w:jc w:val="both"/>
        <w:rPr>
          <w:sz w:val="24"/>
          <w:szCs w:val="24"/>
        </w:rPr>
      </w:pPr>
      <w:r w:rsidRPr="00B462AF">
        <w:rPr>
          <w:bCs/>
          <w:color w:val="000000"/>
          <w:spacing w:val="-11"/>
          <w:sz w:val="24"/>
          <w:szCs w:val="24"/>
        </w:rPr>
        <w:t xml:space="preserve">No Licensee shall permit consumption of any malt beverages </w:t>
      </w:r>
      <w:r w:rsidRPr="00B462AF">
        <w:rPr>
          <w:bCs/>
          <w:color w:val="000000"/>
          <w:spacing w:val="-10"/>
          <w:sz w:val="24"/>
          <w:szCs w:val="24"/>
        </w:rPr>
        <w:t xml:space="preserve">or wine on the premises of Licensee's establishment at any time, </w:t>
      </w:r>
      <w:r w:rsidRPr="00B462AF">
        <w:rPr>
          <w:bCs/>
          <w:color w:val="000000"/>
          <w:spacing w:val="-11"/>
          <w:sz w:val="24"/>
          <w:szCs w:val="24"/>
        </w:rPr>
        <w:t>unless otherwise approved by Licensor.  On-premise consumption shall generally be limited to private clubs.</w:t>
      </w:r>
    </w:p>
    <w:p w:rsidR="004564E4" w:rsidRPr="009072B8" w:rsidRDefault="004564E4" w:rsidP="004564E4">
      <w:pPr>
        <w:shd w:val="clear" w:color="auto" w:fill="FFFFFF"/>
        <w:tabs>
          <w:tab w:val="left" w:pos="1094"/>
        </w:tabs>
        <w:spacing w:line="370" w:lineRule="exact"/>
        <w:ind w:right="768"/>
        <w:jc w:val="both"/>
        <w:rPr>
          <w:bCs/>
          <w:color w:val="000000"/>
          <w:spacing w:val="-38"/>
          <w:sz w:val="24"/>
          <w:szCs w:val="24"/>
        </w:rPr>
      </w:pPr>
      <w:r>
        <w:rPr>
          <w:bCs/>
          <w:color w:val="000000"/>
          <w:spacing w:val="-10"/>
          <w:sz w:val="24"/>
          <w:szCs w:val="24"/>
        </w:rPr>
        <w:t xml:space="preserve">         6.  </w:t>
      </w:r>
      <w:r w:rsidRPr="009072B8">
        <w:rPr>
          <w:bCs/>
          <w:color w:val="000000"/>
          <w:spacing w:val="-10"/>
          <w:sz w:val="24"/>
          <w:szCs w:val="24"/>
        </w:rPr>
        <w:t xml:space="preserve">No Licensee shall sell or make available any beer, malt </w:t>
      </w:r>
      <w:r w:rsidRPr="009072B8">
        <w:rPr>
          <w:bCs/>
          <w:color w:val="000000"/>
          <w:spacing w:val="-9"/>
          <w:sz w:val="24"/>
          <w:szCs w:val="24"/>
        </w:rPr>
        <w:t xml:space="preserve">beverage or wine to minors, habitual drunkards, or intoxicated </w:t>
      </w:r>
      <w:r w:rsidRPr="009072B8">
        <w:rPr>
          <w:bCs/>
          <w:color w:val="000000"/>
          <w:sz w:val="24"/>
          <w:szCs w:val="24"/>
        </w:rPr>
        <w:t>persons.</w:t>
      </w:r>
    </w:p>
    <w:p w:rsidR="004564E4" w:rsidRPr="009072B8" w:rsidRDefault="004564E4" w:rsidP="004564E4">
      <w:pPr>
        <w:numPr>
          <w:ilvl w:val="0"/>
          <w:numId w:val="8"/>
        </w:numPr>
        <w:shd w:val="clear" w:color="auto" w:fill="FFFFFF"/>
        <w:tabs>
          <w:tab w:val="left" w:pos="1094"/>
        </w:tabs>
        <w:spacing w:line="370" w:lineRule="exact"/>
        <w:ind w:right="768" w:firstLine="667"/>
        <w:jc w:val="both"/>
        <w:rPr>
          <w:bCs/>
          <w:color w:val="000000"/>
          <w:spacing w:val="-35"/>
          <w:sz w:val="24"/>
          <w:szCs w:val="24"/>
        </w:rPr>
      </w:pPr>
      <w:r w:rsidRPr="009072B8">
        <w:rPr>
          <w:bCs/>
          <w:color w:val="000000"/>
          <w:spacing w:val="-10"/>
          <w:sz w:val="24"/>
          <w:szCs w:val="24"/>
        </w:rPr>
        <w:t xml:space="preserve">No beer, malt beverages or wine shall be sold on any </w:t>
      </w:r>
      <w:r w:rsidRPr="009072B8">
        <w:rPr>
          <w:bCs/>
          <w:color w:val="000000"/>
          <w:sz w:val="24"/>
          <w:szCs w:val="24"/>
        </w:rPr>
        <w:t>Sunday, or Christmas.</w:t>
      </w:r>
    </w:p>
    <w:p w:rsidR="004564E4" w:rsidRPr="009072B8" w:rsidRDefault="004564E4" w:rsidP="004564E4">
      <w:pPr>
        <w:numPr>
          <w:ilvl w:val="0"/>
          <w:numId w:val="8"/>
        </w:numPr>
        <w:shd w:val="clear" w:color="auto" w:fill="FFFFFF"/>
        <w:tabs>
          <w:tab w:val="left" w:pos="1094"/>
        </w:tabs>
        <w:spacing w:line="370" w:lineRule="exact"/>
        <w:ind w:right="768" w:firstLine="667"/>
        <w:jc w:val="both"/>
        <w:rPr>
          <w:bCs/>
          <w:color w:val="000000"/>
          <w:spacing w:val="-36"/>
          <w:sz w:val="24"/>
          <w:szCs w:val="24"/>
        </w:rPr>
      </w:pPr>
      <w:r w:rsidRPr="009072B8">
        <w:rPr>
          <w:bCs/>
          <w:color w:val="000000"/>
          <w:spacing w:val="-10"/>
          <w:sz w:val="24"/>
          <w:szCs w:val="24"/>
        </w:rPr>
        <w:t>No beer or wine shall be sold at retail on which County beer or wine (as the case may be) tax has not been paid.</w:t>
      </w:r>
    </w:p>
    <w:p w:rsidR="004564E4" w:rsidRPr="009072B8" w:rsidRDefault="004564E4" w:rsidP="004564E4">
      <w:pPr>
        <w:jc w:val="both"/>
        <w:rPr>
          <w:sz w:val="24"/>
          <w:szCs w:val="24"/>
        </w:rPr>
      </w:pPr>
    </w:p>
    <w:p w:rsidR="004564E4" w:rsidRPr="009072B8" w:rsidRDefault="004564E4" w:rsidP="004564E4">
      <w:pPr>
        <w:shd w:val="clear" w:color="auto" w:fill="FFFFFF"/>
        <w:tabs>
          <w:tab w:val="left" w:pos="1106"/>
        </w:tabs>
        <w:spacing w:line="370" w:lineRule="exact"/>
        <w:ind w:left="564" w:right="768"/>
        <w:jc w:val="both"/>
        <w:rPr>
          <w:bCs/>
          <w:color w:val="000000"/>
          <w:spacing w:val="-26"/>
          <w:sz w:val="24"/>
          <w:szCs w:val="24"/>
        </w:rPr>
      </w:pPr>
      <w:r>
        <w:rPr>
          <w:bCs/>
          <w:color w:val="000000"/>
          <w:spacing w:val="-10"/>
          <w:sz w:val="24"/>
          <w:szCs w:val="24"/>
        </w:rPr>
        <w:t xml:space="preserve">9.   </w:t>
      </w:r>
      <w:r w:rsidRPr="009072B8">
        <w:rPr>
          <w:bCs/>
          <w:color w:val="000000"/>
          <w:spacing w:val="-10"/>
          <w:sz w:val="24"/>
          <w:szCs w:val="24"/>
        </w:rPr>
        <w:t xml:space="preserve">No beer or wine shall be possessed or sold or held for </w:t>
      </w:r>
      <w:r w:rsidRPr="009072B8">
        <w:rPr>
          <w:bCs/>
          <w:color w:val="000000"/>
          <w:spacing w:val="-9"/>
          <w:sz w:val="24"/>
          <w:szCs w:val="24"/>
        </w:rPr>
        <w:t xml:space="preserve">sale at retail except beer or wine purchased from a wholesaler </w:t>
      </w:r>
      <w:r w:rsidRPr="009072B8">
        <w:rPr>
          <w:bCs/>
          <w:color w:val="000000"/>
          <w:sz w:val="24"/>
          <w:szCs w:val="24"/>
        </w:rPr>
        <w:t>licensed to make sales in Jeff Davis County.</w:t>
      </w:r>
    </w:p>
    <w:p w:rsidR="004564E4" w:rsidRPr="009072B8" w:rsidRDefault="004564E4" w:rsidP="004564E4">
      <w:pPr>
        <w:shd w:val="clear" w:color="auto" w:fill="FFFFFF"/>
        <w:tabs>
          <w:tab w:val="left" w:pos="1106"/>
        </w:tabs>
        <w:spacing w:before="5" w:line="370" w:lineRule="exact"/>
        <w:ind w:left="2" w:right="768" w:firstLine="562"/>
        <w:jc w:val="both"/>
        <w:rPr>
          <w:sz w:val="24"/>
          <w:szCs w:val="24"/>
        </w:rPr>
      </w:pPr>
      <w:r w:rsidRPr="009072B8">
        <w:rPr>
          <w:bCs/>
          <w:color w:val="000000"/>
          <w:sz w:val="24"/>
          <w:szCs w:val="24"/>
        </w:rPr>
        <w:tab/>
      </w:r>
    </w:p>
    <w:p w:rsidR="004564E4" w:rsidRPr="00B462AF" w:rsidRDefault="004564E4" w:rsidP="004564E4">
      <w:pPr>
        <w:shd w:val="clear" w:color="auto" w:fill="FFFFFF"/>
        <w:spacing w:before="290"/>
        <w:ind w:left="694"/>
        <w:jc w:val="both"/>
        <w:rPr>
          <w:b/>
          <w:sz w:val="24"/>
          <w:szCs w:val="24"/>
        </w:rPr>
      </w:pPr>
      <w:r w:rsidRPr="00B462AF">
        <w:rPr>
          <w:b/>
          <w:bCs/>
          <w:color w:val="000000"/>
          <w:spacing w:val="-10"/>
          <w:sz w:val="24"/>
          <w:szCs w:val="24"/>
          <w:u w:val="single"/>
        </w:rPr>
        <w:t>SECTION VI: WHOLESALE DEALERS</w:t>
      </w:r>
    </w:p>
    <w:p w:rsidR="004564E4" w:rsidRPr="009072B8" w:rsidRDefault="004564E4" w:rsidP="004564E4">
      <w:pPr>
        <w:shd w:val="clear" w:color="auto" w:fill="FFFFFF"/>
        <w:tabs>
          <w:tab w:val="left" w:pos="1128"/>
        </w:tabs>
        <w:spacing w:before="211" w:line="372" w:lineRule="exact"/>
        <w:ind w:left="38" w:firstLine="667"/>
        <w:jc w:val="both"/>
        <w:rPr>
          <w:sz w:val="24"/>
          <w:szCs w:val="24"/>
        </w:rPr>
      </w:pPr>
      <w:r w:rsidRPr="009072B8">
        <w:rPr>
          <w:bCs/>
          <w:color w:val="000000"/>
          <w:spacing w:val="-38"/>
          <w:sz w:val="24"/>
          <w:szCs w:val="24"/>
        </w:rPr>
        <w:t>1</w:t>
      </w:r>
      <w:r>
        <w:rPr>
          <w:bCs/>
          <w:color w:val="000000"/>
          <w:spacing w:val="-38"/>
          <w:sz w:val="24"/>
          <w:szCs w:val="24"/>
        </w:rPr>
        <w:t>..</w:t>
      </w:r>
      <w:r w:rsidRPr="009072B8">
        <w:rPr>
          <w:bCs/>
          <w:color w:val="000000"/>
          <w:spacing w:val="-38"/>
          <w:sz w:val="24"/>
          <w:szCs w:val="24"/>
        </w:rPr>
        <w:t>.</w:t>
      </w:r>
      <w:r w:rsidRPr="009072B8">
        <w:rPr>
          <w:bCs/>
          <w:color w:val="000000"/>
          <w:sz w:val="24"/>
          <w:szCs w:val="24"/>
        </w:rPr>
        <w:tab/>
      </w:r>
      <w:r w:rsidRPr="009072B8">
        <w:rPr>
          <w:bCs/>
          <w:color w:val="000000"/>
          <w:spacing w:val="-11"/>
          <w:sz w:val="24"/>
          <w:szCs w:val="24"/>
        </w:rPr>
        <w:t>Applicants for wholesale license for the sale and distribution</w:t>
      </w:r>
      <w:r>
        <w:rPr>
          <w:bCs/>
          <w:color w:val="000000"/>
          <w:spacing w:val="-11"/>
          <w:sz w:val="24"/>
          <w:szCs w:val="24"/>
        </w:rPr>
        <w:t xml:space="preserve"> </w:t>
      </w:r>
      <w:r w:rsidRPr="009072B8">
        <w:rPr>
          <w:bCs/>
          <w:color w:val="000000"/>
          <w:spacing w:val="-11"/>
          <w:sz w:val="24"/>
          <w:szCs w:val="24"/>
        </w:rPr>
        <w:t>of beer, malt beverages and/or wine, shall meet the same qualifications,</w:t>
      </w:r>
      <w:r>
        <w:rPr>
          <w:bCs/>
          <w:color w:val="000000"/>
          <w:spacing w:val="-11"/>
          <w:sz w:val="24"/>
          <w:szCs w:val="24"/>
        </w:rPr>
        <w:t xml:space="preserve"> </w:t>
      </w:r>
      <w:r w:rsidRPr="009072B8">
        <w:rPr>
          <w:bCs/>
          <w:color w:val="000000"/>
          <w:spacing w:val="-9"/>
          <w:sz w:val="24"/>
          <w:szCs w:val="24"/>
        </w:rPr>
        <w:t>provide the same information on the application, and be subject to</w:t>
      </w:r>
    </w:p>
    <w:p w:rsidR="004564E4" w:rsidRPr="009072B8" w:rsidRDefault="004564E4" w:rsidP="004564E4">
      <w:pPr>
        <w:shd w:val="clear" w:color="auto" w:fill="FFFFFF"/>
        <w:spacing w:before="7" w:line="372" w:lineRule="exact"/>
        <w:ind w:left="58"/>
        <w:jc w:val="both"/>
        <w:rPr>
          <w:sz w:val="24"/>
          <w:szCs w:val="24"/>
        </w:rPr>
      </w:pPr>
      <w:proofErr w:type="gramStart"/>
      <w:r w:rsidRPr="009072B8">
        <w:rPr>
          <w:bCs/>
          <w:color w:val="000000"/>
          <w:spacing w:val="-11"/>
          <w:sz w:val="24"/>
          <w:szCs w:val="24"/>
        </w:rPr>
        <w:t>the</w:t>
      </w:r>
      <w:proofErr w:type="gramEnd"/>
      <w:r w:rsidRPr="009072B8">
        <w:rPr>
          <w:bCs/>
          <w:color w:val="000000"/>
          <w:spacing w:val="-11"/>
          <w:sz w:val="24"/>
          <w:szCs w:val="24"/>
        </w:rPr>
        <w:t xml:space="preserve"> same regulations as a retail applicant and licensee, except as </w:t>
      </w:r>
      <w:r w:rsidRPr="009072B8">
        <w:rPr>
          <w:bCs/>
          <w:color w:val="000000"/>
          <w:sz w:val="24"/>
          <w:szCs w:val="24"/>
        </w:rPr>
        <w:t>to residency.</w:t>
      </w:r>
    </w:p>
    <w:p w:rsidR="004564E4" w:rsidRPr="009072B8" w:rsidRDefault="004564E4" w:rsidP="004564E4">
      <w:pPr>
        <w:numPr>
          <w:ilvl w:val="0"/>
          <w:numId w:val="9"/>
        </w:numPr>
        <w:shd w:val="clear" w:color="auto" w:fill="FFFFFF"/>
        <w:tabs>
          <w:tab w:val="left" w:pos="1128"/>
        </w:tabs>
        <w:spacing w:line="372" w:lineRule="exact"/>
        <w:ind w:left="38" w:firstLine="667"/>
        <w:jc w:val="both"/>
        <w:rPr>
          <w:bCs/>
          <w:color w:val="000000"/>
          <w:spacing w:val="-37"/>
          <w:sz w:val="24"/>
          <w:szCs w:val="24"/>
        </w:rPr>
      </w:pPr>
      <w:r w:rsidRPr="009072B8">
        <w:rPr>
          <w:bCs/>
          <w:color w:val="000000"/>
          <w:spacing w:val="-10"/>
          <w:sz w:val="24"/>
          <w:szCs w:val="24"/>
        </w:rPr>
        <w:t xml:space="preserve">Wholesale licenses shall be issued only to those applicants </w:t>
      </w:r>
      <w:r w:rsidRPr="009072B8">
        <w:rPr>
          <w:bCs/>
          <w:color w:val="000000"/>
          <w:spacing w:val="-9"/>
          <w:sz w:val="24"/>
          <w:szCs w:val="24"/>
        </w:rPr>
        <w:t xml:space="preserve">who are licensed by the State of Georgia to sell and distribute malt </w:t>
      </w:r>
      <w:r w:rsidRPr="009072B8">
        <w:rPr>
          <w:bCs/>
          <w:color w:val="000000"/>
          <w:sz w:val="24"/>
          <w:szCs w:val="24"/>
        </w:rPr>
        <w:t>beverages and wine at wholesale.</w:t>
      </w:r>
    </w:p>
    <w:p w:rsidR="004564E4" w:rsidRPr="009072B8" w:rsidRDefault="004564E4" w:rsidP="004564E4">
      <w:pPr>
        <w:numPr>
          <w:ilvl w:val="0"/>
          <w:numId w:val="9"/>
        </w:numPr>
        <w:shd w:val="clear" w:color="auto" w:fill="FFFFFF"/>
        <w:tabs>
          <w:tab w:val="left" w:pos="1128"/>
        </w:tabs>
        <w:spacing w:before="14" w:line="353" w:lineRule="exact"/>
        <w:ind w:left="38" w:right="384" w:firstLine="667"/>
        <w:jc w:val="both"/>
        <w:rPr>
          <w:bCs/>
          <w:color w:val="000000"/>
          <w:spacing w:val="-37"/>
          <w:sz w:val="24"/>
          <w:szCs w:val="24"/>
        </w:rPr>
      </w:pPr>
      <w:r w:rsidRPr="009072B8">
        <w:rPr>
          <w:bCs/>
          <w:color w:val="000000"/>
          <w:spacing w:val="-9"/>
          <w:sz w:val="24"/>
          <w:szCs w:val="24"/>
        </w:rPr>
        <w:t xml:space="preserve">Wholesale licensees shall sell and distribute to any </w:t>
      </w:r>
      <w:r w:rsidRPr="009072B8">
        <w:rPr>
          <w:bCs/>
          <w:color w:val="000000"/>
          <w:spacing w:val="-11"/>
          <w:sz w:val="24"/>
          <w:szCs w:val="24"/>
        </w:rPr>
        <w:t xml:space="preserve">retail Licensees in Jeff Davis who hold a valid retail license as </w:t>
      </w:r>
      <w:r w:rsidRPr="009072B8">
        <w:rPr>
          <w:bCs/>
          <w:color w:val="000000"/>
          <w:sz w:val="24"/>
          <w:szCs w:val="24"/>
        </w:rPr>
        <w:t>provided in this ordinance and resolution.</w:t>
      </w:r>
    </w:p>
    <w:p w:rsidR="004564E4" w:rsidRPr="00B462AF" w:rsidRDefault="004564E4" w:rsidP="004564E4">
      <w:pPr>
        <w:shd w:val="clear" w:color="auto" w:fill="FFFFFF"/>
        <w:spacing w:before="283"/>
        <w:ind w:left="708"/>
        <w:jc w:val="both"/>
        <w:rPr>
          <w:b/>
          <w:sz w:val="24"/>
          <w:szCs w:val="24"/>
        </w:rPr>
      </w:pPr>
      <w:r w:rsidRPr="00B462AF">
        <w:rPr>
          <w:b/>
          <w:bCs/>
          <w:color w:val="000000"/>
          <w:spacing w:val="-10"/>
          <w:sz w:val="24"/>
          <w:szCs w:val="24"/>
          <w:u w:val="single"/>
        </w:rPr>
        <w:t>SECTION VII: LOCATION OF ESTABLISHMENTS</w:t>
      </w:r>
    </w:p>
    <w:p w:rsidR="004564E4" w:rsidRDefault="004564E4" w:rsidP="004564E4">
      <w:pPr>
        <w:shd w:val="clear" w:color="auto" w:fill="FFFFFF"/>
        <w:spacing w:line="372" w:lineRule="exact"/>
        <w:jc w:val="both"/>
        <w:rPr>
          <w:bCs/>
          <w:color w:val="000000"/>
          <w:sz w:val="24"/>
          <w:szCs w:val="24"/>
        </w:rPr>
      </w:pPr>
      <w:r>
        <w:rPr>
          <w:bCs/>
          <w:color w:val="000000"/>
          <w:spacing w:val="-9"/>
          <w:sz w:val="24"/>
          <w:szCs w:val="24"/>
        </w:rPr>
        <w:t xml:space="preserve">. </w:t>
      </w:r>
      <w:r>
        <w:rPr>
          <w:bCs/>
          <w:color w:val="000000"/>
          <w:sz w:val="24"/>
          <w:szCs w:val="24"/>
        </w:rPr>
        <w:t xml:space="preserve">After the application has been filed the Road Superintendent for Jeff Davis County shall go to the business where the Applicant proposes to sell the malt beverages and wine and shall determine if the business is located within 100 yards of any church building or within 200 yards of any school building, educational building, school grounds or college campus or within 100 yards of an alcoholic treatment center owned and operated by this state or any county or municipal government. The business cannot be located within 100 yards of any housing authority property unless a license was issued to said business prior to July 1, 2000.  The Road </w:t>
      </w:r>
      <w:r>
        <w:rPr>
          <w:bCs/>
          <w:color w:val="000000"/>
          <w:sz w:val="24"/>
          <w:szCs w:val="24"/>
        </w:rPr>
        <w:lastRenderedPageBreak/>
        <w:t>Superintendent shall then submit a written report to the Board of Commissioners stating his findings.</w:t>
      </w:r>
    </w:p>
    <w:p w:rsidR="004564E4" w:rsidRPr="00B462AF" w:rsidRDefault="004564E4" w:rsidP="004564E4">
      <w:pPr>
        <w:shd w:val="clear" w:color="auto" w:fill="FFFFFF"/>
        <w:spacing w:before="307"/>
        <w:ind w:left="677"/>
        <w:jc w:val="both"/>
        <w:rPr>
          <w:b/>
          <w:sz w:val="24"/>
          <w:szCs w:val="24"/>
        </w:rPr>
      </w:pPr>
      <w:r w:rsidRPr="00B462AF">
        <w:rPr>
          <w:b/>
          <w:bCs/>
          <w:color w:val="000000"/>
          <w:spacing w:val="-10"/>
          <w:sz w:val="24"/>
          <w:szCs w:val="24"/>
          <w:u w:val="single"/>
        </w:rPr>
        <w:t>SECTION VIII:  EXCISE TAX</w:t>
      </w:r>
    </w:p>
    <w:p w:rsidR="004564E4" w:rsidRPr="009072B8" w:rsidRDefault="004564E4" w:rsidP="004564E4">
      <w:pPr>
        <w:shd w:val="clear" w:color="auto" w:fill="FFFFFF"/>
        <w:spacing w:before="209" w:line="370" w:lineRule="exact"/>
        <w:ind w:left="17" w:firstLine="658"/>
        <w:jc w:val="both"/>
        <w:rPr>
          <w:sz w:val="24"/>
          <w:szCs w:val="24"/>
        </w:rPr>
      </w:pPr>
      <w:r w:rsidRPr="009072B8">
        <w:rPr>
          <w:bCs/>
          <w:color w:val="000000"/>
          <w:spacing w:val="-10"/>
          <w:sz w:val="24"/>
          <w:szCs w:val="24"/>
        </w:rPr>
        <w:t xml:space="preserve">In addition to the license fees enumerated elsewhere in this </w:t>
      </w:r>
      <w:r w:rsidRPr="009072B8">
        <w:rPr>
          <w:bCs/>
          <w:color w:val="000000"/>
          <w:spacing w:val="-11"/>
          <w:sz w:val="24"/>
          <w:szCs w:val="24"/>
        </w:rPr>
        <w:t xml:space="preserve">regulation and ordinance, and the excise tax levied directly by the </w:t>
      </w:r>
      <w:r w:rsidRPr="009072B8">
        <w:rPr>
          <w:bCs/>
          <w:color w:val="000000"/>
          <w:spacing w:val="-10"/>
          <w:sz w:val="24"/>
          <w:szCs w:val="24"/>
        </w:rPr>
        <w:t xml:space="preserve">State of Georgia, there is hereby imposed a county excise tax as </w:t>
      </w:r>
      <w:r w:rsidRPr="009072B8">
        <w:rPr>
          <w:bCs/>
          <w:color w:val="000000"/>
          <w:sz w:val="24"/>
          <w:szCs w:val="24"/>
        </w:rPr>
        <w:t>follows:</w:t>
      </w:r>
    </w:p>
    <w:p w:rsidR="004564E4" w:rsidRDefault="004564E4" w:rsidP="004564E4">
      <w:pPr>
        <w:shd w:val="clear" w:color="auto" w:fill="FFFFFF"/>
        <w:tabs>
          <w:tab w:val="left" w:pos="1121"/>
        </w:tabs>
        <w:spacing w:line="370" w:lineRule="exact"/>
        <w:ind w:left="1121" w:hanging="435"/>
        <w:jc w:val="both"/>
        <w:rPr>
          <w:bCs/>
          <w:color w:val="000000"/>
          <w:spacing w:val="-10"/>
          <w:sz w:val="24"/>
          <w:szCs w:val="24"/>
        </w:rPr>
      </w:pPr>
      <w:r w:rsidRPr="009072B8">
        <w:rPr>
          <w:bCs/>
          <w:color w:val="000000"/>
          <w:spacing w:val="-37"/>
          <w:sz w:val="24"/>
          <w:szCs w:val="24"/>
        </w:rPr>
        <w:t>1.</w:t>
      </w:r>
      <w:r w:rsidRPr="009072B8">
        <w:rPr>
          <w:bCs/>
          <w:color w:val="000000"/>
          <w:sz w:val="24"/>
          <w:szCs w:val="24"/>
        </w:rPr>
        <w:tab/>
      </w:r>
      <w:r w:rsidRPr="009072B8">
        <w:rPr>
          <w:bCs/>
          <w:color w:val="000000"/>
          <w:spacing w:val="-11"/>
          <w:sz w:val="24"/>
          <w:szCs w:val="24"/>
        </w:rPr>
        <w:t>On beer and malt beverages:</w:t>
      </w:r>
      <w:r>
        <w:rPr>
          <w:bCs/>
          <w:color w:val="000000"/>
          <w:spacing w:val="-11"/>
          <w:sz w:val="24"/>
          <w:szCs w:val="24"/>
        </w:rPr>
        <w:t xml:space="preserve"> </w:t>
      </w:r>
      <w:r w:rsidRPr="009072B8">
        <w:rPr>
          <w:bCs/>
          <w:color w:val="000000"/>
          <w:spacing w:val="-10"/>
          <w:sz w:val="24"/>
          <w:szCs w:val="24"/>
        </w:rPr>
        <w:t xml:space="preserve">Five cents (5c) per twelve (12) ounces, or proportionately </w:t>
      </w:r>
      <w:r w:rsidRPr="009072B8">
        <w:rPr>
          <w:bCs/>
          <w:color w:val="000000"/>
          <w:spacing w:val="-9"/>
          <w:sz w:val="24"/>
          <w:szCs w:val="24"/>
        </w:rPr>
        <w:t xml:space="preserve">thereof, so as to prorate the tax on bottles, cans and </w:t>
      </w:r>
      <w:r w:rsidRPr="009072B8">
        <w:rPr>
          <w:bCs/>
          <w:color w:val="000000"/>
          <w:spacing w:val="-10"/>
          <w:sz w:val="24"/>
          <w:szCs w:val="24"/>
        </w:rPr>
        <w:t>containers of various sizes</w:t>
      </w:r>
      <w:r>
        <w:rPr>
          <w:bCs/>
          <w:color w:val="000000"/>
          <w:spacing w:val="-10"/>
          <w:sz w:val="24"/>
          <w:szCs w:val="24"/>
        </w:rPr>
        <w:t xml:space="preserve"> pursuant to</w:t>
      </w:r>
      <w:r w:rsidRPr="009072B8">
        <w:rPr>
          <w:bCs/>
          <w:color w:val="000000"/>
          <w:spacing w:val="-10"/>
          <w:sz w:val="24"/>
          <w:szCs w:val="24"/>
        </w:rPr>
        <w:t xml:space="preserve"> </w:t>
      </w:r>
    </w:p>
    <w:p w:rsidR="004564E4" w:rsidRPr="009072B8" w:rsidRDefault="004564E4" w:rsidP="004564E4">
      <w:pPr>
        <w:shd w:val="clear" w:color="auto" w:fill="FFFFFF"/>
        <w:tabs>
          <w:tab w:val="left" w:pos="1121"/>
        </w:tabs>
        <w:spacing w:line="370" w:lineRule="exact"/>
        <w:ind w:left="686"/>
        <w:jc w:val="both"/>
        <w:rPr>
          <w:sz w:val="24"/>
          <w:szCs w:val="24"/>
        </w:rPr>
      </w:pPr>
      <w:r>
        <w:rPr>
          <w:bCs/>
          <w:color w:val="000000"/>
          <w:spacing w:val="-10"/>
          <w:sz w:val="24"/>
          <w:szCs w:val="24"/>
        </w:rPr>
        <w:tab/>
      </w:r>
      <w:r w:rsidRPr="009072B8">
        <w:rPr>
          <w:bCs/>
          <w:color w:val="000000"/>
          <w:spacing w:val="-10"/>
          <w:sz w:val="24"/>
          <w:szCs w:val="24"/>
        </w:rPr>
        <w:t xml:space="preserve"> </w:t>
      </w:r>
      <w:r>
        <w:rPr>
          <w:bCs/>
          <w:color w:val="000000"/>
          <w:spacing w:val="-10"/>
          <w:sz w:val="24"/>
          <w:szCs w:val="24"/>
        </w:rPr>
        <w:t>O.C.G.A. §3-5-80 (2)</w:t>
      </w:r>
    </w:p>
    <w:p w:rsidR="004564E4" w:rsidRPr="009072B8" w:rsidRDefault="004564E4" w:rsidP="004564E4">
      <w:pPr>
        <w:shd w:val="clear" w:color="auto" w:fill="FFFFFF"/>
        <w:tabs>
          <w:tab w:val="left" w:pos="1121"/>
        </w:tabs>
        <w:spacing w:before="2" w:line="370" w:lineRule="exact"/>
        <w:ind w:left="1121" w:hanging="435"/>
        <w:jc w:val="both"/>
        <w:rPr>
          <w:sz w:val="24"/>
          <w:szCs w:val="24"/>
        </w:rPr>
      </w:pPr>
      <w:r w:rsidRPr="009072B8">
        <w:rPr>
          <w:bCs/>
          <w:color w:val="000000"/>
          <w:spacing w:val="-38"/>
          <w:sz w:val="24"/>
          <w:szCs w:val="24"/>
        </w:rPr>
        <w:t>2.</w:t>
      </w:r>
      <w:r w:rsidRPr="009072B8">
        <w:rPr>
          <w:bCs/>
          <w:color w:val="000000"/>
          <w:sz w:val="24"/>
          <w:szCs w:val="24"/>
        </w:rPr>
        <w:tab/>
      </w:r>
      <w:r w:rsidRPr="009072B8">
        <w:rPr>
          <w:bCs/>
          <w:color w:val="000000"/>
          <w:spacing w:val="-14"/>
          <w:sz w:val="24"/>
          <w:szCs w:val="24"/>
        </w:rPr>
        <w:t>On Wine:</w:t>
      </w:r>
      <w:r>
        <w:rPr>
          <w:bCs/>
          <w:color w:val="000000"/>
          <w:spacing w:val="-14"/>
          <w:sz w:val="24"/>
          <w:szCs w:val="24"/>
        </w:rPr>
        <w:t xml:space="preserve"> </w:t>
      </w:r>
      <w:r w:rsidRPr="009072B8">
        <w:rPr>
          <w:bCs/>
          <w:color w:val="000000"/>
          <w:spacing w:val="-11"/>
          <w:sz w:val="24"/>
          <w:szCs w:val="24"/>
        </w:rPr>
        <w:t xml:space="preserve">Eighty cents </w:t>
      </w:r>
      <w:proofErr w:type="gramStart"/>
      <w:r w:rsidRPr="009072B8">
        <w:rPr>
          <w:bCs/>
          <w:color w:val="000000"/>
          <w:spacing w:val="-11"/>
          <w:sz w:val="24"/>
          <w:szCs w:val="24"/>
        </w:rPr>
        <w:t>(</w:t>
      </w:r>
      <w:r>
        <w:rPr>
          <w:bCs/>
          <w:color w:val="000000"/>
          <w:spacing w:val="-11"/>
          <w:sz w:val="24"/>
          <w:szCs w:val="24"/>
        </w:rPr>
        <w:t xml:space="preserve"> 0.80</w:t>
      </w:r>
      <w:proofErr w:type="gramEnd"/>
      <w:r w:rsidRPr="009072B8">
        <w:rPr>
          <w:bCs/>
          <w:color w:val="000000"/>
          <w:spacing w:val="-11"/>
          <w:sz w:val="24"/>
          <w:szCs w:val="24"/>
        </w:rPr>
        <w:t xml:space="preserve"> per gallon or twenty-two cents (</w:t>
      </w:r>
      <w:r>
        <w:rPr>
          <w:bCs/>
          <w:color w:val="000000"/>
          <w:spacing w:val="-11"/>
          <w:sz w:val="24"/>
          <w:szCs w:val="24"/>
        </w:rPr>
        <w:t>0.20</w:t>
      </w:r>
      <w:r w:rsidRPr="009072B8">
        <w:rPr>
          <w:bCs/>
          <w:color w:val="000000"/>
          <w:spacing w:val="-11"/>
          <w:sz w:val="24"/>
          <w:szCs w:val="24"/>
        </w:rPr>
        <w:t xml:space="preserve">) </w:t>
      </w:r>
      <w:r w:rsidRPr="009072B8">
        <w:rPr>
          <w:bCs/>
          <w:color w:val="000000"/>
          <w:spacing w:val="-10"/>
          <w:sz w:val="24"/>
          <w:szCs w:val="24"/>
        </w:rPr>
        <w:t>per liter, or proportionately thereof, so as to prorate the tax on bottles and containers of various sizes.</w:t>
      </w:r>
    </w:p>
    <w:p w:rsidR="004564E4" w:rsidRPr="009072B8" w:rsidRDefault="004564E4" w:rsidP="004564E4">
      <w:pPr>
        <w:shd w:val="clear" w:color="auto" w:fill="FFFFFF"/>
        <w:tabs>
          <w:tab w:val="left" w:pos="1121"/>
        </w:tabs>
        <w:spacing w:line="370" w:lineRule="exact"/>
        <w:ind w:left="1121" w:hanging="434"/>
        <w:jc w:val="both"/>
        <w:rPr>
          <w:sz w:val="24"/>
          <w:szCs w:val="24"/>
        </w:rPr>
      </w:pPr>
      <w:r w:rsidRPr="009072B8">
        <w:rPr>
          <w:bCs/>
          <w:color w:val="000000"/>
          <w:spacing w:val="-40"/>
          <w:sz w:val="24"/>
          <w:szCs w:val="24"/>
        </w:rPr>
        <w:t>3.</w:t>
      </w:r>
      <w:r w:rsidRPr="009072B8">
        <w:rPr>
          <w:bCs/>
          <w:color w:val="000000"/>
          <w:sz w:val="24"/>
          <w:szCs w:val="24"/>
        </w:rPr>
        <w:tab/>
      </w:r>
      <w:r w:rsidRPr="009072B8">
        <w:rPr>
          <w:bCs/>
          <w:color w:val="000000"/>
          <w:spacing w:val="-9"/>
          <w:sz w:val="24"/>
          <w:szCs w:val="24"/>
        </w:rPr>
        <w:t>The excise taxes, as provided above, shall be imposed</w:t>
      </w:r>
      <w:r>
        <w:rPr>
          <w:bCs/>
          <w:color w:val="000000"/>
          <w:spacing w:val="-9"/>
          <w:sz w:val="24"/>
          <w:szCs w:val="24"/>
        </w:rPr>
        <w:t xml:space="preserve"> </w:t>
      </w:r>
      <w:r w:rsidRPr="009072B8">
        <w:rPr>
          <w:bCs/>
          <w:color w:val="000000"/>
          <w:spacing w:val="-10"/>
          <w:sz w:val="24"/>
          <w:szCs w:val="24"/>
        </w:rPr>
        <w:t>upon and paid by the licensed wholesale dealers in malt</w:t>
      </w:r>
      <w:r>
        <w:rPr>
          <w:bCs/>
          <w:color w:val="000000"/>
          <w:spacing w:val="-10"/>
          <w:sz w:val="24"/>
          <w:szCs w:val="24"/>
        </w:rPr>
        <w:t xml:space="preserve"> </w:t>
      </w:r>
      <w:r w:rsidRPr="009072B8">
        <w:rPr>
          <w:bCs/>
          <w:color w:val="000000"/>
          <w:spacing w:val="-11"/>
          <w:sz w:val="24"/>
          <w:szCs w:val="24"/>
        </w:rPr>
        <w:t>beverages and wine doing business in Jeff Davis County.</w:t>
      </w:r>
      <w:r w:rsidRPr="009072B8">
        <w:rPr>
          <w:bCs/>
          <w:color w:val="000000"/>
          <w:spacing w:val="-11"/>
          <w:sz w:val="24"/>
          <w:szCs w:val="24"/>
        </w:rPr>
        <w:br/>
      </w:r>
      <w:r w:rsidRPr="009072B8">
        <w:rPr>
          <w:bCs/>
          <w:color w:val="000000"/>
          <w:spacing w:val="-9"/>
          <w:sz w:val="24"/>
          <w:szCs w:val="24"/>
        </w:rPr>
        <w:t>Such taxes shall be paid to Licensor by such dealer on</w:t>
      </w:r>
      <w:r>
        <w:rPr>
          <w:bCs/>
          <w:color w:val="000000"/>
          <w:spacing w:val="-9"/>
          <w:sz w:val="24"/>
          <w:szCs w:val="24"/>
        </w:rPr>
        <w:t xml:space="preserve"> </w:t>
      </w:r>
      <w:r w:rsidRPr="009072B8">
        <w:rPr>
          <w:bCs/>
          <w:color w:val="000000"/>
          <w:spacing w:val="-11"/>
          <w:sz w:val="24"/>
          <w:szCs w:val="24"/>
        </w:rPr>
        <w:t xml:space="preserve">or before the 10th day of the month following the calendar </w:t>
      </w:r>
      <w:r w:rsidRPr="009072B8">
        <w:rPr>
          <w:bCs/>
          <w:color w:val="000000"/>
          <w:spacing w:val="-9"/>
          <w:sz w:val="24"/>
          <w:szCs w:val="24"/>
        </w:rPr>
        <w:t xml:space="preserve">month in which the beverages and/or wine are sold or </w:t>
      </w:r>
      <w:r w:rsidRPr="009072B8">
        <w:rPr>
          <w:bCs/>
          <w:color w:val="000000"/>
          <w:sz w:val="24"/>
          <w:szCs w:val="24"/>
        </w:rPr>
        <w:t>disposed of within this county.</w:t>
      </w:r>
    </w:p>
    <w:p w:rsidR="004564E4" w:rsidRPr="009072B8" w:rsidRDefault="004564E4" w:rsidP="004564E4">
      <w:pPr>
        <w:shd w:val="clear" w:color="auto" w:fill="FFFFFF"/>
        <w:tabs>
          <w:tab w:val="left" w:pos="1121"/>
        </w:tabs>
        <w:spacing w:before="29" w:line="360" w:lineRule="exact"/>
        <w:ind w:left="1121" w:right="365" w:hanging="434"/>
        <w:jc w:val="both"/>
        <w:rPr>
          <w:sz w:val="24"/>
          <w:szCs w:val="24"/>
        </w:rPr>
      </w:pPr>
      <w:r w:rsidRPr="009072B8">
        <w:rPr>
          <w:bCs/>
          <w:color w:val="000000"/>
          <w:spacing w:val="-35"/>
          <w:sz w:val="24"/>
          <w:szCs w:val="24"/>
        </w:rPr>
        <w:t>4.</w:t>
      </w:r>
      <w:r w:rsidRPr="009072B8">
        <w:rPr>
          <w:bCs/>
          <w:color w:val="000000"/>
          <w:sz w:val="24"/>
          <w:szCs w:val="24"/>
        </w:rPr>
        <w:tab/>
      </w:r>
      <w:r w:rsidRPr="009072B8">
        <w:rPr>
          <w:bCs/>
          <w:color w:val="000000"/>
          <w:spacing w:val="-10"/>
          <w:sz w:val="24"/>
          <w:szCs w:val="24"/>
        </w:rPr>
        <w:t>All retail licensees shall furnish to Licensor monthly</w:t>
      </w:r>
      <w:r>
        <w:rPr>
          <w:bCs/>
          <w:color w:val="000000"/>
          <w:spacing w:val="-10"/>
          <w:sz w:val="24"/>
          <w:szCs w:val="24"/>
        </w:rPr>
        <w:t xml:space="preserve"> </w:t>
      </w:r>
      <w:r w:rsidRPr="009072B8">
        <w:rPr>
          <w:bCs/>
          <w:color w:val="000000"/>
          <w:spacing w:val="-9"/>
          <w:sz w:val="24"/>
          <w:szCs w:val="24"/>
        </w:rPr>
        <w:t>copies of all invoices from wholesale dealers of malt</w:t>
      </w:r>
      <w:r>
        <w:rPr>
          <w:bCs/>
          <w:color w:val="000000"/>
          <w:spacing w:val="-9"/>
          <w:sz w:val="24"/>
          <w:szCs w:val="24"/>
        </w:rPr>
        <w:t xml:space="preserve"> </w:t>
      </w:r>
      <w:r w:rsidRPr="009072B8">
        <w:rPr>
          <w:bCs/>
          <w:color w:val="000000"/>
          <w:spacing w:val="-9"/>
          <w:sz w:val="24"/>
          <w:szCs w:val="24"/>
        </w:rPr>
        <w:t>beverages and/or wine reflecting the amount of county</w:t>
      </w:r>
      <w:r>
        <w:rPr>
          <w:bCs/>
          <w:color w:val="000000"/>
          <w:spacing w:val="-9"/>
          <w:sz w:val="24"/>
          <w:szCs w:val="24"/>
        </w:rPr>
        <w:t xml:space="preserve"> </w:t>
      </w:r>
      <w:r w:rsidRPr="009072B8">
        <w:rPr>
          <w:bCs/>
          <w:color w:val="000000"/>
          <w:spacing w:val="-11"/>
          <w:sz w:val="24"/>
          <w:szCs w:val="24"/>
        </w:rPr>
        <w:t>excise taxes paid to the wholesale dealer. Such copies</w:t>
      </w:r>
      <w:r>
        <w:rPr>
          <w:bCs/>
          <w:color w:val="000000"/>
          <w:spacing w:val="-11"/>
          <w:sz w:val="24"/>
          <w:szCs w:val="24"/>
        </w:rPr>
        <w:t xml:space="preserve"> </w:t>
      </w:r>
      <w:r w:rsidRPr="009072B8">
        <w:rPr>
          <w:bCs/>
          <w:color w:val="000000"/>
          <w:spacing w:val="-9"/>
          <w:sz w:val="24"/>
          <w:szCs w:val="24"/>
        </w:rPr>
        <w:t>shall be delivered to Licensor no later than the 10th</w:t>
      </w:r>
    </w:p>
    <w:p w:rsidR="004564E4" w:rsidRPr="009072B8" w:rsidRDefault="004564E4" w:rsidP="004564E4">
      <w:pPr>
        <w:shd w:val="clear" w:color="auto" w:fill="FFFFFF"/>
        <w:spacing w:line="374" w:lineRule="exact"/>
        <w:ind w:left="1121" w:right="1123"/>
        <w:jc w:val="both"/>
        <w:rPr>
          <w:sz w:val="24"/>
          <w:szCs w:val="24"/>
        </w:rPr>
      </w:pPr>
      <w:proofErr w:type="gramStart"/>
      <w:r w:rsidRPr="009072B8">
        <w:rPr>
          <w:bCs/>
          <w:color w:val="000000"/>
          <w:spacing w:val="-10"/>
          <w:sz w:val="24"/>
          <w:szCs w:val="24"/>
        </w:rPr>
        <w:t>day</w:t>
      </w:r>
      <w:proofErr w:type="gramEnd"/>
      <w:r w:rsidRPr="009072B8">
        <w:rPr>
          <w:bCs/>
          <w:color w:val="000000"/>
          <w:spacing w:val="-10"/>
          <w:sz w:val="24"/>
          <w:szCs w:val="24"/>
        </w:rPr>
        <w:t xml:space="preserve"> of the month following the month of delivery </w:t>
      </w:r>
      <w:r w:rsidRPr="009072B8">
        <w:rPr>
          <w:bCs/>
          <w:color w:val="000000"/>
          <w:spacing w:val="-11"/>
          <w:sz w:val="24"/>
          <w:szCs w:val="24"/>
        </w:rPr>
        <w:t>to the retail licensee's establishment.</w:t>
      </w:r>
    </w:p>
    <w:p w:rsidR="004564E4" w:rsidRPr="00B462AF" w:rsidRDefault="004564E4" w:rsidP="004564E4">
      <w:pPr>
        <w:shd w:val="clear" w:color="auto" w:fill="FFFFFF"/>
        <w:spacing w:before="288"/>
        <w:ind w:left="672"/>
        <w:jc w:val="both"/>
        <w:rPr>
          <w:b/>
          <w:sz w:val="24"/>
          <w:szCs w:val="24"/>
        </w:rPr>
      </w:pPr>
      <w:r w:rsidRPr="00B462AF">
        <w:rPr>
          <w:b/>
          <w:bCs/>
          <w:color w:val="000000"/>
          <w:spacing w:val="-9"/>
          <w:sz w:val="24"/>
          <w:szCs w:val="24"/>
          <w:u w:val="single"/>
        </w:rPr>
        <w:t>SECTION IX: REVOCATION, SUSPENSION AND AUTOMATIC FORFEITURE</w:t>
      </w:r>
    </w:p>
    <w:p w:rsidR="004564E4" w:rsidRPr="009072B8" w:rsidRDefault="004564E4" w:rsidP="004564E4">
      <w:pPr>
        <w:numPr>
          <w:ilvl w:val="0"/>
          <w:numId w:val="10"/>
        </w:numPr>
        <w:shd w:val="clear" w:color="auto" w:fill="FFFFFF"/>
        <w:tabs>
          <w:tab w:val="left" w:pos="1106"/>
        </w:tabs>
        <w:spacing w:before="216" w:line="370" w:lineRule="exact"/>
        <w:ind w:right="374" w:firstLine="677"/>
        <w:jc w:val="both"/>
        <w:rPr>
          <w:bCs/>
          <w:color w:val="000000"/>
          <w:spacing w:val="-39"/>
          <w:sz w:val="24"/>
          <w:szCs w:val="24"/>
        </w:rPr>
      </w:pPr>
      <w:r w:rsidRPr="009072B8">
        <w:rPr>
          <w:bCs/>
          <w:color w:val="000000"/>
          <w:spacing w:val="-10"/>
          <w:sz w:val="24"/>
          <w:szCs w:val="24"/>
        </w:rPr>
        <w:t xml:space="preserve">Licensee shall have no vested right in his license, and </w:t>
      </w:r>
      <w:r w:rsidRPr="009072B8">
        <w:rPr>
          <w:bCs/>
          <w:color w:val="000000"/>
          <w:spacing w:val="-9"/>
          <w:sz w:val="24"/>
          <w:szCs w:val="24"/>
        </w:rPr>
        <w:t xml:space="preserve">any license may be suspended or revoked for good cause at the </w:t>
      </w:r>
      <w:r w:rsidRPr="009072B8">
        <w:rPr>
          <w:bCs/>
          <w:color w:val="000000"/>
          <w:sz w:val="24"/>
          <w:szCs w:val="24"/>
        </w:rPr>
        <w:t>discretion of the Licensor.</w:t>
      </w:r>
    </w:p>
    <w:p w:rsidR="004564E4" w:rsidRPr="009072B8" w:rsidRDefault="004564E4" w:rsidP="004564E4">
      <w:pPr>
        <w:numPr>
          <w:ilvl w:val="0"/>
          <w:numId w:val="10"/>
        </w:numPr>
        <w:shd w:val="clear" w:color="auto" w:fill="FFFFFF"/>
        <w:tabs>
          <w:tab w:val="left" w:pos="1106"/>
        </w:tabs>
        <w:spacing w:line="370" w:lineRule="exact"/>
        <w:ind w:firstLine="677"/>
        <w:jc w:val="both"/>
        <w:rPr>
          <w:bCs/>
          <w:color w:val="000000"/>
          <w:spacing w:val="-38"/>
          <w:sz w:val="24"/>
          <w:szCs w:val="24"/>
        </w:rPr>
      </w:pPr>
      <w:r w:rsidRPr="009072B8">
        <w:rPr>
          <w:bCs/>
          <w:color w:val="000000"/>
          <w:spacing w:val="-9"/>
          <w:sz w:val="24"/>
          <w:szCs w:val="24"/>
        </w:rPr>
        <w:t xml:space="preserve">A license may be suspended or revoked whenever in the </w:t>
      </w:r>
      <w:r w:rsidRPr="009072B8">
        <w:rPr>
          <w:bCs/>
          <w:color w:val="000000"/>
          <w:spacing w:val="-10"/>
          <w:sz w:val="24"/>
          <w:szCs w:val="24"/>
        </w:rPr>
        <w:t>judgment of the Licensor the suspension or revocation of the license would be in the best interest of the general public.</w:t>
      </w:r>
    </w:p>
    <w:p w:rsidR="004564E4" w:rsidRPr="009072B8" w:rsidRDefault="004564E4" w:rsidP="004564E4">
      <w:pPr>
        <w:numPr>
          <w:ilvl w:val="0"/>
          <w:numId w:val="10"/>
        </w:numPr>
        <w:shd w:val="clear" w:color="auto" w:fill="FFFFFF"/>
        <w:tabs>
          <w:tab w:val="left" w:pos="1106"/>
        </w:tabs>
        <w:spacing w:line="370" w:lineRule="exact"/>
        <w:ind w:right="382" w:firstLine="677"/>
        <w:jc w:val="both"/>
        <w:rPr>
          <w:bCs/>
          <w:color w:val="000000"/>
          <w:spacing w:val="-36"/>
          <w:sz w:val="24"/>
          <w:szCs w:val="24"/>
        </w:rPr>
      </w:pPr>
      <w:r w:rsidRPr="009072B8">
        <w:rPr>
          <w:bCs/>
          <w:color w:val="000000"/>
          <w:spacing w:val="-9"/>
          <w:sz w:val="24"/>
          <w:szCs w:val="24"/>
        </w:rPr>
        <w:t xml:space="preserve">Licensor may suspend a violator's license for up to </w:t>
      </w:r>
      <w:r w:rsidRPr="009072B8">
        <w:rPr>
          <w:bCs/>
          <w:color w:val="000000"/>
          <w:spacing w:val="-10"/>
          <w:sz w:val="24"/>
          <w:szCs w:val="24"/>
        </w:rPr>
        <w:t xml:space="preserve">six (6) months for the first violation in lieu of revocation. </w:t>
      </w:r>
      <w:r w:rsidRPr="009072B8">
        <w:rPr>
          <w:bCs/>
          <w:color w:val="000000"/>
          <w:spacing w:val="-11"/>
          <w:sz w:val="24"/>
          <w:szCs w:val="24"/>
        </w:rPr>
        <w:t>Suspension of license is an alternative only for a first violation.</w:t>
      </w:r>
    </w:p>
    <w:p w:rsidR="004564E4" w:rsidRPr="009072B8" w:rsidRDefault="004564E4" w:rsidP="004564E4">
      <w:pPr>
        <w:numPr>
          <w:ilvl w:val="0"/>
          <w:numId w:val="10"/>
        </w:numPr>
        <w:shd w:val="clear" w:color="auto" w:fill="FFFFFF"/>
        <w:tabs>
          <w:tab w:val="left" w:pos="1106"/>
        </w:tabs>
        <w:spacing w:before="7" w:line="370" w:lineRule="exact"/>
        <w:ind w:firstLine="677"/>
        <w:jc w:val="both"/>
        <w:rPr>
          <w:bCs/>
          <w:color w:val="000000"/>
          <w:spacing w:val="-32"/>
          <w:sz w:val="24"/>
          <w:szCs w:val="24"/>
        </w:rPr>
      </w:pPr>
      <w:r w:rsidRPr="009072B8">
        <w:rPr>
          <w:bCs/>
          <w:color w:val="000000"/>
          <w:spacing w:val="-9"/>
          <w:sz w:val="24"/>
          <w:szCs w:val="24"/>
        </w:rPr>
        <w:t xml:space="preserve">"Good cause" for the suspension or revocation of such license shall consist of the conviction or plea of guilty or nolo contendere to the violation of any laws or ordinances regulating such businesses (including this ordinance and resolution), or the violation of regulations made pursuant to authority granted for the purpose of regulating such businesses, or the violation of </w:t>
      </w:r>
      <w:r w:rsidRPr="009072B8">
        <w:rPr>
          <w:bCs/>
          <w:color w:val="000000"/>
          <w:spacing w:val="-10"/>
          <w:sz w:val="24"/>
          <w:szCs w:val="24"/>
        </w:rPr>
        <w:t>any state or federal law or any county ordinance, (other than traffic ordinances) or the deliberate making of irregularities, omissions,</w:t>
      </w:r>
    </w:p>
    <w:p w:rsidR="004564E4" w:rsidRPr="009072B8" w:rsidRDefault="004564E4" w:rsidP="004564E4">
      <w:pPr>
        <w:shd w:val="clear" w:color="auto" w:fill="FFFFFF"/>
        <w:spacing w:line="370" w:lineRule="exact"/>
        <w:ind w:left="36"/>
        <w:jc w:val="both"/>
        <w:rPr>
          <w:sz w:val="24"/>
          <w:szCs w:val="24"/>
        </w:rPr>
      </w:pPr>
      <w:proofErr w:type="gramStart"/>
      <w:r w:rsidRPr="009072B8">
        <w:rPr>
          <w:bCs/>
          <w:color w:val="000000"/>
          <w:spacing w:val="-11"/>
          <w:sz w:val="24"/>
          <w:szCs w:val="24"/>
        </w:rPr>
        <w:t>or</w:t>
      </w:r>
      <w:proofErr w:type="gramEnd"/>
      <w:r w:rsidRPr="009072B8">
        <w:rPr>
          <w:bCs/>
          <w:color w:val="000000"/>
          <w:spacing w:val="-11"/>
          <w:sz w:val="24"/>
          <w:szCs w:val="24"/>
        </w:rPr>
        <w:t xml:space="preserve"> untruths in the application for license.</w:t>
      </w:r>
    </w:p>
    <w:p w:rsidR="004564E4" w:rsidRDefault="004564E4" w:rsidP="004564E4">
      <w:pPr>
        <w:shd w:val="clear" w:color="auto" w:fill="FFFFFF"/>
        <w:tabs>
          <w:tab w:val="left" w:pos="1092"/>
        </w:tabs>
        <w:spacing w:line="370" w:lineRule="exact"/>
        <w:ind w:firstLine="677"/>
        <w:jc w:val="both"/>
        <w:rPr>
          <w:bCs/>
          <w:color w:val="000000"/>
          <w:spacing w:val="-10"/>
          <w:sz w:val="24"/>
          <w:szCs w:val="24"/>
        </w:rPr>
      </w:pPr>
      <w:r w:rsidRPr="009072B8">
        <w:rPr>
          <w:bCs/>
          <w:color w:val="000000"/>
          <w:spacing w:val="-37"/>
          <w:sz w:val="24"/>
          <w:szCs w:val="24"/>
        </w:rPr>
        <w:t>5.</w:t>
      </w:r>
      <w:r w:rsidRPr="009072B8">
        <w:rPr>
          <w:bCs/>
          <w:color w:val="000000"/>
          <w:sz w:val="24"/>
          <w:szCs w:val="24"/>
        </w:rPr>
        <w:tab/>
      </w:r>
      <w:r w:rsidRPr="009072B8">
        <w:rPr>
          <w:bCs/>
          <w:color w:val="000000"/>
          <w:spacing w:val="-9"/>
          <w:sz w:val="24"/>
          <w:szCs w:val="24"/>
        </w:rPr>
        <w:t>Upon information to Licensor that there may be grounds</w:t>
      </w:r>
      <w:r>
        <w:rPr>
          <w:bCs/>
          <w:color w:val="000000"/>
          <w:spacing w:val="-9"/>
          <w:sz w:val="24"/>
          <w:szCs w:val="24"/>
        </w:rPr>
        <w:t xml:space="preserve"> </w:t>
      </w:r>
      <w:r w:rsidRPr="009072B8">
        <w:rPr>
          <w:bCs/>
          <w:color w:val="000000"/>
          <w:spacing w:val="-9"/>
          <w:sz w:val="24"/>
          <w:szCs w:val="24"/>
        </w:rPr>
        <w:t>for suspension or revocation, Licensor shall serve written notice</w:t>
      </w:r>
      <w:r>
        <w:rPr>
          <w:bCs/>
          <w:color w:val="000000"/>
          <w:spacing w:val="-9"/>
          <w:sz w:val="24"/>
          <w:szCs w:val="24"/>
        </w:rPr>
        <w:t xml:space="preserve"> </w:t>
      </w:r>
      <w:r w:rsidRPr="009072B8">
        <w:rPr>
          <w:bCs/>
          <w:color w:val="000000"/>
          <w:spacing w:val="-9"/>
          <w:sz w:val="24"/>
          <w:szCs w:val="24"/>
        </w:rPr>
        <w:t>upon Licensee, either by personal delivery to Licensee or by sending</w:t>
      </w:r>
      <w:r w:rsidRPr="009072B8">
        <w:rPr>
          <w:bCs/>
          <w:color w:val="000000"/>
          <w:spacing w:val="-9"/>
          <w:sz w:val="24"/>
          <w:szCs w:val="24"/>
        </w:rPr>
        <w:br/>
        <w:t>such notice to Licensee by registered or certified mail addressed to</w:t>
      </w:r>
      <w:r>
        <w:rPr>
          <w:bCs/>
          <w:color w:val="000000"/>
          <w:spacing w:val="-9"/>
          <w:sz w:val="24"/>
          <w:szCs w:val="24"/>
        </w:rPr>
        <w:t xml:space="preserve"> </w:t>
      </w:r>
      <w:r w:rsidRPr="009072B8">
        <w:rPr>
          <w:bCs/>
          <w:color w:val="000000"/>
          <w:spacing w:val="-10"/>
          <w:sz w:val="24"/>
          <w:szCs w:val="24"/>
        </w:rPr>
        <w:t>the address in Licensee's application, requiring him to appear before</w:t>
      </w:r>
      <w:r>
        <w:rPr>
          <w:bCs/>
          <w:color w:val="000000"/>
          <w:spacing w:val="-10"/>
          <w:sz w:val="24"/>
          <w:szCs w:val="24"/>
        </w:rPr>
        <w:t xml:space="preserve"> </w:t>
      </w:r>
      <w:r w:rsidRPr="009072B8">
        <w:rPr>
          <w:bCs/>
          <w:color w:val="000000"/>
          <w:spacing w:val="-9"/>
          <w:sz w:val="24"/>
          <w:szCs w:val="24"/>
        </w:rPr>
        <w:t>Licensor and show cause why his license should not be suspended or</w:t>
      </w:r>
      <w:r w:rsidRPr="009072B8">
        <w:rPr>
          <w:bCs/>
          <w:color w:val="000000"/>
          <w:spacing w:val="-9"/>
          <w:sz w:val="24"/>
          <w:szCs w:val="24"/>
        </w:rPr>
        <w:br/>
        <w:t>revoked.  Such hearing shall not be held sooner than ten (10) days</w:t>
      </w:r>
      <w:r>
        <w:rPr>
          <w:bCs/>
          <w:color w:val="000000"/>
          <w:spacing w:val="-9"/>
          <w:sz w:val="24"/>
          <w:szCs w:val="24"/>
        </w:rPr>
        <w:t xml:space="preserve"> </w:t>
      </w:r>
      <w:r w:rsidRPr="009072B8">
        <w:rPr>
          <w:bCs/>
          <w:color w:val="000000"/>
          <w:spacing w:val="-10"/>
          <w:sz w:val="24"/>
          <w:szCs w:val="24"/>
        </w:rPr>
        <w:t>from the giving of such notice, and shall set forth with particularity</w:t>
      </w:r>
      <w:r>
        <w:rPr>
          <w:bCs/>
          <w:color w:val="000000"/>
          <w:spacing w:val="-10"/>
          <w:sz w:val="24"/>
          <w:szCs w:val="24"/>
        </w:rPr>
        <w:t xml:space="preserve"> </w:t>
      </w:r>
      <w:r w:rsidRPr="009072B8">
        <w:rPr>
          <w:bCs/>
          <w:color w:val="000000"/>
          <w:spacing w:val="-9"/>
          <w:sz w:val="24"/>
          <w:szCs w:val="24"/>
        </w:rPr>
        <w:t>the date, time and place of the hearing on said matter; such notice</w:t>
      </w:r>
      <w:r>
        <w:rPr>
          <w:bCs/>
          <w:color w:val="000000"/>
          <w:spacing w:val="-9"/>
          <w:sz w:val="24"/>
          <w:szCs w:val="24"/>
        </w:rPr>
        <w:t xml:space="preserve"> </w:t>
      </w:r>
      <w:r w:rsidRPr="009072B8">
        <w:rPr>
          <w:bCs/>
          <w:color w:val="000000"/>
          <w:spacing w:val="-10"/>
          <w:sz w:val="24"/>
          <w:szCs w:val="24"/>
        </w:rPr>
        <w:t>shall also state the condition alleged which could, if sustained,</w:t>
      </w:r>
      <w:r>
        <w:rPr>
          <w:bCs/>
          <w:color w:val="000000"/>
          <w:spacing w:val="-10"/>
          <w:sz w:val="24"/>
          <w:szCs w:val="24"/>
        </w:rPr>
        <w:t xml:space="preserve"> </w:t>
      </w:r>
      <w:r w:rsidRPr="009072B8">
        <w:rPr>
          <w:bCs/>
          <w:color w:val="000000"/>
          <w:spacing w:val="-10"/>
          <w:sz w:val="24"/>
          <w:szCs w:val="24"/>
        </w:rPr>
        <w:t>result in suspension or revocation of Licensee's license.</w:t>
      </w:r>
    </w:p>
    <w:p w:rsidR="004564E4" w:rsidRPr="009072B8" w:rsidRDefault="004564E4" w:rsidP="004564E4">
      <w:pPr>
        <w:shd w:val="clear" w:color="auto" w:fill="FFFFFF"/>
        <w:tabs>
          <w:tab w:val="left" w:pos="1092"/>
        </w:tabs>
        <w:spacing w:line="370" w:lineRule="exact"/>
        <w:ind w:firstLine="677"/>
        <w:jc w:val="both"/>
        <w:rPr>
          <w:sz w:val="24"/>
          <w:szCs w:val="24"/>
        </w:rPr>
      </w:pPr>
      <w:r w:rsidRPr="009072B8">
        <w:rPr>
          <w:bCs/>
          <w:color w:val="000000"/>
          <w:spacing w:val="-37"/>
          <w:sz w:val="24"/>
          <w:szCs w:val="24"/>
        </w:rPr>
        <w:t>6.</w:t>
      </w:r>
      <w:r w:rsidRPr="009072B8">
        <w:rPr>
          <w:bCs/>
          <w:color w:val="000000"/>
          <w:sz w:val="24"/>
          <w:szCs w:val="24"/>
        </w:rPr>
        <w:tab/>
      </w:r>
      <w:r w:rsidRPr="009072B8">
        <w:rPr>
          <w:bCs/>
          <w:color w:val="000000"/>
          <w:spacing w:val="-10"/>
          <w:sz w:val="24"/>
          <w:szCs w:val="24"/>
        </w:rPr>
        <w:t>Within ten (10) days of the hearing on such matter,</w:t>
      </w:r>
      <w:r>
        <w:rPr>
          <w:bCs/>
          <w:color w:val="000000"/>
          <w:spacing w:val="-10"/>
          <w:sz w:val="24"/>
          <w:szCs w:val="24"/>
        </w:rPr>
        <w:t xml:space="preserve"> </w:t>
      </w:r>
      <w:r w:rsidRPr="009072B8">
        <w:rPr>
          <w:bCs/>
          <w:color w:val="000000"/>
          <w:spacing w:val="-11"/>
          <w:sz w:val="24"/>
          <w:szCs w:val="24"/>
        </w:rPr>
        <w:t>Licensor shall render a decision on the matter, notifying Licensee,</w:t>
      </w:r>
      <w:r>
        <w:rPr>
          <w:bCs/>
          <w:color w:val="000000"/>
          <w:spacing w:val="-11"/>
          <w:sz w:val="24"/>
          <w:szCs w:val="24"/>
        </w:rPr>
        <w:t xml:space="preserve"> </w:t>
      </w:r>
      <w:r w:rsidRPr="009072B8">
        <w:rPr>
          <w:bCs/>
          <w:color w:val="000000"/>
          <w:spacing w:val="-10"/>
          <w:sz w:val="24"/>
          <w:szCs w:val="24"/>
        </w:rPr>
        <w:t xml:space="preserve">in writing, of its decision, by </w:t>
      </w:r>
      <w:r>
        <w:rPr>
          <w:bCs/>
          <w:color w:val="000000"/>
          <w:spacing w:val="-10"/>
          <w:sz w:val="24"/>
          <w:szCs w:val="24"/>
        </w:rPr>
        <w:t>first class mail</w:t>
      </w:r>
      <w:r w:rsidRPr="009072B8">
        <w:rPr>
          <w:bCs/>
          <w:color w:val="000000"/>
          <w:spacing w:val="-9"/>
          <w:sz w:val="24"/>
          <w:szCs w:val="24"/>
        </w:rPr>
        <w:t xml:space="preserve"> In the event of a</w:t>
      </w:r>
      <w:r>
        <w:rPr>
          <w:bCs/>
          <w:color w:val="000000"/>
          <w:spacing w:val="-9"/>
          <w:sz w:val="24"/>
          <w:szCs w:val="24"/>
        </w:rPr>
        <w:t xml:space="preserve"> </w:t>
      </w:r>
      <w:r w:rsidRPr="009072B8">
        <w:rPr>
          <w:bCs/>
          <w:color w:val="000000"/>
          <w:spacing w:val="-9"/>
          <w:sz w:val="24"/>
          <w:szCs w:val="24"/>
        </w:rPr>
        <w:t>suspension or revocation no rebate shall be made on any portion</w:t>
      </w:r>
      <w:r>
        <w:rPr>
          <w:bCs/>
          <w:color w:val="000000"/>
          <w:spacing w:val="-9"/>
          <w:sz w:val="24"/>
          <w:szCs w:val="24"/>
        </w:rPr>
        <w:t xml:space="preserve"> </w:t>
      </w:r>
      <w:r w:rsidRPr="009072B8">
        <w:rPr>
          <w:bCs/>
          <w:color w:val="000000"/>
          <w:spacing w:val="-11"/>
          <w:sz w:val="24"/>
          <w:szCs w:val="24"/>
        </w:rPr>
        <w:t>of any licensee fee paid.</w:t>
      </w:r>
    </w:p>
    <w:p w:rsidR="004564E4" w:rsidRPr="009072B8" w:rsidRDefault="004564E4" w:rsidP="004564E4">
      <w:pPr>
        <w:numPr>
          <w:ilvl w:val="0"/>
          <w:numId w:val="11"/>
        </w:numPr>
        <w:shd w:val="clear" w:color="auto" w:fill="FFFFFF"/>
        <w:tabs>
          <w:tab w:val="left" w:pos="1092"/>
        </w:tabs>
        <w:spacing w:line="370" w:lineRule="exact"/>
        <w:ind w:right="384" w:firstLine="665"/>
        <w:jc w:val="both"/>
        <w:rPr>
          <w:bCs/>
          <w:color w:val="000000"/>
          <w:spacing w:val="-37"/>
          <w:sz w:val="24"/>
          <w:szCs w:val="24"/>
        </w:rPr>
      </w:pPr>
      <w:r w:rsidRPr="009072B8">
        <w:rPr>
          <w:bCs/>
          <w:color w:val="000000"/>
          <w:spacing w:val="-9"/>
          <w:sz w:val="24"/>
          <w:szCs w:val="24"/>
        </w:rPr>
        <w:lastRenderedPageBreak/>
        <w:t xml:space="preserve">After revocation of any license granted hereunder, no person formerly holding such license shall operate an establishment </w:t>
      </w:r>
      <w:r w:rsidRPr="009072B8">
        <w:rPr>
          <w:bCs/>
          <w:color w:val="000000"/>
          <w:spacing w:val="-11"/>
          <w:sz w:val="24"/>
          <w:szCs w:val="24"/>
        </w:rPr>
        <w:t xml:space="preserve">for the sale of malt beverages or wines in Jeff Davis County without </w:t>
      </w:r>
      <w:r w:rsidRPr="009072B8">
        <w:rPr>
          <w:bCs/>
          <w:color w:val="000000"/>
          <w:sz w:val="24"/>
          <w:szCs w:val="24"/>
        </w:rPr>
        <w:t>first obtaining a valid license.</w:t>
      </w:r>
    </w:p>
    <w:p w:rsidR="004564E4" w:rsidRPr="009072B8" w:rsidRDefault="004564E4" w:rsidP="004564E4">
      <w:pPr>
        <w:numPr>
          <w:ilvl w:val="0"/>
          <w:numId w:val="11"/>
        </w:numPr>
        <w:shd w:val="clear" w:color="auto" w:fill="FFFFFF"/>
        <w:tabs>
          <w:tab w:val="left" w:pos="1092"/>
        </w:tabs>
        <w:spacing w:before="2" w:line="370" w:lineRule="exact"/>
        <w:ind w:right="384" w:firstLine="665"/>
        <w:jc w:val="both"/>
        <w:rPr>
          <w:bCs/>
          <w:color w:val="000000"/>
          <w:spacing w:val="-38"/>
          <w:sz w:val="24"/>
          <w:szCs w:val="24"/>
        </w:rPr>
      </w:pPr>
      <w:r w:rsidRPr="009072B8">
        <w:rPr>
          <w:bCs/>
          <w:color w:val="000000"/>
          <w:spacing w:val="-10"/>
          <w:sz w:val="24"/>
          <w:szCs w:val="24"/>
        </w:rPr>
        <w:t>The Sheriff, upon notice of such suspension or revocation from the Licensor shall take the necessary steps to see that signs are removed and that all malt beverages and wine sales cease.</w:t>
      </w:r>
    </w:p>
    <w:p w:rsidR="004564E4" w:rsidRPr="00B462AF" w:rsidRDefault="004564E4" w:rsidP="004564E4">
      <w:pPr>
        <w:numPr>
          <w:ilvl w:val="0"/>
          <w:numId w:val="11"/>
        </w:numPr>
        <w:shd w:val="clear" w:color="auto" w:fill="FFFFFF"/>
        <w:tabs>
          <w:tab w:val="left" w:pos="1092"/>
        </w:tabs>
        <w:spacing w:before="12" w:line="370" w:lineRule="exact"/>
        <w:ind w:left="665"/>
        <w:jc w:val="both"/>
        <w:rPr>
          <w:sz w:val="24"/>
          <w:szCs w:val="24"/>
        </w:rPr>
      </w:pPr>
      <w:r w:rsidRPr="00B462AF">
        <w:rPr>
          <w:bCs/>
          <w:color w:val="000000"/>
          <w:spacing w:val="-9"/>
          <w:sz w:val="24"/>
          <w:szCs w:val="24"/>
        </w:rPr>
        <w:t xml:space="preserve">Any holder of any license hereunder who, for a period </w:t>
      </w:r>
      <w:r w:rsidRPr="00B462AF">
        <w:rPr>
          <w:bCs/>
          <w:color w:val="000000"/>
          <w:spacing w:val="-10"/>
          <w:sz w:val="24"/>
          <w:szCs w:val="24"/>
        </w:rPr>
        <w:t xml:space="preserve">of three consecutive months after his license has been issued, ceases </w:t>
      </w:r>
      <w:r w:rsidRPr="00B462AF">
        <w:rPr>
          <w:bCs/>
          <w:color w:val="000000"/>
          <w:spacing w:val="-11"/>
          <w:sz w:val="24"/>
          <w:szCs w:val="24"/>
        </w:rPr>
        <w:t xml:space="preserve">to operate the business and sale of the product or products authorized, </w:t>
      </w:r>
      <w:r w:rsidRPr="00B462AF">
        <w:rPr>
          <w:bCs/>
          <w:color w:val="000000"/>
          <w:spacing w:val="-9"/>
          <w:sz w:val="24"/>
          <w:szCs w:val="24"/>
        </w:rPr>
        <w:t xml:space="preserve">shall automatically forfeit his license without the necessity of </w:t>
      </w:r>
      <w:r w:rsidRPr="00B462AF">
        <w:rPr>
          <w:bCs/>
          <w:color w:val="000000"/>
          <w:sz w:val="24"/>
          <w:szCs w:val="24"/>
        </w:rPr>
        <w:t>any further action.</w:t>
      </w:r>
    </w:p>
    <w:p w:rsidR="004564E4" w:rsidRPr="009072B8" w:rsidRDefault="004564E4" w:rsidP="004564E4">
      <w:pPr>
        <w:shd w:val="clear" w:color="auto" w:fill="FFFFFF"/>
        <w:spacing w:line="370" w:lineRule="exact"/>
        <w:ind w:left="12" w:right="768" w:firstLine="547"/>
        <w:jc w:val="both"/>
        <w:rPr>
          <w:sz w:val="24"/>
          <w:szCs w:val="24"/>
        </w:rPr>
      </w:pPr>
      <w:r w:rsidRPr="009072B8">
        <w:rPr>
          <w:bCs/>
          <w:color w:val="000000"/>
          <w:spacing w:val="-10"/>
          <w:sz w:val="24"/>
          <w:szCs w:val="24"/>
        </w:rPr>
        <w:t xml:space="preserve">10.  Whenever the State of Georgia shall revoke any permit or license to sell at wholesale or retail any malt beverages, beer </w:t>
      </w:r>
      <w:r w:rsidRPr="009072B8">
        <w:rPr>
          <w:bCs/>
          <w:color w:val="000000"/>
          <w:spacing w:val="-9"/>
          <w:sz w:val="24"/>
          <w:szCs w:val="24"/>
        </w:rPr>
        <w:t xml:space="preserve">or wine, the county license to sell malt beverages, beer or wine </w:t>
      </w:r>
      <w:r w:rsidRPr="009072B8">
        <w:rPr>
          <w:bCs/>
          <w:color w:val="000000"/>
          <w:spacing w:val="-10"/>
          <w:sz w:val="24"/>
          <w:szCs w:val="24"/>
        </w:rPr>
        <w:t>shall thereupon be automatically revoked and forfeited.</w:t>
      </w:r>
    </w:p>
    <w:p w:rsidR="004564E4" w:rsidRPr="00B462AF" w:rsidRDefault="004564E4" w:rsidP="004564E4">
      <w:pPr>
        <w:shd w:val="clear" w:color="auto" w:fill="FFFFFF"/>
        <w:spacing w:before="302"/>
        <w:ind w:left="677"/>
        <w:jc w:val="both"/>
        <w:rPr>
          <w:b/>
          <w:sz w:val="24"/>
          <w:szCs w:val="24"/>
        </w:rPr>
      </w:pPr>
      <w:r w:rsidRPr="00B462AF">
        <w:rPr>
          <w:b/>
          <w:bCs/>
          <w:color w:val="000000"/>
          <w:spacing w:val="-10"/>
          <w:sz w:val="24"/>
          <w:szCs w:val="24"/>
          <w:u w:val="single"/>
        </w:rPr>
        <w:t>SECTION X: GRANDFATHER CLAUSE</w:t>
      </w:r>
    </w:p>
    <w:p w:rsidR="004564E4" w:rsidRPr="009072B8" w:rsidRDefault="004564E4" w:rsidP="004564E4">
      <w:pPr>
        <w:shd w:val="clear" w:color="auto" w:fill="FFFFFF"/>
        <w:spacing w:before="214" w:line="365" w:lineRule="exact"/>
        <w:ind w:left="17" w:firstLine="641"/>
        <w:jc w:val="both"/>
        <w:rPr>
          <w:sz w:val="24"/>
          <w:szCs w:val="24"/>
        </w:rPr>
      </w:pPr>
      <w:r w:rsidRPr="009072B8">
        <w:rPr>
          <w:bCs/>
          <w:color w:val="000000"/>
          <w:spacing w:val="-9"/>
          <w:sz w:val="24"/>
          <w:szCs w:val="24"/>
        </w:rPr>
        <w:t xml:space="preserve">Establishments duly licensed prior to the effective date of </w:t>
      </w:r>
      <w:r w:rsidRPr="009072B8">
        <w:rPr>
          <w:bCs/>
          <w:color w:val="000000"/>
          <w:spacing w:val="-10"/>
          <w:sz w:val="24"/>
          <w:szCs w:val="24"/>
        </w:rPr>
        <w:t xml:space="preserve">this ordinance and resolution by Licensor (or their predecessors in office) pursuant to an existing resolution regulating the sale of </w:t>
      </w:r>
      <w:r w:rsidRPr="009072B8">
        <w:rPr>
          <w:bCs/>
          <w:color w:val="000000"/>
          <w:spacing w:val="-9"/>
          <w:sz w:val="24"/>
          <w:szCs w:val="24"/>
        </w:rPr>
        <w:t xml:space="preserve">malt beverages and wine, insofar as the renewal of said license </w:t>
      </w:r>
      <w:r w:rsidRPr="009072B8">
        <w:rPr>
          <w:bCs/>
          <w:color w:val="000000"/>
          <w:spacing w:val="-10"/>
          <w:sz w:val="24"/>
          <w:szCs w:val="24"/>
        </w:rPr>
        <w:t xml:space="preserve">(or application by new applicants for existing establishments) is concerned, shall not be subject to the provisions of this ordinance </w:t>
      </w:r>
      <w:r w:rsidRPr="009072B8">
        <w:rPr>
          <w:bCs/>
          <w:color w:val="000000"/>
          <w:spacing w:val="-11"/>
          <w:sz w:val="24"/>
          <w:szCs w:val="24"/>
        </w:rPr>
        <w:t xml:space="preserve">and resolution as it relates to location and establishment qualifications. </w:t>
      </w:r>
      <w:r w:rsidRPr="009072B8">
        <w:rPr>
          <w:bCs/>
          <w:color w:val="000000"/>
          <w:spacing w:val="-9"/>
          <w:sz w:val="24"/>
          <w:szCs w:val="24"/>
        </w:rPr>
        <w:t xml:space="preserve">However, all existing licensees and establishments are immediately </w:t>
      </w:r>
      <w:r w:rsidRPr="009072B8">
        <w:rPr>
          <w:bCs/>
          <w:color w:val="000000"/>
          <w:spacing w:val="-10"/>
          <w:sz w:val="24"/>
          <w:szCs w:val="24"/>
        </w:rPr>
        <w:t xml:space="preserve">subject to all other provisions of this ordinance and resolution, </w:t>
      </w:r>
      <w:r w:rsidRPr="009072B8">
        <w:rPr>
          <w:bCs/>
          <w:color w:val="000000"/>
          <w:spacing w:val="-9"/>
          <w:sz w:val="24"/>
          <w:szCs w:val="24"/>
        </w:rPr>
        <w:t xml:space="preserve">unless otherwise specifically excluded elsewhere herein.  In the </w:t>
      </w:r>
      <w:r w:rsidRPr="009072B8">
        <w:rPr>
          <w:bCs/>
          <w:color w:val="000000"/>
          <w:spacing w:val="-10"/>
          <w:sz w:val="24"/>
          <w:szCs w:val="24"/>
        </w:rPr>
        <w:t>event an existing Licensee shall have his license revoked, or should</w:t>
      </w:r>
      <w:r>
        <w:rPr>
          <w:bCs/>
          <w:color w:val="000000"/>
          <w:spacing w:val="-10"/>
          <w:sz w:val="24"/>
          <w:szCs w:val="24"/>
        </w:rPr>
        <w:t xml:space="preserve"> </w:t>
      </w:r>
      <w:r w:rsidRPr="009072B8">
        <w:rPr>
          <w:bCs/>
          <w:color w:val="000000"/>
          <w:spacing w:val="-11"/>
          <w:sz w:val="24"/>
          <w:szCs w:val="24"/>
        </w:rPr>
        <w:t xml:space="preserve">the Licensee fail to renew his license before January 1 in any </w:t>
      </w:r>
      <w:r w:rsidRPr="009072B8">
        <w:rPr>
          <w:bCs/>
          <w:color w:val="000000"/>
          <w:spacing w:val="-10"/>
          <w:sz w:val="24"/>
          <w:szCs w:val="24"/>
        </w:rPr>
        <w:t xml:space="preserve">year, then such Licensee and the establishment must fully </w:t>
      </w:r>
      <w:r w:rsidRPr="009072B8">
        <w:rPr>
          <w:bCs/>
          <w:color w:val="000000"/>
          <w:spacing w:val="-11"/>
          <w:sz w:val="24"/>
          <w:szCs w:val="24"/>
        </w:rPr>
        <w:t>qualify just as any applicant for a new license.</w:t>
      </w:r>
    </w:p>
    <w:p w:rsidR="004564E4" w:rsidRPr="009072B8" w:rsidRDefault="004564E4" w:rsidP="004564E4">
      <w:pPr>
        <w:shd w:val="clear" w:color="auto" w:fill="FFFFFF"/>
        <w:spacing w:line="367" w:lineRule="exact"/>
        <w:ind w:left="14" w:firstLine="641"/>
        <w:jc w:val="both"/>
        <w:rPr>
          <w:sz w:val="24"/>
          <w:szCs w:val="24"/>
        </w:rPr>
      </w:pPr>
      <w:r w:rsidRPr="009072B8">
        <w:rPr>
          <w:bCs/>
          <w:color w:val="000000"/>
          <w:spacing w:val="-9"/>
          <w:sz w:val="24"/>
          <w:szCs w:val="24"/>
        </w:rPr>
        <w:t xml:space="preserve">No provision of this ordinance and resolution shall apply </w:t>
      </w:r>
      <w:r w:rsidRPr="009072B8">
        <w:rPr>
          <w:bCs/>
          <w:color w:val="000000"/>
          <w:spacing w:val="-11"/>
          <w:sz w:val="24"/>
          <w:szCs w:val="24"/>
        </w:rPr>
        <w:t xml:space="preserve">to any current Licensee or currently existing establishment, if the </w:t>
      </w:r>
      <w:r w:rsidRPr="009072B8">
        <w:rPr>
          <w:bCs/>
          <w:color w:val="000000"/>
          <w:spacing w:val="-10"/>
          <w:sz w:val="24"/>
          <w:szCs w:val="24"/>
        </w:rPr>
        <w:t xml:space="preserve">enforcement of such provision upon any such current Licensee or existing establishment would be </w:t>
      </w:r>
      <w:proofErr w:type="spellStart"/>
      <w:r w:rsidRPr="009072B8">
        <w:rPr>
          <w:bCs/>
          <w:color w:val="000000"/>
          <w:spacing w:val="-10"/>
          <w:sz w:val="24"/>
          <w:szCs w:val="24"/>
        </w:rPr>
        <w:t>violative</w:t>
      </w:r>
      <w:proofErr w:type="spellEnd"/>
      <w:r w:rsidRPr="009072B8">
        <w:rPr>
          <w:bCs/>
          <w:color w:val="000000"/>
          <w:spacing w:val="-10"/>
          <w:sz w:val="24"/>
          <w:szCs w:val="24"/>
        </w:rPr>
        <w:t xml:space="preserve"> of the Constitution or the Laws of the United States or of the State of Georgia.</w:t>
      </w:r>
    </w:p>
    <w:p w:rsidR="004564E4" w:rsidRPr="00B462AF" w:rsidRDefault="004564E4" w:rsidP="004564E4">
      <w:pPr>
        <w:shd w:val="clear" w:color="auto" w:fill="FFFFFF"/>
        <w:spacing w:before="293"/>
        <w:ind w:left="672"/>
        <w:jc w:val="both"/>
        <w:rPr>
          <w:b/>
          <w:sz w:val="24"/>
          <w:szCs w:val="24"/>
        </w:rPr>
      </w:pPr>
      <w:r w:rsidRPr="00B462AF">
        <w:rPr>
          <w:b/>
          <w:bCs/>
          <w:color w:val="000000"/>
          <w:spacing w:val="-10"/>
          <w:sz w:val="24"/>
          <w:szCs w:val="24"/>
          <w:u w:val="single"/>
        </w:rPr>
        <w:t>SECTION XI: COPY FURNISHED</w:t>
      </w:r>
    </w:p>
    <w:p w:rsidR="004564E4" w:rsidRPr="009072B8" w:rsidRDefault="004564E4" w:rsidP="004564E4">
      <w:pPr>
        <w:shd w:val="clear" w:color="auto" w:fill="FFFFFF"/>
        <w:spacing w:before="226" w:line="367" w:lineRule="exact"/>
        <w:ind w:firstLine="665"/>
        <w:jc w:val="both"/>
        <w:rPr>
          <w:sz w:val="24"/>
          <w:szCs w:val="24"/>
        </w:rPr>
      </w:pPr>
      <w:r w:rsidRPr="009072B8">
        <w:rPr>
          <w:bCs/>
          <w:color w:val="000000"/>
          <w:spacing w:val="-10"/>
          <w:sz w:val="24"/>
          <w:szCs w:val="24"/>
        </w:rPr>
        <w:t xml:space="preserve">Licensor will attempt to furnish each Licensee and Applicant </w:t>
      </w:r>
      <w:r w:rsidRPr="009072B8">
        <w:rPr>
          <w:bCs/>
          <w:color w:val="000000"/>
          <w:spacing w:val="-9"/>
          <w:sz w:val="24"/>
          <w:szCs w:val="24"/>
        </w:rPr>
        <w:t xml:space="preserve">with a copy of this resolution and ordinance; but failure by Licensor to do so shall in no wise excuse a Licensee or Applicant </w:t>
      </w:r>
      <w:r w:rsidRPr="009072B8">
        <w:rPr>
          <w:bCs/>
          <w:color w:val="000000"/>
          <w:spacing w:val="-11"/>
          <w:sz w:val="24"/>
          <w:szCs w:val="24"/>
        </w:rPr>
        <w:t>from strictly complying with the provisions hereof.</w:t>
      </w:r>
    </w:p>
    <w:p w:rsidR="004564E4" w:rsidRPr="00B462AF" w:rsidRDefault="004564E4" w:rsidP="004564E4">
      <w:pPr>
        <w:shd w:val="clear" w:color="auto" w:fill="FFFFFF"/>
        <w:spacing w:before="310"/>
        <w:ind w:left="672"/>
        <w:jc w:val="both"/>
        <w:rPr>
          <w:b/>
          <w:sz w:val="24"/>
          <w:szCs w:val="24"/>
        </w:rPr>
      </w:pPr>
      <w:r w:rsidRPr="00B462AF">
        <w:rPr>
          <w:b/>
          <w:bCs/>
          <w:color w:val="000000"/>
          <w:spacing w:val="-10"/>
          <w:sz w:val="24"/>
          <w:szCs w:val="24"/>
          <w:u w:val="single"/>
        </w:rPr>
        <w:t>SECTION XII: SEVERABILITY OF PROVISIONS</w:t>
      </w:r>
    </w:p>
    <w:p w:rsidR="004564E4" w:rsidRPr="009072B8" w:rsidRDefault="004564E4" w:rsidP="004564E4">
      <w:pPr>
        <w:shd w:val="clear" w:color="auto" w:fill="FFFFFF"/>
        <w:spacing w:before="214" w:line="372" w:lineRule="exact"/>
        <w:ind w:left="22" w:right="240" w:firstLine="660"/>
        <w:jc w:val="both"/>
        <w:rPr>
          <w:sz w:val="24"/>
          <w:szCs w:val="24"/>
        </w:rPr>
      </w:pPr>
      <w:r w:rsidRPr="009072B8">
        <w:rPr>
          <w:bCs/>
          <w:color w:val="000000"/>
          <w:spacing w:val="-11"/>
          <w:sz w:val="24"/>
          <w:szCs w:val="24"/>
        </w:rPr>
        <w:t xml:space="preserve">Should any portion of this ordinance be held invalid by a court of competent jurisdiction, the remaining parts </w:t>
      </w:r>
      <w:r w:rsidRPr="009072B8">
        <w:rPr>
          <w:bCs/>
          <w:color w:val="000000"/>
          <w:spacing w:val="-10"/>
          <w:sz w:val="24"/>
          <w:szCs w:val="24"/>
        </w:rPr>
        <w:t>shall be severable and shall continue in full force and effect.</w:t>
      </w:r>
    </w:p>
    <w:p w:rsidR="004564E4" w:rsidRPr="00B462AF" w:rsidRDefault="004564E4" w:rsidP="004564E4">
      <w:pPr>
        <w:shd w:val="clear" w:color="auto" w:fill="FFFFFF"/>
        <w:spacing w:before="293"/>
        <w:ind w:left="682"/>
        <w:jc w:val="both"/>
        <w:rPr>
          <w:b/>
          <w:sz w:val="24"/>
          <w:szCs w:val="24"/>
        </w:rPr>
      </w:pPr>
      <w:r w:rsidRPr="00B462AF">
        <w:rPr>
          <w:b/>
          <w:bCs/>
          <w:color w:val="000000"/>
          <w:spacing w:val="-10"/>
          <w:sz w:val="24"/>
          <w:szCs w:val="24"/>
          <w:u w:val="single"/>
        </w:rPr>
        <w:t>SECTION XII: EFFECTIVE DATE</w:t>
      </w:r>
    </w:p>
    <w:p w:rsidR="004564E4" w:rsidRDefault="004564E4" w:rsidP="004564E4">
      <w:pPr>
        <w:shd w:val="clear" w:color="auto" w:fill="FFFFFF"/>
        <w:spacing w:before="202" w:line="370" w:lineRule="exact"/>
        <w:ind w:left="31" w:firstLine="641"/>
        <w:jc w:val="both"/>
        <w:rPr>
          <w:bCs/>
          <w:color w:val="000000"/>
          <w:spacing w:val="-10"/>
          <w:sz w:val="24"/>
          <w:szCs w:val="24"/>
        </w:rPr>
      </w:pPr>
      <w:r w:rsidRPr="009072B8">
        <w:rPr>
          <w:bCs/>
          <w:color w:val="000000"/>
          <w:spacing w:val="-9"/>
          <w:sz w:val="24"/>
          <w:szCs w:val="24"/>
        </w:rPr>
        <w:t xml:space="preserve">This ordinance shall take effect and be in </w:t>
      </w:r>
      <w:r w:rsidRPr="009072B8">
        <w:rPr>
          <w:bCs/>
          <w:color w:val="000000"/>
          <w:spacing w:val="-10"/>
          <w:sz w:val="24"/>
          <w:szCs w:val="24"/>
        </w:rPr>
        <w:t xml:space="preserve">force immediately upon approval of </w:t>
      </w:r>
      <w:r>
        <w:rPr>
          <w:bCs/>
          <w:color w:val="000000"/>
          <w:spacing w:val="-10"/>
          <w:sz w:val="24"/>
          <w:szCs w:val="24"/>
        </w:rPr>
        <w:t>the Board of Commissioners</w:t>
      </w:r>
    </w:p>
    <w:p w:rsidR="004564E4" w:rsidRDefault="004564E4" w:rsidP="004564E4">
      <w:pPr>
        <w:shd w:val="clear" w:color="auto" w:fill="FFFFFF"/>
        <w:spacing w:before="202" w:line="370" w:lineRule="exact"/>
        <w:ind w:left="31" w:firstLine="641"/>
        <w:jc w:val="both"/>
        <w:rPr>
          <w:bCs/>
          <w:color w:val="000000"/>
          <w:spacing w:val="-10"/>
          <w:sz w:val="24"/>
          <w:szCs w:val="24"/>
        </w:rPr>
      </w:pPr>
    </w:p>
    <w:p w:rsidR="004564E4" w:rsidRPr="009072B8" w:rsidRDefault="004564E4" w:rsidP="004564E4">
      <w:pPr>
        <w:shd w:val="clear" w:color="auto" w:fill="FFFFFF"/>
        <w:spacing w:before="202" w:line="370" w:lineRule="exact"/>
        <w:ind w:left="31" w:firstLine="641"/>
        <w:jc w:val="both"/>
        <w:rPr>
          <w:sz w:val="24"/>
          <w:szCs w:val="24"/>
        </w:rPr>
      </w:pPr>
    </w:p>
    <w:p w:rsidR="004564E4" w:rsidRPr="00B462AF" w:rsidRDefault="004564E4" w:rsidP="004564E4">
      <w:pPr>
        <w:shd w:val="clear" w:color="auto" w:fill="FFFFFF"/>
        <w:spacing w:before="29" w:line="545" w:lineRule="exact"/>
        <w:ind w:left="703"/>
        <w:jc w:val="both"/>
        <w:rPr>
          <w:b/>
          <w:sz w:val="24"/>
          <w:szCs w:val="24"/>
        </w:rPr>
      </w:pPr>
      <w:r w:rsidRPr="00B462AF">
        <w:rPr>
          <w:b/>
          <w:bCs/>
          <w:color w:val="000000"/>
          <w:spacing w:val="-10"/>
          <w:sz w:val="24"/>
          <w:szCs w:val="24"/>
          <w:u w:val="single"/>
        </w:rPr>
        <w:t>SECTION XIV: REPEAL OF CONFLICTING RESOLUTION AND ORDINANCES</w:t>
      </w:r>
    </w:p>
    <w:p w:rsidR="004564E4" w:rsidRDefault="004564E4" w:rsidP="004564E4">
      <w:pPr>
        <w:shd w:val="clear" w:color="auto" w:fill="FFFFFF"/>
        <w:spacing w:line="545" w:lineRule="exact"/>
        <w:ind w:left="682"/>
        <w:jc w:val="both"/>
        <w:rPr>
          <w:bCs/>
          <w:color w:val="000000"/>
          <w:sz w:val="24"/>
          <w:szCs w:val="24"/>
        </w:rPr>
      </w:pPr>
      <w:r w:rsidRPr="009072B8">
        <w:rPr>
          <w:bCs/>
          <w:color w:val="000000"/>
          <w:spacing w:val="-9"/>
          <w:sz w:val="24"/>
          <w:szCs w:val="24"/>
        </w:rPr>
        <w:t>Any resolution or ordinance, or part thereof, conflicting</w:t>
      </w:r>
      <w:r>
        <w:rPr>
          <w:bCs/>
          <w:color w:val="000000"/>
          <w:spacing w:val="-9"/>
          <w:sz w:val="24"/>
          <w:szCs w:val="24"/>
        </w:rPr>
        <w:t xml:space="preserve"> </w:t>
      </w:r>
      <w:r w:rsidRPr="009072B8">
        <w:rPr>
          <w:bCs/>
          <w:color w:val="000000"/>
          <w:sz w:val="24"/>
          <w:szCs w:val="24"/>
        </w:rPr>
        <w:t xml:space="preserve">with the provisions of this resolution </w:t>
      </w:r>
    </w:p>
    <w:p w:rsidR="004564E4" w:rsidRPr="009072B8" w:rsidRDefault="004564E4" w:rsidP="004564E4">
      <w:pPr>
        <w:shd w:val="clear" w:color="auto" w:fill="FFFFFF"/>
        <w:spacing w:line="545" w:lineRule="exact"/>
        <w:jc w:val="both"/>
        <w:rPr>
          <w:sz w:val="24"/>
          <w:szCs w:val="24"/>
        </w:rPr>
      </w:pPr>
      <w:proofErr w:type="gramStart"/>
      <w:r w:rsidRPr="009072B8">
        <w:rPr>
          <w:bCs/>
          <w:color w:val="000000"/>
          <w:sz w:val="24"/>
          <w:szCs w:val="24"/>
        </w:rPr>
        <w:lastRenderedPageBreak/>
        <w:t>and</w:t>
      </w:r>
      <w:proofErr w:type="gramEnd"/>
      <w:r w:rsidRPr="009072B8">
        <w:rPr>
          <w:bCs/>
          <w:color w:val="000000"/>
          <w:sz w:val="24"/>
          <w:szCs w:val="24"/>
        </w:rPr>
        <w:t xml:space="preserve"> ordinance are expressly repealed insofar as the same affects this resolution and ordinance.</w:t>
      </w:r>
    </w:p>
    <w:p w:rsidR="004564E4" w:rsidRDefault="004564E4" w:rsidP="004564E4">
      <w:pPr>
        <w:rPr>
          <w:sz w:val="24"/>
          <w:szCs w:val="24"/>
        </w:rPr>
      </w:pPr>
    </w:p>
    <w:p w:rsidR="004564E4" w:rsidRPr="00F53EFC" w:rsidRDefault="004564E4" w:rsidP="004564E4">
      <w:pPr>
        <w:spacing w:line="480" w:lineRule="auto"/>
        <w:ind w:firstLine="720"/>
        <w:jc w:val="both"/>
        <w:rPr>
          <w:rFonts w:eastAsia="Times New Roman"/>
          <w:sz w:val="24"/>
          <w:szCs w:val="24"/>
        </w:rPr>
      </w:pPr>
      <w:r w:rsidRPr="00F53EFC">
        <w:rPr>
          <w:rFonts w:eastAsia="Times New Roman"/>
          <w:sz w:val="24"/>
          <w:szCs w:val="24"/>
        </w:rPr>
        <w:t>This ordinance shall become effective immediately upon adoption by the Jeff Davis Board of Commissioners and any and all other laws and ordinances or parts thereof conflicting with this ordinance are hereby repealed.</w:t>
      </w:r>
    </w:p>
    <w:p w:rsidR="004564E4" w:rsidRPr="00F53EFC" w:rsidRDefault="004564E4" w:rsidP="004564E4">
      <w:pPr>
        <w:spacing w:line="480" w:lineRule="auto"/>
        <w:ind w:firstLine="720"/>
        <w:jc w:val="both"/>
        <w:rPr>
          <w:rFonts w:eastAsia="Times New Roman"/>
          <w:sz w:val="24"/>
          <w:szCs w:val="24"/>
        </w:rPr>
      </w:pPr>
    </w:p>
    <w:p w:rsidR="004564E4" w:rsidRPr="00F53EFC" w:rsidRDefault="004564E4" w:rsidP="004564E4">
      <w:pPr>
        <w:spacing w:line="360" w:lineRule="auto"/>
        <w:ind w:left="720" w:firstLine="720"/>
        <w:rPr>
          <w:rFonts w:eastAsia="Times New Roman"/>
          <w:sz w:val="24"/>
          <w:szCs w:val="24"/>
        </w:rPr>
      </w:pPr>
      <w:r w:rsidRPr="00F53EFC">
        <w:rPr>
          <w:rFonts w:eastAsia="Times New Roman"/>
          <w:sz w:val="24"/>
          <w:szCs w:val="24"/>
        </w:rPr>
        <w:t xml:space="preserve">ADOPTED AND APPROVED this the _____day of </w:t>
      </w:r>
      <w:r>
        <w:rPr>
          <w:rFonts w:eastAsia="Times New Roman"/>
          <w:sz w:val="24"/>
          <w:szCs w:val="24"/>
        </w:rPr>
        <w:t>January</w:t>
      </w:r>
      <w:r w:rsidRPr="00F53EFC">
        <w:rPr>
          <w:rFonts w:eastAsia="Times New Roman"/>
          <w:sz w:val="24"/>
          <w:szCs w:val="24"/>
        </w:rPr>
        <w:t>, 201</w:t>
      </w:r>
      <w:r>
        <w:rPr>
          <w:rFonts w:eastAsia="Times New Roman"/>
          <w:sz w:val="24"/>
          <w:szCs w:val="24"/>
        </w:rPr>
        <w:t>9</w:t>
      </w:r>
      <w:r w:rsidRPr="00F53EFC">
        <w:rPr>
          <w:rFonts w:eastAsia="Times New Roman"/>
          <w:sz w:val="24"/>
          <w:szCs w:val="24"/>
        </w:rPr>
        <w:t>.</w:t>
      </w:r>
    </w:p>
    <w:p w:rsidR="004564E4" w:rsidRPr="00F53EFC" w:rsidRDefault="004564E4" w:rsidP="004564E4">
      <w:pPr>
        <w:spacing w:line="360" w:lineRule="auto"/>
        <w:rPr>
          <w:rFonts w:eastAsia="Times New Roman"/>
          <w:sz w:val="24"/>
          <w:szCs w:val="24"/>
        </w:rPr>
      </w:pPr>
    </w:p>
    <w:p w:rsidR="004564E4" w:rsidRPr="00F53EFC" w:rsidRDefault="004564E4" w:rsidP="004564E4">
      <w:pPr>
        <w:spacing w:line="360" w:lineRule="auto"/>
        <w:rPr>
          <w:rFonts w:eastAsia="Times New Roman"/>
          <w:sz w:val="24"/>
          <w:szCs w:val="24"/>
        </w:rPr>
      </w:pPr>
    </w:p>
    <w:p w:rsidR="004564E4" w:rsidRPr="00F53EFC" w:rsidRDefault="004564E4" w:rsidP="004564E4">
      <w:pPr>
        <w:spacing w:line="360" w:lineRule="auto"/>
        <w:rPr>
          <w:rFonts w:eastAsia="Times New Roman"/>
          <w:sz w:val="24"/>
          <w:szCs w:val="24"/>
        </w:rPr>
      </w:pPr>
      <w:r w:rsidRPr="00F53EFC">
        <w:rPr>
          <w:rFonts w:eastAsia="Times New Roman"/>
          <w:sz w:val="24"/>
          <w:szCs w:val="24"/>
        </w:rPr>
        <w:t>JEFF DAVIS COUNTY BOARD OF COMMISSIONERS</w:t>
      </w:r>
    </w:p>
    <w:p w:rsidR="004564E4" w:rsidRPr="00F53EFC" w:rsidRDefault="004564E4" w:rsidP="004564E4">
      <w:pPr>
        <w:spacing w:line="360" w:lineRule="auto"/>
        <w:rPr>
          <w:rFonts w:eastAsia="Times New Roman"/>
          <w:sz w:val="24"/>
          <w:szCs w:val="24"/>
        </w:rPr>
      </w:pPr>
    </w:p>
    <w:p w:rsidR="004564E4" w:rsidRPr="00F53EFC" w:rsidRDefault="004564E4" w:rsidP="004564E4">
      <w:pPr>
        <w:spacing w:line="360" w:lineRule="auto"/>
        <w:rPr>
          <w:rFonts w:eastAsia="Times New Roman"/>
          <w:sz w:val="24"/>
          <w:szCs w:val="24"/>
        </w:rPr>
      </w:pPr>
    </w:p>
    <w:p w:rsidR="004564E4" w:rsidRPr="00F53EFC" w:rsidRDefault="004564E4" w:rsidP="004564E4">
      <w:pPr>
        <w:rPr>
          <w:rFonts w:eastAsia="Times New Roman"/>
          <w:sz w:val="24"/>
          <w:szCs w:val="24"/>
        </w:rPr>
      </w:pPr>
      <w:r w:rsidRPr="00F53EFC">
        <w:rPr>
          <w:rFonts w:eastAsia="Times New Roman"/>
          <w:sz w:val="24"/>
          <w:szCs w:val="24"/>
        </w:rPr>
        <w:t>BY</w:t>
      </w:r>
      <w:proofErr w:type="gramStart"/>
      <w:r w:rsidRPr="00F53EFC">
        <w:rPr>
          <w:rFonts w:eastAsia="Times New Roman"/>
          <w:sz w:val="24"/>
          <w:szCs w:val="24"/>
        </w:rPr>
        <w:t>:_</w:t>
      </w:r>
      <w:proofErr w:type="gramEnd"/>
      <w:r w:rsidRPr="00F53EFC">
        <w:rPr>
          <w:rFonts w:eastAsia="Times New Roman"/>
          <w:sz w:val="24"/>
          <w:szCs w:val="24"/>
        </w:rPr>
        <w:t xml:space="preserve">_________________________________ </w:t>
      </w:r>
    </w:p>
    <w:p w:rsidR="004564E4" w:rsidRPr="00F53EFC" w:rsidRDefault="004564E4" w:rsidP="004564E4">
      <w:pPr>
        <w:rPr>
          <w:rFonts w:eastAsia="Times New Roman"/>
          <w:sz w:val="24"/>
          <w:szCs w:val="24"/>
        </w:rPr>
      </w:pPr>
      <w:r w:rsidRPr="00F53EFC">
        <w:rPr>
          <w:rFonts w:eastAsia="Times New Roman"/>
          <w:sz w:val="24"/>
          <w:szCs w:val="24"/>
        </w:rPr>
        <w:tab/>
      </w:r>
      <w:r w:rsidRPr="00F53EFC">
        <w:rPr>
          <w:rFonts w:eastAsia="Times New Roman"/>
          <w:sz w:val="24"/>
          <w:szCs w:val="24"/>
        </w:rPr>
        <w:tab/>
      </w:r>
      <w:r w:rsidRPr="00F53EFC">
        <w:rPr>
          <w:rFonts w:eastAsia="Times New Roman"/>
          <w:sz w:val="24"/>
          <w:szCs w:val="24"/>
        </w:rPr>
        <w:tab/>
      </w:r>
      <w:r w:rsidRPr="00F53EFC">
        <w:rPr>
          <w:rFonts w:eastAsia="Times New Roman"/>
          <w:sz w:val="24"/>
          <w:szCs w:val="24"/>
        </w:rPr>
        <w:tab/>
        <w:t xml:space="preserve">   CHAIRMAN</w:t>
      </w:r>
    </w:p>
    <w:p w:rsidR="004564E4" w:rsidRPr="00F53EFC" w:rsidRDefault="004564E4" w:rsidP="004564E4">
      <w:pPr>
        <w:rPr>
          <w:rFonts w:eastAsia="Times New Roman"/>
          <w:sz w:val="24"/>
          <w:szCs w:val="24"/>
        </w:rPr>
      </w:pPr>
    </w:p>
    <w:p w:rsidR="004564E4" w:rsidRPr="00F53EFC" w:rsidRDefault="004564E4" w:rsidP="004564E4">
      <w:pPr>
        <w:rPr>
          <w:rFonts w:eastAsia="Times New Roman"/>
          <w:sz w:val="24"/>
          <w:szCs w:val="24"/>
        </w:rPr>
      </w:pPr>
    </w:p>
    <w:p w:rsidR="004564E4" w:rsidRPr="00F53EFC" w:rsidRDefault="004564E4" w:rsidP="004564E4">
      <w:pPr>
        <w:rPr>
          <w:rFonts w:eastAsia="Times New Roman"/>
          <w:sz w:val="24"/>
          <w:szCs w:val="24"/>
        </w:rPr>
      </w:pPr>
      <w:r w:rsidRPr="00F53EFC">
        <w:rPr>
          <w:rFonts w:eastAsia="Times New Roman"/>
          <w:sz w:val="24"/>
          <w:szCs w:val="24"/>
        </w:rPr>
        <w:tab/>
      </w:r>
      <w:r w:rsidRPr="00F53EFC">
        <w:rPr>
          <w:rFonts w:eastAsia="Times New Roman"/>
          <w:sz w:val="24"/>
          <w:szCs w:val="24"/>
        </w:rPr>
        <w:tab/>
      </w:r>
      <w:r w:rsidRPr="00F53EFC">
        <w:rPr>
          <w:rFonts w:eastAsia="Times New Roman"/>
          <w:sz w:val="24"/>
          <w:szCs w:val="24"/>
        </w:rPr>
        <w:tab/>
        <w:t xml:space="preserve">ATTEST: __________________________________ </w:t>
      </w:r>
    </w:p>
    <w:p w:rsidR="004564E4" w:rsidRPr="00F53EFC" w:rsidRDefault="004564E4" w:rsidP="004564E4">
      <w:pPr>
        <w:rPr>
          <w:rFonts w:eastAsia="Times New Roman"/>
          <w:sz w:val="24"/>
          <w:szCs w:val="24"/>
        </w:rPr>
      </w:pPr>
      <w:r w:rsidRPr="00F53EFC">
        <w:rPr>
          <w:rFonts w:eastAsia="Times New Roman"/>
          <w:sz w:val="24"/>
          <w:szCs w:val="24"/>
        </w:rPr>
        <w:tab/>
      </w:r>
      <w:r w:rsidRPr="00F53EFC">
        <w:rPr>
          <w:rFonts w:eastAsia="Times New Roman"/>
          <w:sz w:val="24"/>
          <w:szCs w:val="24"/>
        </w:rPr>
        <w:tab/>
      </w:r>
      <w:r w:rsidRPr="00F53EFC">
        <w:rPr>
          <w:rFonts w:eastAsia="Times New Roman"/>
          <w:sz w:val="24"/>
          <w:szCs w:val="24"/>
        </w:rPr>
        <w:tab/>
      </w:r>
      <w:r w:rsidRPr="00F53EFC">
        <w:rPr>
          <w:rFonts w:eastAsia="Times New Roman"/>
          <w:sz w:val="24"/>
          <w:szCs w:val="24"/>
        </w:rPr>
        <w:tab/>
        <w:t xml:space="preserve">    CLERK</w:t>
      </w:r>
    </w:p>
    <w:p w:rsidR="004564E4" w:rsidRPr="00F53EFC" w:rsidRDefault="004564E4" w:rsidP="004564E4">
      <w:pPr>
        <w:tabs>
          <w:tab w:val="left" w:pos="-1440"/>
        </w:tabs>
        <w:rPr>
          <w:rFonts w:ascii="Arial Narrow" w:eastAsia="Times New Roman" w:hAnsi="Arial Narrow"/>
          <w:sz w:val="24"/>
          <w:szCs w:val="24"/>
        </w:rPr>
      </w:pPr>
      <w:r w:rsidRPr="00F53EFC">
        <w:rPr>
          <w:rFonts w:ascii="Arial Narrow" w:eastAsia="Times New Roman" w:hAnsi="Arial Narrow"/>
          <w:sz w:val="24"/>
          <w:szCs w:val="24"/>
        </w:rPr>
        <w:tab/>
      </w:r>
      <w:r w:rsidRPr="00F53EFC">
        <w:rPr>
          <w:rFonts w:ascii="Arial Narrow" w:eastAsia="Times New Roman" w:hAnsi="Arial Narrow"/>
          <w:sz w:val="24"/>
          <w:szCs w:val="24"/>
        </w:rPr>
        <w:tab/>
      </w:r>
      <w:r w:rsidRPr="00F53EFC">
        <w:rPr>
          <w:rFonts w:ascii="Arial Narrow" w:eastAsia="Times New Roman" w:hAnsi="Arial Narrow"/>
          <w:sz w:val="24"/>
          <w:szCs w:val="24"/>
        </w:rPr>
        <w:tab/>
      </w:r>
      <w:r w:rsidRPr="00F53EFC">
        <w:rPr>
          <w:rFonts w:ascii="Arial Narrow" w:eastAsia="Times New Roman" w:hAnsi="Arial Narrow"/>
          <w:sz w:val="24"/>
          <w:szCs w:val="24"/>
        </w:rPr>
        <w:tab/>
      </w:r>
      <w:r w:rsidRPr="00F53EFC">
        <w:rPr>
          <w:rFonts w:ascii="Arial Narrow" w:eastAsia="Times New Roman" w:hAnsi="Arial Narrow"/>
          <w:sz w:val="24"/>
          <w:szCs w:val="24"/>
        </w:rPr>
        <w:tab/>
      </w:r>
      <w:r w:rsidRPr="00F53EFC">
        <w:rPr>
          <w:rFonts w:ascii="Arial Narrow" w:eastAsia="Times New Roman" w:hAnsi="Arial Narrow"/>
          <w:sz w:val="24"/>
          <w:szCs w:val="24"/>
        </w:rPr>
        <w:tab/>
      </w:r>
    </w:p>
    <w:p w:rsidR="004564E4" w:rsidRPr="009220A9" w:rsidRDefault="004564E4" w:rsidP="004564E4">
      <w:pPr>
        <w:shd w:val="clear" w:color="auto" w:fill="FFFFFF"/>
        <w:spacing w:line="370" w:lineRule="exact"/>
        <w:ind w:left="34" w:firstLine="646"/>
        <w:rPr>
          <w:sz w:val="24"/>
          <w:szCs w:val="24"/>
        </w:rPr>
      </w:pPr>
    </w:p>
    <w:p w:rsidR="004564E4" w:rsidRDefault="004564E4" w:rsidP="00D507F8">
      <w:pPr>
        <w:rPr>
          <w:b/>
        </w:rPr>
      </w:pPr>
    </w:p>
    <w:p w:rsidR="008C4208" w:rsidRDefault="008C4208" w:rsidP="00D507F8">
      <w:pPr>
        <w:rPr>
          <w:b/>
          <w:u w:val="single"/>
        </w:rPr>
      </w:pPr>
      <w:r>
        <w:rPr>
          <w:b/>
          <w:u w:val="single"/>
        </w:rPr>
        <w:t>APPROVE/DENY CORPORATE MEMBERSHIP AND PROMOTIONAL SPONSORSHIP TO THE GOLF COURSE</w:t>
      </w:r>
    </w:p>
    <w:p w:rsidR="008C4208" w:rsidRDefault="008C4208" w:rsidP="00D507F8">
      <w:r>
        <w:rPr>
          <w:b/>
        </w:rPr>
        <w:t xml:space="preserve">Motion:  </w:t>
      </w:r>
      <w:r>
        <w:t>To approve the Corporate Membership and Promotional Sponsorship to the Golf Course as we done last year.</w:t>
      </w:r>
    </w:p>
    <w:p w:rsidR="008C4208" w:rsidRDefault="008C4208" w:rsidP="00D507F8">
      <w:r>
        <w:rPr>
          <w:b/>
        </w:rPr>
        <w:t xml:space="preserve">Proposed:  </w:t>
      </w:r>
      <w:r>
        <w:t>Commissioner Brad Crews</w:t>
      </w:r>
    </w:p>
    <w:p w:rsidR="000B717E" w:rsidRDefault="008C4208" w:rsidP="00D507F8">
      <w:r>
        <w:rPr>
          <w:b/>
        </w:rPr>
        <w:t xml:space="preserve">Second:  </w:t>
      </w:r>
      <w:r>
        <w:t xml:space="preserve">Commissioner </w:t>
      </w:r>
      <w:r w:rsidR="000B717E">
        <w:t>Hank Hobbs</w:t>
      </w:r>
    </w:p>
    <w:p w:rsidR="000B717E" w:rsidRDefault="000B717E" w:rsidP="00D507F8">
      <w:pPr>
        <w:rPr>
          <w:b/>
        </w:rPr>
      </w:pPr>
      <w:r>
        <w:rPr>
          <w:b/>
        </w:rPr>
        <w:t>Motion Carried</w:t>
      </w:r>
    </w:p>
    <w:p w:rsidR="000B717E" w:rsidRDefault="000B717E" w:rsidP="00D507F8">
      <w:pPr>
        <w:rPr>
          <w:b/>
        </w:rPr>
      </w:pPr>
    </w:p>
    <w:p w:rsidR="000B717E" w:rsidRDefault="000B717E" w:rsidP="00D507F8">
      <w:pPr>
        <w:rPr>
          <w:b/>
          <w:u w:val="single"/>
        </w:rPr>
      </w:pPr>
      <w:r>
        <w:rPr>
          <w:b/>
          <w:u w:val="single"/>
        </w:rPr>
        <w:t>APPROVE/DENY REFUND TO ANDREW MINCEY</w:t>
      </w:r>
    </w:p>
    <w:p w:rsidR="000B717E" w:rsidRDefault="000B717E" w:rsidP="00D507F8">
      <w:r>
        <w:rPr>
          <w:b/>
        </w:rPr>
        <w:t xml:space="preserve">Motion:  </w:t>
      </w:r>
      <w:r>
        <w:t>Approve a refund related to Andrew Mincey</w:t>
      </w:r>
      <w:r w:rsidR="00555BA4">
        <w:t xml:space="preserve"> regarding bankruptcy</w:t>
      </w:r>
      <w:r>
        <w:t>.</w:t>
      </w:r>
    </w:p>
    <w:p w:rsidR="000B717E" w:rsidRDefault="000B717E" w:rsidP="00D507F8">
      <w:r>
        <w:rPr>
          <w:b/>
        </w:rPr>
        <w:t xml:space="preserve">Proposed:  </w:t>
      </w:r>
      <w:r>
        <w:t>Chairman Ricky Crosby</w:t>
      </w:r>
    </w:p>
    <w:p w:rsidR="000B717E" w:rsidRDefault="000B717E" w:rsidP="00D507F8">
      <w:r>
        <w:rPr>
          <w:b/>
        </w:rPr>
        <w:t xml:space="preserve">Second:  </w:t>
      </w:r>
      <w:r>
        <w:t>Commissioner James Benjamin</w:t>
      </w:r>
    </w:p>
    <w:p w:rsidR="000B717E" w:rsidRDefault="000B717E" w:rsidP="00D507F8">
      <w:pPr>
        <w:rPr>
          <w:b/>
        </w:rPr>
      </w:pPr>
      <w:r>
        <w:rPr>
          <w:b/>
        </w:rPr>
        <w:t>Motion Carried</w:t>
      </w:r>
    </w:p>
    <w:p w:rsidR="000B717E" w:rsidRDefault="000B717E" w:rsidP="00D507F8">
      <w:pPr>
        <w:rPr>
          <w:b/>
        </w:rPr>
      </w:pPr>
    </w:p>
    <w:p w:rsidR="000B717E" w:rsidRDefault="000B717E" w:rsidP="00D507F8">
      <w:pPr>
        <w:rPr>
          <w:b/>
          <w:u w:val="single"/>
        </w:rPr>
      </w:pPr>
      <w:r>
        <w:rPr>
          <w:b/>
          <w:u w:val="single"/>
        </w:rPr>
        <w:t>DISCUSS GMASS CONTRACT</w:t>
      </w:r>
    </w:p>
    <w:p w:rsidR="000B717E" w:rsidRDefault="000B717E" w:rsidP="00D507F8">
      <w:r>
        <w:t>Commissioner Brad Crews stated that the questions had been answered earlier when Mr. DeSousa spoke during public comments regarding a joint meeting and what they’ve actually done for us last year.</w:t>
      </w:r>
    </w:p>
    <w:p w:rsidR="000B717E" w:rsidRDefault="000B717E" w:rsidP="00D507F8"/>
    <w:p w:rsidR="000B717E" w:rsidRDefault="000B717E" w:rsidP="00D507F8">
      <w:pPr>
        <w:rPr>
          <w:b/>
          <w:u w:val="single"/>
        </w:rPr>
      </w:pPr>
      <w:r>
        <w:rPr>
          <w:b/>
          <w:u w:val="single"/>
        </w:rPr>
        <w:t>OPEN SEALED BIDS TO REROOF THE USDA OFFICE AND DFACS BUILDINGS</w:t>
      </w:r>
    </w:p>
    <w:p w:rsidR="000B717E" w:rsidRDefault="000B717E" w:rsidP="00D507F8">
      <w:r>
        <w:t>The bids read as follows:</w:t>
      </w:r>
    </w:p>
    <w:p w:rsidR="000B717E" w:rsidRDefault="000B717E" w:rsidP="00D507F8"/>
    <w:p w:rsidR="000B717E" w:rsidRDefault="000B717E" w:rsidP="00D507F8">
      <w:r>
        <w:tab/>
      </w:r>
      <w:r>
        <w:tab/>
      </w:r>
      <w:r>
        <w:tab/>
        <w:t>J.B. Roofing</w:t>
      </w:r>
      <w:r>
        <w:tab/>
      </w:r>
      <w:r>
        <w:tab/>
        <w:t>$20,</w:t>
      </w:r>
      <w:r w:rsidR="004917C5">
        <w:t>1</w:t>
      </w:r>
      <w:r>
        <w:t>10 DFACS</w:t>
      </w:r>
    </w:p>
    <w:p w:rsidR="000B717E" w:rsidRDefault="000B717E" w:rsidP="00D507F8">
      <w:r>
        <w:tab/>
      </w:r>
      <w:r>
        <w:tab/>
      </w:r>
      <w:r>
        <w:tab/>
      </w:r>
      <w:r>
        <w:tab/>
      </w:r>
      <w:r>
        <w:tab/>
      </w:r>
      <w:r>
        <w:tab/>
      </w:r>
      <w:proofErr w:type="gramStart"/>
      <w:r>
        <w:t>$  8,030</w:t>
      </w:r>
      <w:proofErr w:type="gramEnd"/>
      <w:r>
        <w:t xml:space="preserve"> USDA</w:t>
      </w:r>
    </w:p>
    <w:p w:rsidR="000B717E" w:rsidRDefault="000B717E" w:rsidP="00D507F8"/>
    <w:p w:rsidR="000B717E" w:rsidRDefault="000B717E" w:rsidP="00D507F8">
      <w:r>
        <w:tab/>
      </w:r>
      <w:r>
        <w:tab/>
      </w:r>
      <w:r>
        <w:tab/>
        <w:t>Bloodworth Const.</w:t>
      </w:r>
      <w:r>
        <w:tab/>
        <w:t>$19,900 DFACS</w:t>
      </w:r>
    </w:p>
    <w:p w:rsidR="000B717E" w:rsidRDefault="000B717E" w:rsidP="00D507F8">
      <w:r>
        <w:tab/>
      </w:r>
      <w:r>
        <w:tab/>
      </w:r>
      <w:r>
        <w:tab/>
      </w:r>
      <w:r>
        <w:tab/>
      </w:r>
      <w:r>
        <w:tab/>
      </w:r>
      <w:r>
        <w:tab/>
      </w:r>
      <w:proofErr w:type="gramStart"/>
      <w:r>
        <w:t>$  7,875</w:t>
      </w:r>
      <w:proofErr w:type="gramEnd"/>
      <w:r>
        <w:t xml:space="preserve"> USDA</w:t>
      </w:r>
    </w:p>
    <w:p w:rsidR="000B717E" w:rsidRDefault="000B717E" w:rsidP="00D507F8"/>
    <w:p w:rsidR="000B717E" w:rsidRDefault="000B717E" w:rsidP="00D507F8">
      <w:r>
        <w:tab/>
      </w:r>
      <w:r>
        <w:tab/>
      </w:r>
      <w:r>
        <w:tab/>
        <w:t>Certified Roofers</w:t>
      </w:r>
      <w:r>
        <w:tab/>
        <w:t>$20,210 DFACS</w:t>
      </w:r>
    </w:p>
    <w:p w:rsidR="000B717E" w:rsidRDefault="000B717E" w:rsidP="00D507F8">
      <w:r>
        <w:tab/>
      </w:r>
      <w:r>
        <w:tab/>
      </w:r>
      <w:r>
        <w:tab/>
      </w:r>
      <w:r>
        <w:tab/>
      </w:r>
      <w:r>
        <w:tab/>
      </w:r>
      <w:r>
        <w:tab/>
      </w:r>
      <w:proofErr w:type="gramStart"/>
      <w:r>
        <w:t>$  8,050</w:t>
      </w:r>
      <w:proofErr w:type="gramEnd"/>
      <w:r>
        <w:t xml:space="preserve"> USDA</w:t>
      </w:r>
    </w:p>
    <w:p w:rsidR="004917C5" w:rsidRDefault="004917C5" w:rsidP="00D507F8"/>
    <w:p w:rsidR="004917C5" w:rsidRDefault="004917C5" w:rsidP="00D507F8">
      <w:r>
        <w:rPr>
          <w:b/>
        </w:rPr>
        <w:t xml:space="preserve">Motion:  </w:t>
      </w:r>
      <w:r>
        <w:t>To accept Bloodworth Construction’s bids as long as they meet the insurance and e-verify requirements.</w:t>
      </w:r>
    </w:p>
    <w:p w:rsidR="00125A0D" w:rsidRDefault="00125A0D" w:rsidP="00D507F8">
      <w:r>
        <w:rPr>
          <w:b/>
        </w:rPr>
        <w:t xml:space="preserve">Proposed:  </w:t>
      </w:r>
      <w:r>
        <w:t>Commissioner Hank Hobbs</w:t>
      </w:r>
    </w:p>
    <w:p w:rsidR="00125A0D" w:rsidRDefault="00125A0D" w:rsidP="00D507F8">
      <w:r>
        <w:rPr>
          <w:b/>
        </w:rPr>
        <w:lastRenderedPageBreak/>
        <w:t xml:space="preserve">Second:  </w:t>
      </w:r>
      <w:r>
        <w:t>Commissioner Brad Crews</w:t>
      </w:r>
    </w:p>
    <w:p w:rsidR="00125A0D" w:rsidRDefault="00125A0D" w:rsidP="00D507F8">
      <w:pPr>
        <w:rPr>
          <w:b/>
        </w:rPr>
      </w:pPr>
      <w:r>
        <w:rPr>
          <w:b/>
        </w:rPr>
        <w:t>Motion Carried</w:t>
      </w:r>
    </w:p>
    <w:p w:rsidR="00125A0D" w:rsidRDefault="00125A0D" w:rsidP="00D507F8">
      <w:pPr>
        <w:rPr>
          <w:b/>
        </w:rPr>
      </w:pPr>
    </w:p>
    <w:p w:rsidR="00125A0D" w:rsidRDefault="00125A0D" w:rsidP="00D507F8">
      <w:pPr>
        <w:rPr>
          <w:b/>
          <w:u w:val="single"/>
        </w:rPr>
      </w:pPr>
      <w:r>
        <w:rPr>
          <w:b/>
          <w:u w:val="single"/>
        </w:rPr>
        <w:t>DISCUSS NEW/OLD BUSINESS</w:t>
      </w:r>
    </w:p>
    <w:p w:rsidR="00125A0D" w:rsidRDefault="00125A0D" w:rsidP="00D507F8">
      <w:r>
        <w:t xml:space="preserve">Commissioner Hank Hobbs presented a Speaker Request Form from the Camden County Board of Commissioners meeting that he attended earlier this week.  He asked the Board to consider using this in our meetings because it made the meetings go smoother.  He said it would add a little more structure in the public comments section of the meetings.  </w:t>
      </w:r>
    </w:p>
    <w:p w:rsidR="00125A0D" w:rsidRDefault="00125A0D" w:rsidP="00D507F8"/>
    <w:p w:rsidR="00125A0D" w:rsidRDefault="00125A0D" w:rsidP="00D507F8">
      <w:pPr>
        <w:rPr>
          <w:b/>
        </w:rPr>
      </w:pPr>
      <w:r w:rsidRPr="00125A0D">
        <w:rPr>
          <w:b/>
        </w:rPr>
        <w:t>ADJOURN 6:23 P.M.</w:t>
      </w:r>
    </w:p>
    <w:p w:rsidR="00125A0D" w:rsidRDefault="00125A0D" w:rsidP="00D507F8">
      <w:pPr>
        <w:rPr>
          <w:b/>
        </w:rPr>
      </w:pPr>
    </w:p>
    <w:p w:rsidR="00125A0D" w:rsidRDefault="00125A0D" w:rsidP="00D507F8">
      <w:pPr>
        <w:rPr>
          <w:b/>
        </w:rPr>
      </w:pPr>
    </w:p>
    <w:p w:rsidR="00125A0D" w:rsidRDefault="00125A0D" w:rsidP="00D507F8">
      <w:r>
        <w:t>____________________________________</w:t>
      </w:r>
      <w:r>
        <w:tab/>
      </w:r>
      <w:r>
        <w:tab/>
      </w:r>
      <w:r>
        <w:tab/>
        <w:t>________________________________</w:t>
      </w:r>
    </w:p>
    <w:p w:rsidR="00125A0D" w:rsidRPr="00125A0D" w:rsidRDefault="00125A0D" w:rsidP="00D507F8">
      <w:r>
        <w:t>Sherri Lytle, Clerk</w:t>
      </w:r>
      <w:r>
        <w:tab/>
      </w:r>
      <w:r>
        <w:tab/>
      </w:r>
      <w:r>
        <w:tab/>
      </w:r>
      <w:r>
        <w:tab/>
      </w:r>
      <w:r>
        <w:tab/>
      </w:r>
      <w:r>
        <w:tab/>
        <w:t xml:space="preserve">Ricky Crosby, Chairman </w:t>
      </w:r>
    </w:p>
    <w:p w:rsidR="000B717E" w:rsidRDefault="000B717E" w:rsidP="00D507F8"/>
    <w:p w:rsidR="00500528" w:rsidRPr="00500528" w:rsidRDefault="00816D3E" w:rsidP="00D507F8">
      <w:r>
        <w:t xml:space="preserve"> </w:t>
      </w:r>
    </w:p>
    <w:p w:rsidR="00B223B4" w:rsidRDefault="00B223B4" w:rsidP="00D507F8"/>
    <w:p w:rsidR="008448F1" w:rsidRPr="008448F1" w:rsidRDefault="008448F1" w:rsidP="00D507F8">
      <w:r>
        <w:t xml:space="preserve">  </w:t>
      </w:r>
    </w:p>
    <w:p w:rsidR="008448F1" w:rsidRPr="008448F1" w:rsidRDefault="008448F1" w:rsidP="00D507F8">
      <w:pPr>
        <w:rPr>
          <w:b/>
        </w:rPr>
      </w:pPr>
    </w:p>
    <w:sectPr w:rsidR="008448F1" w:rsidRPr="008448F1" w:rsidSect="00597B7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7CFC"/>
    <w:multiLevelType w:val="singleLevel"/>
    <w:tmpl w:val="26B42B36"/>
    <w:lvl w:ilvl="0">
      <w:start w:val="1"/>
      <w:numFmt w:val="lowerLetter"/>
      <w:lvlText w:val="%1)"/>
      <w:legacy w:legacy="1" w:legacySpace="0" w:legacyIndent="372"/>
      <w:lvlJc w:val="left"/>
      <w:rPr>
        <w:rFonts w:ascii="Courier New" w:hAnsi="Courier New" w:cs="Courier New" w:hint="default"/>
      </w:rPr>
    </w:lvl>
  </w:abstractNum>
  <w:abstractNum w:abstractNumId="1" w15:restartNumberingAfterBreak="0">
    <w:nsid w:val="0E1A2ADF"/>
    <w:multiLevelType w:val="singleLevel"/>
    <w:tmpl w:val="D7F0AE60"/>
    <w:lvl w:ilvl="0">
      <w:start w:val="2"/>
      <w:numFmt w:val="decimal"/>
      <w:lvlText w:val="%1."/>
      <w:legacy w:legacy="1" w:legacySpace="0" w:legacyIndent="423"/>
      <w:lvlJc w:val="left"/>
      <w:rPr>
        <w:rFonts w:ascii="Courier New" w:hAnsi="Courier New" w:cs="Courier New" w:hint="default"/>
      </w:rPr>
    </w:lvl>
  </w:abstractNum>
  <w:abstractNum w:abstractNumId="2" w15:restartNumberingAfterBreak="0">
    <w:nsid w:val="162F430C"/>
    <w:multiLevelType w:val="singleLevel"/>
    <w:tmpl w:val="B07E5BFE"/>
    <w:lvl w:ilvl="0">
      <w:start w:val="1"/>
      <w:numFmt w:val="decimal"/>
      <w:lvlText w:val="%1."/>
      <w:legacy w:legacy="1" w:legacySpace="0" w:legacyIndent="429"/>
      <w:lvlJc w:val="left"/>
      <w:rPr>
        <w:rFonts w:ascii="Courier New" w:hAnsi="Courier New" w:cs="Courier New" w:hint="default"/>
      </w:rPr>
    </w:lvl>
  </w:abstractNum>
  <w:abstractNum w:abstractNumId="3" w15:restartNumberingAfterBreak="0">
    <w:nsid w:val="227A67B1"/>
    <w:multiLevelType w:val="singleLevel"/>
    <w:tmpl w:val="D30E735C"/>
    <w:lvl w:ilvl="0">
      <w:start w:val="1"/>
      <w:numFmt w:val="decimal"/>
      <w:lvlText w:val="%1."/>
      <w:legacy w:legacy="1" w:legacySpace="0" w:legacyIndent="427"/>
      <w:lvlJc w:val="left"/>
      <w:rPr>
        <w:rFonts w:ascii="Courier New" w:hAnsi="Courier New" w:cs="Courier New" w:hint="default"/>
      </w:rPr>
    </w:lvl>
  </w:abstractNum>
  <w:abstractNum w:abstractNumId="4" w15:restartNumberingAfterBreak="0">
    <w:nsid w:val="23CE5D61"/>
    <w:multiLevelType w:val="singleLevel"/>
    <w:tmpl w:val="557E5008"/>
    <w:lvl w:ilvl="0">
      <w:start w:val="3"/>
      <w:numFmt w:val="lowerLetter"/>
      <w:lvlText w:val="(%1)"/>
      <w:legacy w:legacy="1" w:legacySpace="0" w:legacyIndent="439"/>
      <w:lvlJc w:val="left"/>
      <w:rPr>
        <w:rFonts w:ascii="Courier New" w:hAnsi="Courier New" w:cs="Courier New" w:hint="default"/>
      </w:rPr>
    </w:lvl>
  </w:abstractNum>
  <w:abstractNum w:abstractNumId="5" w15:restartNumberingAfterBreak="0">
    <w:nsid w:val="2DDA400D"/>
    <w:multiLevelType w:val="singleLevel"/>
    <w:tmpl w:val="E69C85DC"/>
    <w:lvl w:ilvl="0">
      <w:start w:val="5"/>
      <w:numFmt w:val="decimal"/>
      <w:lvlText w:val="%1."/>
      <w:legacy w:legacy="1" w:legacySpace="0" w:legacyIndent="427"/>
      <w:lvlJc w:val="left"/>
      <w:rPr>
        <w:rFonts w:ascii="Courier New" w:hAnsi="Courier New" w:cs="Courier New" w:hint="default"/>
      </w:rPr>
    </w:lvl>
  </w:abstractNum>
  <w:abstractNum w:abstractNumId="6" w15:restartNumberingAfterBreak="0">
    <w:nsid w:val="45EA5A1E"/>
    <w:multiLevelType w:val="singleLevel"/>
    <w:tmpl w:val="E91C622E"/>
    <w:lvl w:ilvl="0">
      <w:start w:val="4"/>
      <w:numFmt w:val="decimal"/>
      <w:lvlText w:val="%1."/>
      <w:legacy w:legacy="1" w:legacySpace="0" w:legacyIndent="447"/>
      <w:lvlJc w:val="left"/>
      <w:rPr>
        <w:rFonts w:ascii="Courier New" w:hAnsi="Courier New" w:cs="Courier New" w:hint="default"/>
      </w:rPr>
    </w:lvl>
  </w:abstractNum>
  <w:abstractNum w:abstractNumId="7" w15:restartNumberingAfterBreak="0">
    <w:nsid w:val="46FA234B"/>
    <w:multiLevelType w:val="singleLevel"/>
    <w:tmpl w:val="F61654B0"/>
    <w:lvl w:ilvl="0">
      <w:start w:val="7"/>
      <w:numFmt w:val="decimal"/>
      <w:lvlText w:val="%1."/>
      <w:legacy w:legacy="1" w:legacySpace="0" w:legacyIndent="427"/>
      <w:lvlJc w:val="left"/>
      <w:rPr>
        <w:rFonts w:ascii="Courier New" w:hAnsi="Courier New" w:cs="Courier New" w:hint="default"/>
      </w:rPr>
    </w:lvl>
  </w:abstractNum>
  <w:abstractNum w:abstractNumId="8" w15:restartNumberingAfterBreak="0">
    <w:nsid w:val="639927BF"/>
    <w:multiLevelType w:val="singleLevel"/>
    <w:tmpl w:val="F61654B0"/>
    <w:lvl w:ilvl="0">
      <w:start w:val="7"/>
      <w:numFmt w:val="decimal"/>
      <w:lvlText w:val="%1."/>
      <w:legacy w:legacy="1" w:legacySpace="0" w:legacyIndent="427"/>
      <w:lvlJc w:val="left"/>
      <w:rPr>
        <w:rFonts w:ascii="Courier New" w:hAnsi="Courier New" w:cs="Courier New" w:hint="default"/>
      </w:rPr>
    </w:lvl>
  </w:abstractNum>
  <w:abstractNum w:abstractNumId="9" w15:restartNumberingAfterBreak="0">
    <w:nsid w:val="65763BCB"/>
    <w:multiLevelType w:val="singleLevel"/>
    <w:tmpl w:val="2F58A9AC"/>
    <w:lvl w:ilvl="0">
      <w:start w:val="6"/>
      <w:numFmt w:val="decimal"/>
      <w:lvlText w:val="%1."/>
      <w:legacy w:legacy="1" w:legacySpace="0" w:legacyIndent="446"/>
      <w:lvlJc w:val="left"/>
      <w:rPr>
        <w:rFonts w:ascii="Courier New" w:hAnsi="Courier New" w:cs="Courier New" w:hint="default"/>
      </w:rPr>
    </w:lvl>
  </w:abstractNum>
  <w:abstractNum w:abstractNumId="10" w15:restartNumberingAfterBreak="0">
    <w:nsid w:val="7601641D"/>
    <w:multiLevelType w:val="singleLevel"/>
    <w:tmpl w:val="D30E735C"/>
    <w:lvl w:ilvl="0">
      <w:start w:val="1"/>
      <w:numFmt w:val="decimal"/>
      <w:lvlText w:val="%1."/>
      <w:legacy w:legacy="1" w:legacySpace="0" w:legacyIndent="427"/>
      <w:lvlJc w:val="left"/>
      <w:rPr>
        <w:rFonts w:ascii="Courier New" w:hAnsi="Courier New" w:cs="Courier New" w:hint="default"/>
      </w:rPr>
    </w:lvl>
  </w:abstractNum>
  <w:num w:numId="1">
    <w:abstractNumId w:val="6"/>
  </w:num>
  <w:num w:numId="2">
    <w:abstractNumId w:val="10"/>
  </w:num>
  <w:num w:numId="3">
    <w:abstractNumId w:val="4"/>
  </w:num>
  <w:num w:numId="4">
    <w:abstractNumId w:val="9"/>
  </w:num>
  <w:num w:numId="5">
    <w:abstractNumId w:val="0"/>
  </w:num>
  <w:num w:numId="6">
    <w:abstractNumId w:val="3"/>
  </w:num>
  <w:num w:numId="7">
    <w:abstractNumId w:val="5"/>
  </w:num>
  <w:num w:numId="8">
    <w:abstractNumId w:val="8"/>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F1"/>
    <w:rsid w:val="00047AA5"/>
    <w:rsid w:val="000B717E"/>
    <w:rsid w:val="00125A0D"/>
    <w:rsid w:val="001301E6"/>
    <w:rsid w:val="002007E1"/>
    <w:rsid w:val="004564E4"/>
    <w:rsid w:val="00470F57"/>
    <w:rsid w:val="004917C5"/>
    <w:rsid w:val="00500528"/>
    <w:rsid w:val="005429B6"/>
    <w:rsid w:val="00555BA4"/>
    <w:rsid w:val="00597B7C"/>
    <w:rsid w:val="0068504C"/>
    <w:rsid w:val="007702C6"/>
    <w:rsid w:val="0078665D"/>
    <w:rsid w:val="00816D3E"/>
    <w:rsid w:val="008448F1"/>
    <w:rsid w:val="008C4208"/>
    <w:rsid w:val="009F0A80"/>
    <w:rsid w:val="00AB1B48"/>
    <w:rsid w:val="00B223B4"/>
    <w:rsid w:val="00BD6341"/>
    <w:rsid w:val="00C909F1"/>
    <w:rsid w:val="00D507F8"/>
    <w:rsid w:val="00D76E37"/>
    <w:rsid w:val="00F20311"/>
    <w:rsid w:val="00FA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8FCD3-BA30-4101-BCB0-A1E3E640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3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11</Pages>
  <Words>4061</Words>
  <Characters>23152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8</cp:revision>
  <cp:lastPrinted>2019-03-11T12:49:00Z</cp:lastPrinted>
  <dcterms:created xsi:type="dcterms:W3CDTF">2019-01-11T13:21:00Z</dcterms:created>
  <dcterms:modified xsi:type="dcterms:W3CDTF">2019-03-11T13:02:00Z</dcterms:modified>
</cp:coreProperties>
</file>