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BB84" w14:textId="77777777" w:rsidR="00EA7B67" w:rsidRPr="00A8708E" w:rsidRDefault="00EA7B67" w:rsidP="00EA7B67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A8708E">
        <w:rPr>
          <w:rFonts w:ascii="Arial" w:hAnsi="Arial" w:cs="Arial"/>
          <w:sz w:val="36"/>
          <w:szCs w:val="36"/>
        </w:rPr>
        <w:t>Curriculum Vitae</w:t>
      </w:r>
    </w:p>
    <w:p w14:paraId="2AEBA6F8" w14:textId="77777777" w:rsidR="00342946" w:rsidRDefault="00342946" w:rsidP="00EA7B67">
      <w:pPr>
        <w:pStyle w:val="Default"/>
        <w:rPr>
          <w:rFonts w:ascii="Arial" w:hAnsi="Arial" w:cs="Arial"/>
        </w:rPr>
      </w:pPr>
    </w:p>
    <w:p w14:paraId="5F62B4BB" w14:textId="77777777" w:rsidR="00EA7B67" w:rsidRPr="00442410" w:rsidRDefault="00EA7B67" w:rsidP="00EA7B67">
      <w:pPr>
        <w:pStyle w:val="Default"/>
        <w:rPr>
          <w:rFonts w:ascii="Arial" w:hAnsi="Arial" w:cs="Arial"/>
        </w:rPr>
      </w:pPr>
      <w:r w:rsidRPr="00442410">
        <w:rPr>
          <w:rFonts w:ascii="Arial" w:hAnsi="Arial" w:cs="Arial"/>
        </w:rPr>
        <w:t>Roddran Grimes, Ph.D.</w:t>
      </w:r>
    </w:p>
    <w:p w14:paraId="68BC5C7F" w14:textId="7ACFF755" w:rsidR="00EA7B67" w:rsidRPr="00442410" w:rsidRDefault="00157CB0" w:rsidP="00EA7B67">
      <w:pPr>
        <w:pStyle w:val="Default"/>
        <w:rPr>
          <w:rFonts w:ascii="Arial" w:hAnsi="Arial" w:cs="Arial"/>
        </w:rPr>
      </w:pPr>
      <w:r w:rsidRPr="00442410">
        <w:rPr>
          <w:rFonts w:ascii="Arial" w:hAnsi="Arial" w:cs="Arial"/>
        </w:rPr>
        <w:t>Ass</w:t>
      </w:r>
      <w:r w:rsidR="002B1AA2">
        <w:rPr>
          <w:rFonts w:ascii="Arial" w:hAnsi="Arial" w:cs="Arial"/>
        </w:rPr>
        <w:t xml:space="preserve">ociate </w:t>
      </w:r>
      <w:r w:rsidRPr="00442410">
        <w:rPr>
          <w:rFonts w:ascii="Arial" w:hAnsi="Arial" w:cs="Arial"/>
        </w:rPr>
        <w:t xml:space="preserve">Professor </w:t>
      </w:r>
      <w:r w:rsidR="0011148F" w:rsidRPr="00442410">
        <w:rPr>
          <w:rFonts w:ascii="Arial" w:hAnsi="Arial" w:cs="Arial"/>
        </w:rPr>
        <w:t>of</w:t>
      </w:r>
      <w:r w:rsidRPr="00442410">
        <w:rPr>
          <w:rFonts w:ascii="Arial" w:hAnsi="Arial" w:cs="Arial"/>
        </w:rPr>
        <w:t xml:space="preserve"> </w:t>
      </w:r>
      <w:r w:rsidR="00EA7B67" w:rsidRPr="00442410">
        <w:rPr>
          <w:rFonts w:ascii="Arial" w:hAnsi="Arial" w:cs="Arial"/>
        </w:rPr>
        <w:t>Special Education</w:t>
      </w:r>
      <w:r w:rsidR="00940F5C">
        <w:rPr>
          <w:rFonts w:ascii="Arial" w:hAnsi="Arial" w:cs="Arial"/>
        </w:rPr>
        <w:t xml:space="preserve"> - </w:t>
      </w:r>
      <w:r w:rsidR="00940F5C" w:rsidRPr="00940F5C">
        <w:rPr>
          <w:rFonts w:ascii="Arial" w:hAnsi="Arial" w:cs="Arial"/>
          <w:b/>
          <w:bCs/>
        </w:rPr>
        <w:t>RETIRED</w:t>
      </w:r>
    </w:p>
    <w:p w14:paraId="1DFB9062" w14:textId="77777777" w:rsidR="00442410" w:rsidRPr="00442410" w:rsidRDefault="00442410" w:rsidP="004424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2410">
        <w:rPr>
          <w:rFonts w:ascii="Arial" w:hAnsi="Arial" w:cs="Arial"/>
          <w:color w:val="191919"/>
        </w:rPr>
        <w:t>Department of Teacher Education</w:t>
      </w:r>
    </w:p>
    <w:p w14:paraId="56DEBB78" w14:textId="77777777" w:rsidR="00442410" w:rsidRPr="00442410" w:rsidRDefault="00442410" w:rsidP="004424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2410">
        <w:rPr>
          <w:rFonts w:ascii="Arial" w:hAnsi="Arial" w:cs="Arial"/>
          <w:color w:val="191919"/>
        </w:rPr>
        <w:t>John H. Lounsbury College of Education</w:t>
      </w:r>
    </w:p>
    <w:p w14:paraId="39CAC974" w14:textId="4A4BBD20" w:rsidR="00442410" w:rsidRPr="00442410" w:rsidRDefault="00442410" w:rsidP="004424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2410">
        <w:rPr>
          <w:rFonts w:ascii="Arial" w:hAnsi="Arial" w:cs="Arial"/>
          <w:color w:val="191919"/>
        </w:rPr>
        <w:t xml:space="preserve">Georgia College </w:t>
      </w:r>
      <w:r w:rsidR="00DD25E7">
        <w:rPr>
          <w:rFonts w:ascii="Arial" w:hAnsi="Arial" w:cs="Arial"/>
          <w:color w:val="191919"/>
        </w:rPr>
        <w:t>&amp;</w:t>
      </w:r>
      <w:r w:rsidRPr="00442410">
        <w:rPr>
          <w:rFonts w:ascii="Arial" w:hAnsi="Arial" w:cs="Arial"/>
          <w:color w:val="191919"/>
        </w:rPr>
        <w:t xml:space="preserve"> State University</w:t>
      </w:r>
    </w:p>
    <w:p w14:paraId="590FC75A" w14:textId="7C167846" w:rsidR="00442410" w:rsidRDefault="003732C2" w:rsidP="00EA7B6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4424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404-941-5104</w:t>
      </w:r>
    </w:p>
    <w:p w14:paraId="03E4398E" w14:textId="3E2E5C46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Email: </w:t>
      </w:r>
      <w:hyperlink r:id="rId7" w:history="1">
        <w:r w:rsidR="003732C2" w:rsidRPr="00C4593C">
          <w:rPr>
            <w:rStyle w:val="Hyperlink"/>
            <w:rFonts w:ascii="Arial" w:hAnsi="Arial" w:cs="Arial"/>
          </w:rPr>
          <w:t>roddrangrimes@gmail.com</w:t>
        </w:r>
      </w:hyperlink>
    </w:p>
    <w:p w14:paraId="2F4BA20B" w14:textId="121F084D" w:rsidR="00594A6A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Website: </w:t>
      </w:r>
      <w:hyperlink r:id="rId8" w:history="1">
        <w:r w:rsidR="00616405" w:rsidRPr="00AD6050">
          <w:rPr>
            <w:rStyle w:val="Hyperlink"/>
            <w:rFonts w:ascii="Arial" w:hAnsi="Arial" w:cs="Arial"/>
          </w:rPr>
          <w:t>www.roddrangrimes.com</w:t>
        </w:r>
      </w:hyperlink>
      <w:r w:rsidR="00616405">
        <w:rPr>
          <w:rFonts w:ascii="Arial" w:hAnsi="Arial" w:cs="Arial"/>
        </w:rPr>
        <w:t xml:space="preserve">  </w:t>
      </w:r>
    </w:p>
    <w:p w14:paraId="27A0913E" w14:textId="77777777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 </w:t>
      </w:r>
    </w:p>
    <w:p w14:paraId="66A07B0D" w14:textId="77777777" w:rsidR="00D51D95" w:rsidRDefault="00D51D95" w:rsidP="00EA7B67">
      <w:pPr>
        <w:pStyle w:val="Default"/>
        <w:rPr>
          <w:rFonts w:ascii="Arial" w:hAnsi="Arial" w:cs="Arial"/>
          <w:b/>
          <w:u w:val="single"/>
        </w:rPr>
      </w:pPr>
    </w:p>
    <w:p w14:paraId="55F0C513" w14:textId="77777777" w:rsidR="00EA7B67" w:rsidRPr="00A8708E" w:rsidRDefault="00EA7B67" w:rsidP="00EA7B6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A8708E">
        <w:rPr>
          <w:rFonts w:ascii="Arial" w:hAnsi="Arial" w:cs="Arial"/>
          <w:b/>
          <w:sz w:val="28"/>
          <w:szCs w:val="28"/>
          <w:u w:val="single"/>
        </w:rPr>
        <w:t>Education</w:t>
      </w:r>
    </w:p>
    <w:p w14:paraId="10C543AB" w14:textId="77777777" w:rsidR="00075B64" w:rsidRPr="009A0079" w:rsidRDefault="00075B64" w:rsidP="00EA7B67">
      <w:pPr>
        <w:pStyle w:val="Default"/>
        <w:rPr>
          <w:rFonts w:ascii="Arial" w:hAnsi="Arial" w:cs="Arial"/>
          <w:b/>
          <w:u w:val="single"/>
        </w:rPr>
      </w:pPr>
    </w:p>
    <w:p w14:paraId="7AC1C1D2" w14:textId="293F6327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Indiana State University, Terre Haute, Indiana </w:t>
      </w:r>
    </w:p>
    <w:p w14:paraId="76359929" w14:textId="62571F2C" w:rsidR="00EA7B67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Ph.D. in Curriculum, Instruction, and Media Technology with Special Education Concentration </w:t>
      </w:r>
      <w:r w:rsidR="0053414F">
        <w:rPr>
          <w:rFonts w:ascii="Arial" w:hAnsi="Arial" w:cs="Arial"/>
        </w:rPr>
        <w:t>(2012)</w:t>
      </w:r>
    </w:p>
    <w:p w14:paraId="71754C37" w14:textId="114F5774" w:rsidR="008D2286" w:rsidRDefault="008D2286" w:rsidP="009769B5">
      <w:pPr>
        <w:ind w:left="360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Dissertation </w:t>
      </w:r>
      <w:r>
        <w:rPr>
          <w:rFonts w:ascii="Arial" w:hAnsi="Arial" w:cs="Arial"/>
        </w:rPr>
        <w:t>Title:</w:t>
      </w:r>
      <w:r w:rsidRPr="009A0079">
        <w:rPr>
          <w:rFonts w:ascii="Arial" w:hAnsi="Arial" w:cs="Arial"/>
        </w:rPr>
        <w:t xml:space="preserve"> </w:t>
      </w:r>
      <w:r w:rsidRPr="008D2286">
        <w:rPr>
          <w:rFonts w:ascii="Arial" w:hAnsi="Arial" w:cs="Arial"/>
          <w:i/>
        </w:rPr>
        <w:t xml:space="preserve">Middle School Special Education Reading Teachers’ Experiences Utilizing Study Island Technology </w:t>
      </w:r>
      <w:proofErr w:type="gramStart"/>
      <w:r w:rsidRPr="008D2286">
        <w:rPr>
          <w:rFonts w:ascii="Arial" w:hAnsi="Arial" w:cs="Arial"/>
          <w:i/>
        </w:rPr>
        <w:t>To</w:t>
      </w:r>
      <w:proofErr w:type="gramEnd"/>
      <w:r w:rsidRPr="008D2286">
        <w:rPr>
          <w:rFonts w:ascii="Arial" w:hAnsi="Arial" w:cs="Arial"/>
          <w:i/>
        </w:rPr>
        <w:t xml:space="preserve"> Enhance Male Student Literacy: An Exploratory Case Study</w:t>
      </w:r>
      <w:r w:rsidRPr="009A0079">
        <w:rPr>
          <w:rFonts w:ascii="Arial" w:hAnsi="Arial" w:cs="Arial"/>
        </w:rPr>
        <w:t xml:space="preserve"> </w:t>
      </w:r>
    </w:p>
    <w:p w14:paraId="0D56803C" w14:textId="17F31BE1" w:rsidR="00BA5595" w:rsidRDefault="00000000" w:rsidP="009769B5">
      <w:pPr>
        <w:ind w:left="2430" w:hanging="1980"/>
        <w:rPr>
          <w:rFonts w:ascii="Arial" w:hAnsi="Arial" w:cs="Arial"/>
        </w:rPr>
      </w:pPr>
      <w:hyperlink r:id="rId9" w:history="1">
        <w:r w:rsidR="007539E4" w:rsidRPr="00BD1C40">
          <w:rPr>
            <w:rStyle w:val="Hyperlink"/>
            <w:rFonts w:ascii="Arial" w:hAnsi="Arial" w:cs="Arial"/>
          </w:rPr>
          <w:t>www.roddrangrimes.com</w:t>
        </w:r>
      </w:hyperlink>
      <w:r w:rsidR="007539E4">
        <w:rPr>
          <w:rFonts w:ascii="Arial" w:hAnsi="Arial" w:cs="Arial"/>
        </w:rPr>
        <w:t xml:space="preserve"> - Click on the I</w:t>
      </w:r>
      <w:r w:rsidR="009769B5">
        <w:rPr>
          <w:rFonts w:ascii="Arial" w:hAnsi="Arial" w:cs="Arial"/>
        </w:rPr>
        <w:t xml:space="preserve">ndiana State </w:t>
      </w:r>
      <w:r w:rsidR="007539E4">
        <w:rPr>
          <w:rFonts w:ascii="Arial" w:hAnsi="Arial" w:cs="Arial"/>
        </w:rPr>
        <w:t>U</w:t>
      </w:r>
      <w:r w:rsidR="009769B5">
        <w:rPr>
          <w:rFonts w:ascii="Arial" w:hAnsi="Arial" w:cs="Arial"/>
        </w:rPr>
        <w:t>niversity</w:t>
      </w:r>
      <w:r w:rsidR="007539E4">
        <w:rPr>
          <w:rFonts w:ascii="Arial" w:hAnsi="Arial" w:cs="Arial"/>
        </w:rPr>
        <w:t xml:space="preserve"> Doctoral Dissertation link</w:t>
      </w:r>
    </w:p>
    <w:p w14:paraId="29A5BC55" w14:textId="77777777" w:rsidR="00BA5595" w:rsidRPr="009A0079" w:rsidRDefault="00BA5595" w:rsidP="00F13EF9">
      <w:pPr>
        <w:ind w:left="2430" w:hanging="1890"/>
        <w:rPr>
          <w:rFonts w:ascii="Arial" w:hAnsi="Arial" w:cs="Arial"/>
        </w:rPr>
      </w:pPr>
    </w:p>
    <w:p w14:paraId="49F5E908" w14:textId="52B80EEA" w:rsidR="009A2372" w:rsidRDefault="009A2372" w:rsidP="00EA7B6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Clark Atlanta University</w:t>
      </w:r>
      <w:r w:rsidR="0053414F">
        <w:rPr>
          <w:rFonts w:ascii="Arial" w:hAnsi="Arial" w:cs="Arial"/>
        </w:rPr>
        <w:t xml:space="preserve"> </w:t>
      </w:r>
    </w:p>
    <w:p w14:paraId="7D77C349" w14:textId="5F6993A8" w:rsidR="009A2372" w:rsidRDefault="009A2372" w:rsidP="00EA7B6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Certification Courses – Special Education</w:t>
      </w:r>
      <w:r w:rsidR="00794E1D">
        <w:rPr>
          <w:rFonts w:ascii="Arial" w:hAnsi="Arial" w:cs="Arial"/>
        </w:rPr>
        <w:t xml:space="preserve"> (2005)</w:t>
      </w:r>
    </w:p>
    <w:p w14:paraId="79F9C141" w14:textId="77777777" w:rsidR="009A2372" w:rsidRDefault="009A2372" w:rsidP="00EA7B67">
      <w:pPr>
        <w:pStyle w:val="Default"/>
        <w:rPr>
          <w:rFonts w:ascii="Arial" w:hAnsi="Arial" w:cs="Arial"/>
        </w:rPr>
      </w:pPr>
    </w:p>
    <w:p w14:paraId="4FC13785" w14:textId="0E0FD121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Mercer University, Atlanta, Georgia</w:t>
      </w:r>
      <w:r w:rsidR="00794E1D">
        <w:rPr>
          <w:rFonts w:ascii="Arial" w:hAnsi="Arial" w:cs="Arial"/>
        </w:rPr>
        <w:t xml:space="preserve"> </w:t>
      </w:r>
    </w:p>
    <w:p w14:paraId="427BD0DE" w14:textId="0FD69996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M.S. in Health Care Policy and Administration </w:t>
      </w:r>
      <w:r w:rsidR="00794E1D">
        <w:rPr>
          <w:rFonts w:ascii="Arial" w:hAnsi="Arial" w:cs="Arial"/>
        </w:rPr>
        <w:t>(1994)</w:t>
      </w:r>
    </w:p>
    <w:p w14:paraId="2308BB01" w14:textId="77777777" w:rsidR="00E3258E" w:rsidRPr="009A0079" w:rsidRDefault="00E3258E" w:rsidP="00EA7B67">
      <w:pPr>
        <w:pStyle w:val="Default"/>
        <w:rPr>
          <w:rFonts w:ascii="Arial" w:hAnsi="Arial" w:cs="Arial"/>
        </w:rPr>
      </w:pPr>
    </w:p>
    <w:p w14:paraId="20FACD7D" w14:textId="3DF53EE4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Indiana State University, Terre Haute, Indiana </w:t>
      </w:r>
    </w:p>
    <w:p w14:paraId="50A9E9C2" w14:textId="274E548B" w:rsidR="00EA7B67" w:rsidRPr="009A0079" w:rsidRDefault="00EA7B67" w:rsidP="00EA7B67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B.S. in Safety Management </w:t>
      </w:r>
      <w:r w:rsidR="00794E1D">
        <w:rPr>
          <w:rFonts w:ascii="Arial" w:hAnsi="Arial" w:cs="Arial"/>
        </w:rPr>
        <w:t>(1982)</w:t>
      </w:r>
    </w:p>
    <w:p w14:paraId="21799DE8" w14:textId="77777777" w:rsidR="00E3258E" w:rsidRDefault="00E3258E" w:rsidP="00EA7B67">
      <w:pPr>
        <w:pStyle w:val="Default"/>
        <w:rPr>
          <w:rFonts w:ascii="Arial" w:hAnsi="Arial" w:cs="Arial"/>
        </w:rPr>
      </w:pPr>
    </w:p>
    <w:p w14:paraId="5482CD81" w14:textId="77777777" w:rsidR="009F67BC" w:rsidRDefault="009F67BC" w:rsidP="00EA7B67">
      <w:pPr>
        <w:pStyle w:val="Default"/>
        <w:rPr>
          <w:rFonts w:ascii="Arial" w:hAnsi="Arial" w:cs="Arial"/>
        </w:rPr>
      </w:pPr>
    </w:p>
    <w:p w14:paraId="3912A5FB" w14:textId="77777777" w:rsidR="009F67BC" w:rsidRPr="009A0079" w:rsidRDefault="009F67BC" w:rsidP="00EA7B67">
      <w:pPr>
        <w:pStyle w:val="Default"/>
        <w:rPr>
          <w:rFonts w:ascii="Arial" w:hAnsi="Arial" w:cs="Arial"/>
        </w:rPr>
      </w:pPr>
    </w:p>
    <w:p w14:paraId="3D34F01A" w14:textId="7FE11DC1" w:rsidR="00E3258E" w:rsidRPr="00A8708E" w:rsidRDefault="002D1392" w:rsidP="00E3258E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A8708E">
        <w:rPr>
          <w:rFonts w:ascii="Arial" w:hAnsi="Arial" w:cs="Arial"/>
          <w:b/>
          <w:sz w:val="28"/>
          <w:szCs w:val="28"/>
          <w:u w:val="single"/>
        </w:rPr>
        <w:t xml:space="preserve">Teaching </w:t>
      </w:r>
      <w:r w:rsidR="00E3258E" w:rsidRPr="00A8708E">
        <w:rPr>
          <w:rFonts w:ascii="Arial" w:hAnsi="Arial" w:cs="Arial"/>
          <w:b/>
          <w:sz w:val="28"/>
          <w:szCs w:val="28"/>
          <w:u w:val="single"/>
        </w:rPr>
        <w:t>Experience</w:t>
      </w:r>
    </w:p>
    <w:p w14:paraId="40FD3F15" w14:textId="620E8E75" w:rsidR="00AC5AC7" w:rsidRDefault="00AC5AC7" w:rsidP="00E3258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08/01/2016 – </w:t>
      </w:r>
      <w:r w:rsidR="00940F5C">
        <w:rPr>
          <w:rFonts w:ascii="Arial" w:hAnsi="Arial" w:cs="Arial"/>
        </w:rPr>
        <w:t>08/01/2024</w:t>
      </w:r>
    </w:p>
    <w:p w14:paraId="5EAF0E2F" w14:textId="0D944B27" w:rsidR="00D75270" w:rsidRDefault="00847FEA" w:rsidP="00D75270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Ass</w:t>
      </w:r>
      <w:r w:rsidR="00F322F2">
        <w:rPr>
          <w:rFonts w:ascii="Arial" w:hAnsi="Arial" w:cs="Arial"/>
        </w:rPr>
        <w:t>ociate</w:t>
      </w:r>
      <w:r w:rsidRPr="009A0079">
        <w:rPr>
          <w:rFonts w:ascii="Arial" w:hAnsi="Arial" w:cs="Arial"/>
        </w:rPr>
        <w:t xml:space="preserve"> Professor</w:t>
      </w:r>
      <w:r w:rsidR="00D75270">
        <w:rPr>
          <w:rFonts w:ascii="Arial" w:hAnsi="Arial" w:cs="Arial"/>
        </w:rPr>
        <w:t xml:space="preserve"> of S</w:t>
      </w:r>
      <w:r w:rsidRPr="009A0079">
        <w:rPr>
          <w:rFonts w:ascii="Arial" w:hAnsi="Arial" w:cs="Arial"/>
        </w:rPr>
        <w:t>pecial Education</w:t>
      </w:r>
    </w:p>
    <w:p w14:paraId="6E966CEF" w14:textId="5167E404" w:rsidR="00847FEA" w:rsidRDefault="00847FEA" w:rsidP="00D7527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Department of Teacher Education, Georgia College </w:t>
      </w:r>
      <w:r w:rsidR="00DD25E7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State </w:t>
      </w:r>
      <w:r w:rsidR="00161C0A">
        <w:rPr>
          <w:rFonts w:ascii="Arial" w:hAnsi="Arial" w:cs="Arial"/>
        </w:rPr>
        <w:t>University</w:t>
      </w:r>
      <w:r>
        <w:rPr>
          <w:rFonts w:ascii="Arial" w:hAnsi="Arial" w:cs="Arial"/>
        </w:rPr>
        <w:t>, Milledgeville, Georgia</w:t>
      </w:r>
    </w:p>
    <w:p w14:paraId="59BD8345" w14:textId="77777777" w:rsidR="00262F65" w:rsidRDefault="00CC326D" w:rsidP="005B77FC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5B77FC">
        <w:rPr>
          <w:rFonts w:ascii="Arial" w:hAnsi="Arial" w:cs="Arial"/>
        </w:rPr>
        <w:t xml:space="preserve">Responsible for the design and instruction of Special Education </w:t>
      </w:r>
      <w:r w:rsidR="0084547E" w:rsidRPr="005B77FC">
        <w:rPr>
          <w:rFonts w:ascii="Arial" w:hAnsi="Arial" w:cs="Arial"/>
        </w:rPr>
        <w:t xml:space="preserve">face to face and online </w:t>
      </w:r>
      <w:r w:rsidRPr="005B77FC">
        <w:rPr>
          <w:rFonts w:ascii="Arial" w:hAnsi="Arial" w:cs="Arial"/>
        </w:rPr>
        <w:t xml:space="preserve">coursework </w:t>
      </w:r>
      <w:r w:rsidR="002D08D0" w:rsidRPr="005B77FC">
        <w:rPr>
          <w:rFonts w:ascii="Arial" w:hAnsi="Arial" w:cs="Arial"/>
        </w:rPr>
        <w:t>taught</w:t>
      </w:r>
      <w:r w:rsidRPr="005B77FC">
        <w:rPr>
          <w:rFonts w:ascii="Arial" w:hAnsi="Arial" w:cs="Arial"/>
        </w:rPr>
        <w:t xml:space="preserve"> in the </w:t>
      </w:r>
      <w:r w:rsidR="00B257C9" w:rsidRPr="005B77FC">
        <w:rPr>
          <w:rFonts w:ascii="Arial" w:hAnsi="Arial" w:cs="Arial"/>
        </w:rPr>
        <w:t>Bachelor of Science</w:t>
      </w:r>
      <w:r w:rsidR="004A7058" w:rsidRPr="005B77FC">
        <w:rPr>
          <w:rFonts w:ascii="Arial" w:hAnsi="Arial" w:cs="Arial"/>
        </w:rPr>
        <w:t xml:space="preserve"> (B.S.), Master of Art (M</w:t>
      </w:r>
      <w:r w:rsidR="0084547E" w:rsidRPr="005B77FC">
        <w:rPr>
          <w:rFonts w:ascii="Arial" w:hAnsi="Arial" w:cs="Arial"/>
        </w:rPr>
        <w:t>.</w:t>
      </w:r>
      <w:r w:rsidR="004A7058" w:rsidRPr="005B77FC">
        <w:rPr>
          <w:rFonts w:ascii="Arial" w:hAnsi="Arial" w:cs="Arial"/>
        </w:rPr>
        <w:t>A</w:t>
      </w:r>
      <w:r w:rsidR="0084547E" w:rsidRPr="005B77FC">
        <w:rPr>
          <w:rFonts w:ascii="Arial" w:hAnsi="Arial" w:cs="Arial"/>
        </w:rPr>
        <w:t>.</w:t>
      </w:r>
      <w:r w:rsidR="004A7058" w:rsidRPr="005B77FC">
        <w:rPr>
          <w:rFonts w:ascii="Arial" w:hAnsi="Arial" w:cs="Arial"/>
        </w:rPr>
        <w:t>T</w:t>
      </w:r>
      <w:r w:rsidR="0084547E" w:rsidRPr="005B77FC">
        <w:rPr>
          <w:rFonts w:ascii="Arial" w:hAnsi="Arial" w:cs="Arial"/>
        </w:rPr>
        <w:t>.</w:t>
      </w:r>
      <w:r w:rsidR="004A7058" w:rsidRPr="005B77FC">
        <w:rPr>
          <w:rFonts w:ascii="Arial" w:hAnsi="Arial" w:cs="Arial"/>
        </w:rPr>
        <w:t>), and Master of Education (M.Ed.)</w:t>
      </w:r>
      <w:r w:rsidR="00B257C9" w:rsidRPr="005B77FC">
        <w:rPr>
          <w:rFonts w:ascii="Arial" w:hAnsi="Arial" w:cs="Arial"/>
        </w:rPr>
        <w:t xml:space="preserve"> </w:t>
      </w:r>
      <w:r w:rsidRPr="005B77FC">
        <w:rPr>
          <w:rFonts w:ascii="Arial" w:hAnsi="Arial" w:cs="Arial"/>
        </w:rPr>
        <w:t>program</w:t>
      </w:r>
      <w:r w:rsidR="004A7058" w:rsidRPr="005B77FC">
        <w:rPr>
          <w:rFonts w:ascii="Arial" w:hAnsi="Arial" w:cs="Arial"/>
        </w:rPr>
        <w:t>s</w:t>
      </w:r>
      <w:r w:rsidRPr="005B77FC">
        <w:rPr>
          <w:rFonts w:ascii="Arial" w:hAnsi="Arial" w:cs="Arial"/>
        </w:rPr>
        <w:t xml:space="preserve"> offered through the Department of Teacher Education.</w:t>
      </w:r>
    </w:p>
    <w:p w14:paraId="3B10E4D4" w14:textId="2EE30E3D" w:rsidR="00262F65" w:rsidRDefault="00837AD9" w:rsidP="005B77FC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C326D" w:rsidRPr="005B77FC">
        <w:rPr>
          <w:rFonts w:ascii="Arial" w:hAnsi="Arial" w:cs="Arial"/>
        </w:rPr>
        <w:t>esponsible for</w:t>
      </w:r>
      <w:r>
        <w:rPr>
          <w:rFonts w:ascii="Arial" w:hAnsi="Arial" w:cs="Arial"/>
        </w:rPr>
        <w:t>:</w:t>
      </w:r>
    </w:p>
    <w:p w14:paraId="79B57AFD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E77D2" w:rsidRPr="005B77FC">
        <w:rPr>
          <w:rFonts w:ascii="Arial" w:hAnsi="Arial" w:cs="Arial"/>
        </w:rPr>
        <w:t xml:space="preserve">ngaging in research and scholarly activities in the special education and </w:t>
      </w:r>
      <w:r w:rsidR="004919E9" w:rsidRPr="005B77FC">
        <w:rPr>
          <w:rFonts w:ascii="Arial" w:hAnsi="Arial" w:cs="Arial"/>
        </w:rPr>
        <w:t>K</w:t>
      </w:r>
      <w:r w:rsidR="008E77D2" w:rsidRPr="005B77FC">
        <w:rPr>
          <w:rFonts w:ascii="Arial" w:hAnsi="Arial" w:cs="Arial"/>
        </w:rPr>
        <w:t>-12 discipline</w:t>
      </w:r>
    </w:p>
    <w:p w14:paraId="646E20E0" w14:textId="04C1DEC6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77D2" w:rsidRPr="005B77FC">
        <w:rPr>
          <w:rFonts w:ascii="Arial" w:hAnsi="Arial" w:cs="Arial"/>
        </w:rPr>
        <w:t>ervi</w:t>
      </w:r>
      <w:r w:rsidR="00D01F72" w:rsidRPr="005B77FC">
        <w:rPr>
          <w:rFonts w:ascii="Arial" w:hAnsi="Arial" w:cs="Arial"/>
        </w:rPr>
        <w:t>ce</w:t>
      </w:r>
      <w:r w:rsidR="008E77D2" w:rsidRPr="005B77FC">
        <w:rPr>
          <w:rFonts w:ascii="Arial" w:hAnsi="Arial" w:cs="Arial"/>
        </w:rPr>
        <w:t xml:space="preserve"> on </w:t>
      </w:r>
      <w:r w:rsidR="00796279" w:rsidRPr="005B77FC">
        <w:rPr>
          <w:rFonts w:ascii="Arial" w:hAnsi="Arial" w:cs="Arial"/>
        </w:rPr>
        <w:t>the Liberal Arts Renewal Project</w:t>
      </w:r>
      <w:r w:rsidR="002E605B" w:rsidRPr="005B77FC">
        <w:rPr>
          <w:rFonts w:ascii="Arial" w:hAnsi="Arial" w:cs="Arial"/>
        </w:rPr>
        <w:t xml:space="preserve"> (LARP)</w:t>
      </w:r>
      <w:r w:rsidR="00E735D9" w:rsidRPr="005B77FC">
        <w:rPr>
          <w:rFonts w:ascii="Arial" w:hAnsi="Arial" w:cs="Arial"/>
        </w:rPr>
        <w:t>/</w:t>
      </w:r>
      <w:r w:rsidR="00E735D9" w:rsidRPr="005B77FC">
        <w:rPr>
          <w:rFonts w:ascii="Arial" w:eastAsia="Times New Roman" w:hAnsi="Arial" w:cs="Arial"/>
          <w:color w:val="000000"/>
        </w:rPr>
        <w:t>Liberal Education and America’s Promise (LEAP)</w:t>
      </w:r>
    </w:p>
    <w:p w14:paraId="61039B88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Service on t</w:t>
      </w:r>
      <w:r w:rsidR="002E605B" w:rsidRPr="005B77FC">
        <w:rPr>
          <w:rFonts w:ascii="Arial" w:hAnsi="Arial" w:cs="Arial"/>
        </w:rPr>
        <w:t>he International Students Advisory</w:t>
      </w:r>
      <w:r w:rsidR="00282496" w:rsidRPr="005B77FC">
        <w:rPr>
          <w:rFonts w:ascii="Arial" w:hAnsi="Arial" w:cs="Arial"/>
        </w:rPr>
        <w:t xml:space="preserve"> </w:t>
      </w:r>
      <w:r w:rsidR="0093707A" w:rsidRPr="005B77FC">
        <w:rPr>
          <w:rFonts w:ascii="Arial" w:hAnsi="Arial" w:cs="Arial"/>
        </w:rPr>
        <w:t>C</w:t>
      </w:r>
      <w:r w:rsidR="00282496" w:rsidRPr="005B77FC">
        <w:rPr>
          <w:rFonts w:ascii="Arial" w:hAnsi="Arial" w:cs="Arial"/>
        </w:rPr>
        <w:t>ommittee</w:t>
      </w:r>
    </w:p>
    <w:p w14:paraId="7514F8D2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Service on the </w:t>
      </w:r>
      <w:r w:rsidR="008D146E" w:rsidRPr="005B77FC">
        <w:rPr>
          <w:rFonts w:ascii="Arial" w:hAnsi="Arial" w:cs="Arial"/>
        </w:rPr>
        <w:t>International Students and College of Education scholarship</w:t>
      </w:r>
      <w:r w:rsidR="0093707A" w:rsidRPr="005B77FC">
        <w:rPr>
          <w:rFonts w:ascii="Arial" w:hAnsi="Arial" w:cs="Arial"/>
        </w:rPr>
        <w:t>s</w:t>
      </w:r>
      <w:r w:rsidR="008D146E" w:rsidRPr="005B77FC">
        <w:rPr>
          <w:rFonts w:ascii="Arial" w:hAnsi="Arial" w:cs="Arial"/>
        </w:rPr>
        <w:t xml:space="preserve">, </w:t>
      </w:r>
    </w:p>
    <w:p w14:paraId="0686EE6C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Service on the </w:t>
      </w:r>
      <w:r w:rsidR="008D146E" w:rsidRPr="005B77FC">
        <w:rPr>
          <w:rFonts w:ascii="Arial" w:hAnsi="Arial" w:cs="Arial"/>
        </w:rPr>
        <w:t>College of Education Curriculum</w:t>
      </w:r>
      <w:r w:rsidR="0093707A" w:rsidRPr="005B77FC">
        <w:rPr>
          <w:rFonts w:ascii="Arial" w:hAnsi="Arial" w:cs="Arial"/>
        </w:rPr>
        <w:t xml:space="preserve"> Committee</w:t>
      </w:r>
    </w:p>
    <w:p w14:paraId="2C059C9E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Service on the </w:t>
      </w:r>
      <w:r w:rsidR="00BF3107" w:rsidRPr="005B77FC">
        <w:rPr>
          <w:rFonts w:ascii="Arial" w:hAnsi="Arial" w:cs="Arial"/>
        </w:rPr>
        <w:t xml:space="preserve">Constitution Week </w:t>
      </w:r>
      <w:r w:rsidR="0093707A" w:rsidRPr="005B77FC">
        <w:rPr>
          <w:rFonts w:ascii="Arial" w:hAnsi="Arial" w:cs="Arial"/>
        </w:rPr>
        <w:t>Committee</w:t>
      </w:r>
    </w:p>
    <w:p w14:paraId="4B4C82EB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Service on the</w:t>
      </w:r>
      <w:r w:rsidR="002E605B" w:rsidRPr="005B77FC">
        <w:rPr>
          <w:rFonts w:ascii="Arial" w:hAnsi="Arial" w:cs="Arial"/>
        </w:rPr>
        <w:t xml:space="preserve"> Educator Preparation Council </w:t>
      </w:r>
      <w:r w:rsidR="00CD14CC" w:rsidRPr="005B77FC">
        <w:rPr>
          <w:rFonts w:ascii="Arial" w:hAnsi="Arial" w:cs="Arial"/>
        </w:rPr>
        <w:t>committee</w:t>
      </w:r>
    </w:p>
    <w:p w14:paraId="61B59752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Service on </w:t>
      </w:r>
      <w:r w:rsidR="00050F4C" w:rsidRPr="005B77FC">
        <w:rPr>
          <w:rFonts w:ascii="Arial" w:hAnsi="Arial" w:cs="Arial"/>
        </w:rPr>
        <w:t xml:space="preserve">the </w:t>
      </w:r>
      <w:r w:rsidR="00D37592" w:rsidRPr="005B77FC">
        <w:rPr>
          <w:rFonts w:ascii="Arial" w:hAnsi="Arial" w:cs="Arial"/>
        </w:rPr>
        <w:t>Professional Learning sub-committee</w:t>
      </w:r>
    </w:p>
    <w:p w14:paraId="3F3980CF" w14:textId="77777777" w:rsidR="00262F65" w:rsidRDefault="00262F65" w:rsidP="00262F65">
      <w:pPr>
        <w:pStyle w:val="ListParagraph"/>
        <w:numPr>
          <w:ilvl w:val="1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Service as a</w:t>
      </w:r>
      <w:r w:rsidR="001C32E8" w:rsidRPr="005B77FC">
        <w:rPr>
          <w:rFonts w:ascii="Arial" w:hAnsi="Arial" w:cs="Arial"/>
        </w:rPr>
        <w:t xml:space="preserve"> Testing Center Director search committee member</w:t>
      </w:r>
    </w:p>
    <w:p w14:paraId="77E7218D" w14:textId="77777777" w:rsidR="00F0125F" w:rsidRDefault="00262F65" w:rsidP="00F012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 w:hanging="270"/>
        <w:rPr>
          <w:rFonts w:ascii="Arial" w:hAnsi="Arial" w:cs="Arial"/>
        </w:rPr>
      </w:pPr>
      <w:r w:rsidRPr="00F0125F">
        <w:rPr>
          <w:rFonts w:ascii="Arial" w:hAnsi="Arial" w:cs="Arial"/>
        </w:rPr>
        <w:t xml:space="preserve">Service as </w:t>
      </w:r>
      <w:r w:rsidR="006A4947" w:rsidRPr="00F0125F">
        <w:rPr>
          <w:rFonts w:ascii="Arial" w:hAnsi="Arial" w:cs="Arial"/>
        </w:rPr>
        <w:t xml:space="preserve">chair of </w:t>
      </w:r>
      <w:r w:rsidRPr="00F0125F">
        <w:rPr>
          <w:rFonts w:ascii="Arial" w:hAnsi="Arial" w:cs="Arial"/>
        </w:rPr>
        <w:t xml:space="preserve">several </w:t>
      </w:r>
      <w:r w:rsidR="0093707A" w:rsidRPr="00F0125F">
        <w:rPr>
          <w:rFonts w:ascii="Arial" w:hAnsi="Arial" w:cs="Arial"/>
        </w:rPr>
        <w:t>faculty search committees</w:t>
      </w:r>
      <w:r w:rsidR="00F058A8" w:rsidRPr="00F0125F">
        <w:rPr>
          <w:rFonts w:ascii="Arial" w:hAnsi="Arial" w:cs="Arial"/>
        </w:rPr>
        <w:t xml:space="preserve"> </w:t>
      </w:r>
    </w:p>
    <w:p w14:paraId="3A5F9DD3" w14:textId="5C45AC12" w:rsidR="00F0125F" w:rsidRPr="00F0125F" w:rsidRDefault="00DA2F5F" w:rsidP="00F012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 w:hanging="270"/>
        <w:rPr>
          <w:rFonts w:ascii="Arial" w:hAnsi="Arial" w:cs="Arial"/>
        </w:rPr>
      </w:pPr>
      <w:r w:rsidRPr="00F0125F">
        <w:rPr>
          <w:rFonts w:ascii="Arial" w:hAnsi="Arial" w:cs="Arial"/>
        </w:rPr>
        <w:t>Advising students</w:t>
      </w:r>
      <w:r w:rsidR="00F0125F" w:rsidRPr="00F0125F">
        <w:rPr>
          <w:rFonts w:ascii="Arial" w:hAnsi="Arial" w:cs="Arial"/>
        </w:rPr>
        <w:t xml:space="preserve">   </w:t>
      </w:r>
    </w:p>
    <w:p w14:paraId="457A6A92" w14:textId="1C9EEA9B" w:rsidR="00DA2F5F" w:rsidRPr="00F0125F" w:rsidRDefault="00DA2F5F" w:rsidP="00F012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 w:hanging="270"/>
        <w:rPr>
          <w:rFonts w:ascii="Arial" w:hAnsi="Arial" w:cs="Arial"/>
        </w:rPr>
      </w:pPr>
      <w:r w:rsidRPr="00F0125F">
        <w:rPr>
          <w:rFonts w:ascii="Arial" w:hAnsi="Arial" w:cs="Arial"/>
        </w:rPr>
        <w:t xml:space="preserve">Supervising </w:t>
      </w:r>
      <w:r w:rsidR="00177121">
        <w:rPr>
          <w:rFonts w:ascii="Arial" w:hAnsi="Arial" w:cs="Arial"/>
        </w:rPr>
        <w:t>teacher candidates</w:t>
      </w:r>
    </w:p>
    <w:p w14:paraId="045745F3" w14:textId="77777777" w:rsidR="00DA2F5F" w:rsidRDefault="00DA2F5F" w:rsidP="00F012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37AD9">
        <w:rPr>
          <w:rFonts w:ascii="Arial" w:hAnsi="Arial" w:cs="Arial"/>
        </w:rPr>
        <w:t>ngaging in research and scholarly activities in the special education and K-12 discipline</w:t>
      </w:r>
    </w:p>
    <w:p w14:paraId="6658FA09" w14:textId="77777777" w:rsidR="00161C0A" w:rsidRDefault="00161C0A" w:rsidP="00E3258E">
      <w:pPr>
        <w:pStyle w:val="Default"/>
        <w:rPr>
          <w:rFonts w:ascii="Arial" w:hAnsi="Arial" w:cs="Arial"/>
        </w:rPr>
      </w:pPr>
    </w:p>
    <w:p w14:paraId="7E7D142A" w14:textId="77777777" w:rsidR="00161C0A" w:rsidRDefault="00161C0A" w:rsidP="00E3258E">
      <w:pPr>
        <w:pStyle w:val="Default"/>
        <w:rPr>
          <w:rFonts w:ascii="Arial" w:hAnsi="Arial" w:cs="Arial"/>
        </w:rPr>
      </w:pPr>
    </w:p>
    <w:p w14:paraId="32EBFC40" w14:textId="71A5D4BD" w:rsidR="00075B64" w:rsidRDefault="00957CC5" w:rsidP="00E3258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01/2016</w:t>
      </w:r>
      <w:r w:rsidR="001B0DF5">
        <w:rPr>
          <w:rFonts w:ascii="Arial" w:hAnsi="Arial" w:cs="Arial"/>
        </w:rPr>
        <w:t xml:space="preserve"> – 05/2016</w:t>
      </w:r>
    </w:p>
    <w:p w14:paraId="42C2D0ED" w14:textId="2A9F957D" w:rsidR="00957CC5" w:rsidRDefault="00957CC5" w:rsidP="00E3258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Adjunct </w:t>
      </w:r>
      <w:r w:rsidR="008E3DC5">
        <w:rPr>
          <w:rFonts w:ascii="Arial" w:hAnsi="Arial" w:cs="Arial"/>
        </w:rPr>
        <w:t>Lecturer</w:t>
      </w:r>
    </w:p>
    <w:p w14:paraId="40854B61" w14:textId="07AC1D16" w:rsidR="00957CC5" w:rsidRDefault="00957CC5" w:rsidP="00E3258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Early Childhood Special Education, College of Agricultural and Life Sciences, University of Idaho, Moscow, Idaho</w:t>
      </w:r>
    </w:p>
    <w:p w14:paraId="70E48E4F" w14:textId="77777777" w:rsidR="00957CC5" w:rsidRDefault="00957CC5" w:rsidP="00E3258E">
      <w:pPr>
        <w:pStyle w:val="Default"/>
        <w:rPr>
          <w:rFonts w:ascii="Arial" w:hAnsi="Arial" w:cs="Arial"/>
        </w:rPr>
      </w:pPr>
    </w:p>
    <w:p w14:paraId="29A1506F" w14:textId="77777777" w:rsidR="00837AD9" w:rsidRDefault="00957CC5" w:rsidP="00837AD9">
      <w:pPr>
        <w:pStyle w:val="Default"/>
        <w:numPr>
          <w:ilvl w:val="0"/>
          <w:numId w:val="3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the design and instruction of Early Childhood </w:t>
      </w:r>
      <w:r w:rsidRPr="000E0F16">
        <w:rPr>
          <w:rFonts w:ascii="Arial" w:hAnsi="Arial" w:cs="Arial"/>
        </w:rPr>
        <w:t xml:space="preserve">Special Education curriculum offered by the University of Idaho Family and Consumer Science Department. </w:t>
      </w:r>
    </w:p>
    <w:p w14:paraId="0B346B2F" w14:textId="03B5F2CD" w:rsidR="00957CC5" w:rsidRPr="000E0F16" w:rsidRDefault="000E0F16" w:rsidP="00837AD9">
      <w:pPr>
        <w:pStyle w:val="Default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0E0F16">
        <w:rPr>
          <w:rFonts w:ascii="Arial" w:hAnsi="Arial" w:cs="Arial"/>
        </w:rPr>
        <w:t>The c</w:t>
      </w:r>
      <w:r w:rsidR="00B44088">
        <w:rPr>
          <w:rFonts w:ascii="Arial" w:hAnsi="Arial" w:cs="Arial"/>
        </w:rPr>
        <w:t>ourse</w:t>
      </w:r>
      <w:r w:rsidRPr="000E0F16">
        <w:rPr>
          <w:rFonts w:ascii="Arial" w:hAnsi="Arial" w:cs="Arial"/>
        </w:rPr>
        <w:t xml:space="preserve"> </w:t>
      </w:r>
      <w:r w:rsidR="00837AD9">
        <w:rPr>
          <w:rFonts w:ascii="Arial" w:hAnsi="Arial" w:cs="Arial"/>
        </w:rPr>
        <w:t>wa</w:t>
      </w:r>
      <w:r w:rsidRPr="000E0F16">
        <w:rPr>
          <w:rFonts w:ascii="Arial" w:hAnsi="Arial" w:cs="Arial"/>
        </w:rPr>
        <w:t>s an o</w:t>
      </w:r>
      <w:r w:rsidRPr="000E0F16">
        <w:rPr>
          <w:rFonts w:ascii="Arial" w:hAnsi="Arial" w:cs="Arial"/>
          <w:spacing w:val="4"/>
        </w:rPr>
        <w:t xml:space="preserve">verview of typical and atypical infant and child development, instructional strategies for working with infants, toddlers and young children through third </w:t>
      </w:r>
      <w:r w:rsidRPr="000E0F16">
        <w:rPr>
          <w:rFonts w:ascii="Arial" w:hAnsi="Arial" w:cs="Arial"/>
          <w:spacing w:val="5"/>
        </w:rPr>
        <w:t xml:space="preserve">grade, linking assessment to curriculum, designing instructional programming </w:t>
      </w:r>
      <w:r w:rsidRPr="000E0F16">
        <w:rPr>
          <w:rFonts w:ascii="Arial" w:hAnsi="Arial" w:cs="Arial"/>
          <w:spacing w:val="4"/>
        </w:rPr>
        <w:t xml:space="preserve">for natural and formal settings, collaboration among professionals, and </w:t>
      </w:r>
      <w:r w:rsidRPr="000E0F16">
        <w:rPr>
          <w:rFonts w:ascii="Arial" w:eastAsiaTheme="minorHAnsi" w:hAnsi="Arial" w:cs="Arial"/>
          <w:color w:val="0E0E0E"/>
        </w:rPr>
        <w:t>identifying how family systems are inextricably tied to child development.</w:t>
      </w:r>
      <w:r w:rsidRPr="000E0F16">
        <w:rPr>
          <w:rFonts w:ascii="Arial" w:hAnsi="Arial" w:cs="Arial"/>
          <w:spacing w:val="4"/>
        </w:rPr>
        <w:t xml:space="preserve"> The class also provide</w:t>
      </w:r>
      <w:r w:rsidR="00147C27">
        <w:rPr>
          <w:rFonts w:ascii="Arial" w:hAnsi="Arial" w:cs="Arial"/>
          <w:spacing w:val="4"/>
        </w:rPr>
        <w:t>d</w:t>
      </w:r>
      <w:r w:rsidRPr="000E0F16">
        <w:rPr>
          <w:rFonts w:ascii="Arial" w:hAnsi="Arial" w:cs="Arial"/>
          <w:spacing w:val="4"/>
        </w:rPr>
        <w:t xml:space="preserve"> information regarding Individual Family Service Plans (IFSPs) and Individualized Education Programs (IEPs).</w:t>
      </w:r>
    </w:p>
    <w:p w14:paraId="704B7EFF" w14:textId="77777777" w:rsidR="00AC5AC7" w:rsidRDefault="00AC5AC7" w:rsidP="000E0F16">
      <w:pPr>
        <w:pStyle w:val="Default"/>
        <w:rPr>
          <w:rFonts w:ascii="Arial" w:hAnsi="Arial" w:cs="Arial"/>
        </w:rPr>
      </w:pPr>
    </w:p>
    <w:p w14:paraId="1B53EAEF" w14:textId="77777777" w:rsidR="00AC5AC7" w:rsidRDefault="00AC5AC7" w:rsidP="000E0F16">
      <w:pPr>
        <w:pStyle w:val="Default"/>
        <w:rPr>
          <w:rFonts w:ascii="Arial" w:hAnsi="Arial" w:cs="Arial"/>
        </w:rPr>
      </w:pPr>
    </w:p>
    <w:p w14:paraId="61983E09" w14:textId="301CF0D1" w:rsidR="00AD6D3B" w:rsidRPr="009A0079" w:rsidRDefault="00AD6D3B" w:rsidP="000E0F1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08/2012 – </w:t>
      </w:r>
      <w:r w:rsidR="00AC5AC7">
        <w:rPr>
          <w:rFonts w:ascii="Arial" w:hAnsi="Arial" w:cs="Arial"/>
        </w:rPr>
        <w:t>05/2016</w:t>
      </w:r>
    </w:p>
    <w:p w14:paraId="58B0EF42" w14:textId="77777777" w:rsidR="00EB3903" w:rsidRDefault="00AD6D3B" w:rsidP="00D75270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Assistant Professor</w:t>
      </w:r>
      <w:r w:rsidR="00D75270">
        <w:rPr>
          <w:rFonts w:ascii="Arial" w:hAnsi="Arial" w:cs="Arial"/>
        </w:rPr>
        <w:t xml:space="preserve"> of Elementary and </w:t>
      </w:r>
      <w:r w:rsidRPr="009A0079">
        <w:rPr>
          <w:rFonts w:ascii="Arial" w:hAnsi="Arial" w:cs="Arial"/>
        </w:rPr>
        <w:t>Special Education</w:t>
      </w:r>
    </w:p>
    <w:p w14:paraId="4AB254E1" w14:textId="523954E0" w:rsidR="00AD6D3B" w:rsidRDefault="00AD6D3B" w:rsidP="00D75270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Division of Education</w:t>
      </w:r>
      <w:r>
        <w:rPr>
          <w:rFonts w:ascii="Arial" w:hAnsi="Arial" w:cs="Arial"/>
        </w:rPr>
        <w:t xml:space="preserve"> and Kinesiology, Lewis-Clark State College, Lewiston, Idaho</w:t>
      </w:r>
    </w:p>
    <w:p w14:paraId="366F2982" w14:textId="77777777" w:rsidR="00AD6D3B" w:rsidRDefault="00AD6D3B" w:rsidP="002575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E224D4" w14:textId="77777777" w:rsidR="00837AD9" w:rsidRDefault="00626A8F" w:rsidP="00837AD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 w:rsidRPr="00837AD9">
        <w:rPr>
          <w:rFonts w:ascii="Arial" w:hAnsi="Arial" w:cs="Arial"/>
        </w:rPr>
        <w:t>R</w:t>
      </w:r>
      <w:r w:rsidR="00E3258E" w:rsidRPr="00837AD9">
        <w:rPr>
          <w:rFonts w:ascii="Arial" w:hAnsi="Arial" w:cs="Arial"/>
        </w:rPr>
        <w:t xml:space="preserve">esponsible for </w:t>
      </w:r>
      <w:r w:rsidR="002129D0" w:rsidRPr="00837AD9">
        <w:rPr>
          <w:rFonts w:ascii="Arial" w:hAnsi="Arial" w:cs="Arial"/>
        </w:rPr>
        <w:t xml:space="preserve">the </w:t>
      </w:r>
      <w:r w:rsidR="00957CC5" w:rsidRPr="00837AD9">
        <w:rPr>
          <w:rFonts w:ascii="Arial" w:hAnsi="Arial" w:cs="Arial"/>
        </w:rPr>
        <w:t>design</w:t>
      </w:r>
      <w:r w:rsidR="00E3258E" w:rsidRPr="00837AD9">
        <w:rPr>
          <w:rFonts w:ascii="Arial" w:hAnsi="Arial" w:cs="Arial"/>
        </w:rPr>
        <w:t xml:space="preserve"> and instruction of Special Education coursework offered in the Special Education Minor Program offered through the Division of Education</w:t>
      </w:r>
      <w:r w:rsidR="00253707" w:rsidRPr="00837AD9">
        <w:rPr>
          <w:rFonts w:ascii="Arial" w:hAnsi="Arial" w:cs="Arial"/>
        </w:rPr>
        <w:t xml:space="preserve"> and Kinesiology</w:t>
      </w:r>
      <w:r w:rsidR="00E3258E" w:rsidRPr="00837AD9">
        <w:rPr>
          <w:rFonts w:ascii="Arial" w:hAnsi="Arial" w:cs="Arial"/>
        </w:rPr>
        <w:t xml:space="preserve">. </w:t>
      </w:r>
    </w:p>
    <w:p w14:paraId="2DDAB6B2" w14:textId="77777777" w:rsidR="00837AD9" w:rsidRDefault="00837AD9" w:rsidP="00837AD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258E" w:rsidRPr="00837AD9">
        <w:rPr>
          <w:rFonts w:ascii="Arial" w:hAnsi="Arial" w:cs="Arial"/>
        </w:rPr>
        <w:t>esponsible for</w:t>
      </w:r>
      <w:r>
        <w:rPr>
          <w:rFonts w:ascii="Arial" w:hAnsi="Arial" w:cs="Arial"/>
        </w:rPr>
        <w:t>:</w:t>
      </w:r>
    </w:p>
    <w:p w14:paraId="76807DCA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bookmarkStart w:id="0" w:name="OLE_LINK11"/>
      <w:bookmarkStart w:id="1" w:name="OLE_LINK12"/>
      <w:r>
        <w:rPr>
          <w:rFonts w:ascii="Arial" w:hAnsi="Arial" w:cs="Arial"/>
        </w:rPr>
        <w:t>A</w:t>
      </w:r>
      <w:r w:rsidR="00E3258E" w:rsidRPr="00837AD9">
        <w:rPr>
          <w:rFonts w:ascii="Arial" w:hAnsi="Arial" w:cs="Arial"/>
        </w:rPr>
        <w:t>dvising students</w:t>
      </w:r>
    </w:p>
    <w:bookmarkEnd w:id="0"/>
    <w:bookmarkEnd w:id="1"/>
    <w:p w14:paraId="0EBEFBAC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726A7" w:rsidRPr="00837AD9">
        <w:rPr>
          <w:rFonts w:ascii="Arial" w:hAnsi="Arial" w:cs="Arial"/>
        </w:rPr>
        <w:t>ecuring internship field placements for teacher candidates</w:t>
      </w:r>
    </w:p>
    <w:p w14:paraId="64B822D8" w14:textId="23184291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bookmarkStart w:id="2" w:name="OLE_LINK13"/>
      <w:bookmarkStart w:id="3" w:name="OLE_LINK14"/>
      <w:r>
        <w:rPr>
          <w:rFonts w:ascii="Arial" w:hAnsi="Arial" w:cs="Arial"/>
        </w:rPr>
        <w:t>S</w:t>
      </w:r>
      <w:r w:rsidR="00E3258E" w:rsidRPr="00837AD9">
        <w:rPr>
          <w:rFonts w:ascii="Arial" w:hAnsi="Arial" w:cs="Arial"/>
        </w:rPr>
        <w:t xml:space="preserve">upervising </w:t>
      </w:r>
      <w:r w:rsidR="00EA4428" w:rsidRPr="00837AD9">
        <w:rPr>
          <w:rFonts w:ascii="Arial" w:hAnsi="Arial" w:cs="Arial"/>
        </w:rPr>
        <w:t>teacher</w:t>
      </w:r>
      <w:r w:rsidR="00177121">
        <w:rPr>
          <w:rFonts w:ascii="Arial" w:hAnsi="Arial" w:cs="Arial"/>
        </w:rPr>
        <w:t xml:space="preserve"> candidates</w:t>
      </w:r>
    </w:p>
    <w:p w14:paraId="227BB9BE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A4428" w:rsidRPr="00837AD9">
        <w:rPr>
          <w:rFonts w:ascii="Arial" w:hAnsi="Arial" w:cs="Arial"/>
        </w:rPr>
        <w:t>ngaging in research and scholarly activities in the special education and K-12 discipline</w:t>
      </w:r>
    </w:p>
    <w:bookmarkEnd w:id="2"/>
    <w:bookmarkEnd w:id="3"/>
    <w:p w14:paraId="64606F58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4428" w:rsidRPr="00837AD9">
        <w:rPr>
          <w:rFonts w:ascii="Arial" w:hAnsi="Arial" w:cs="Arial"/>
        </w:rPr>
        <w:t>erving on promotion/tenure committees</w:t>
      </w:r>
    </w:p>
    <w:p w14:paraId="57D96422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07700" w:rsidRPr="00837AD9">
        <w:rPr>
          <w:rFonts w:ascii="Arial" w:hAnsi="Arial" w:cs="Arial"/>
        </w:rPr>
        <w:t xml:space="preserve">erving as chair on </w:t>
      </w:r>
      <w:r w:rsidR="00BB6250" w:rsidRPr="00837AD9">
        <w:rPr>
          <w:rFonts w:ascii="Arial" w:hAnsi="Arial" w:cs="Arial"/>
        </w:rPr>
        <w:t>two</w:t>
      </w:r>
      <w:r w:rsidR="00207700" w:rsidRPr="00837AD9">
        <w:rPr>
          <w:rFonts w:ascii="Arial" w:hAnsi="Arial" w:cs="Arial"/>
        </w:rPr>
        <w:t xml:space="preserve"> </w:t>
      </w:r>
      <w:r w:rsidR="005172E2" w:rsidRPr="00837AD9">
        <w:rPr>
          <w:rFonts w:ascii="Arial" w:hAnsi="Arial" w:cs="Arial"/>
        </w:rPr>
        <w:t xml:space="preserve">faculty </w:t>
      </w:r>
      <w:r w:rsidR="00A576EC" w:rsidRPr="00837AD9">
        <w:rPr>
          <w:rFonts w:ascii="Arial" w:hAnsi="Arial" w:cs="Arial"/>
        </w:rPr>
        <w:t>search committee</w:t>
      </w:r>
      <w:r w:rsidR="00BB6250" w:rsidRPr="00837AD9">
        <w:rPr>
          <w:rFonts w:ascii="Arial" w:hAnsi="Arial" w:cs="Arial"/>
        </w:rPr>
        <w:t>s</w:t>
      </w:r>
    </w:p>
    <w:p w14:paraId="60964C38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05D5" w:rsidRPr="00837AD9">
        <w:rPr>
          <w:rFonts w:ascii="Arial" w:hAnsi="Arial" w:cs="Arial"/>
        </w:rPr>
        <w:t xml:space="preserve">eveloping </w:t>
      </w:r>
      <w:r w:rsidR="00E3258E" w:rsidRPr="00837AD9">
        <w:rPr>
          <w:rFonts w:ascii="Arial" w:hAnsi="Arial" w:cs="Arial"/>
        </w:rPr>
        <w:t>online course</w:t>
      </w:r>
      <w:r w:rsidR="00A005D5" w:rsidRPr="00837AD9">
        <w:rPr>
          <w:rFonts w:ascii="Arial" w:hAnsi="Arial" w:cs="Arial"/>
        </w:rPr>
        <w:t>s</w:t>
      </w:r>
    </w:p>
    <w:p w14:paraId="3E0CB209" w14:textId="757D4B19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005D5" w:rsidRPr="00837AD9">
        <w:rPr>
          <w:rFonts w:ascii="Arial" w:hAnsi="Arial" w:cs="Arial"/>
        </w:rPr>
        <w:t xml:space="preserve">eaching </w:t>
      </w:r>
      <w:r w:rsidR="00EA4428" w:rsidRPr="00837AD9">
        <w:rPr>
          <w:rFonts w:ascii="Arial" w:hAnsi="Arial" w:cs="Arial"/>
        </w:rPr>
        <w:t xml:space="preserve">online and face-to-face </w:t>
      </w:r>
      <w:r w:rsidR="00A005D5" w:rsidRPr="00837AD9">
        <w:rPr>
          <w:rFonts w:ascii="Arial" w:hAnsi="Arial" w:cs="Arial"/>
        </w:rPr>
        <w:t>courses</w:t>
      </w:r>
      <w:r w:rsidR="00570E91" w:rsidRPr="00837AD9">
        <w:rPr>
          <w:rFonts w:ascii="Arial" w:hAnsi="Arial" w:cs="Arial"/>
        </w:rPr>
        <w:t xml:space="preserve"> </w:t>
      </w:r>
      <w:r w:rsidR="004F74CB" w:rsidRPr="00837AD9">
        <w:rPr>
          <w:rFonts w:ascii="Arial" w:hAnsi="Arial" w:cs="Arial"/>
        </w:rPr>
        <w:t>(e.g.,</w:t>
      </w:r>
      <w:r w:rsidR="00570E91" w:rsidRPr="00837AD9">
        <w:rPr>
          <w:rFonts w:ascii="Arial" w:hAnsi="Arial" w:cs="Arial"/>
        </w:rPr>
        <w:t xml:space="preserve"> </w:t>
      </w:r>
      <w:r w:rsidR="003A69C0" w:rsidRPr="00837AD9">
        <w:rPr>
          <w:rFonts w:ascii="Arial" w:hAnsi="Arial" w:cs="Arial"/>
        </w:rPr>
        <w:t>B</w:t>
      </w:r>
      <w:r w:rsidR="00A91CD1" w:rsidRPr="00837AD9">
        <w:rPr>
          <w:rFonts w:ascii="Arial" w:hAnsi="Arial" w:cs="Arial"/>
        </w:rPr>
        <w:t xml:space="preserve">ehavior </w:t>
      </w:r>
      <w:r w:rsidR="003A69C0" w:rsidRPr="00837AD9">
        <w:rPr>
          <w:rFonts w:ascii="Arial" w:hAnsi="Arial" w:cs="Arial"/>
        </w:rPr>
        <w:t>M</w:t>
      </w:r>
      <w:r w:rsidR="00A91CD1" w:rsidRPr="00837AD9">
        <w:rPr>
          <w:rFonts w:ascii="Arial" w:hAnsi="Arial" w:cs="Arial"/>
        </w:rPr>
        <w:t xml:space="preserve">anagement, </w:t>
      </w:r>
      <w:r w:rsidR="003A69C0" w:rsidRPr="00837AD9">
        <w:rPr>
          <w:rFonts w:ascii="Arial" w:hAnsi="Arial" w:cs="Arial"/>
        </w:rPr>
        <w:t>A</w:t>
      </w:r>
      <w:r w:rsidR="00A91CD1" w:rsidRPr="00837AD9">
        <w:rPr>
          <w:rFonts w:ascii="Arial" w:hAnsi="Arial" w:cs="Arial"/>
        </w:rPr>
        <w:t xml:space="preserve">ssistive </w:t>
      </w:r>
      <w:r w:rsidR="003A69C0" w:rsidRPr="00837AD9">
        <w:rPr>
          <w:rFonts w:ascii="Arial" w:hAnsi="Arial" w:cs="Arial"/>
        </w:rPr>
        <w:t>T</w:t>
      </w:r>
      <w:r w:rsidR="00A91CD1" w:rsidRPr="00837AD9">
        <w:rPr>
          <w:rFonts w:ascii="Arial" w:hAnsi="Arial" w:cs="Arial"/>
        </w:rPr>
        <w:t xml:space="preserve">echnology, </w:t>
      </w:r>
      <w:r w:rsidR="003A69C0" w:rsidRPr="00837AD9">
        <w:rPr>
          <w:rFonts w:ascii="Arial" w:hAnsi="Arial" w:cs="Arial"/>
        </w:rPr>
        <w:t>A</w:t>
      </w:r>
      <w:r w:rsidR="00A91CD1" w:rsidRPr="00837AD9">
        <w:rPr>
          <w:rFonts w:ascii="Arial" w:hAnsi="Arial" w:cs="Arial"/>
        </w:rPr>
        <w:t>ssessment,</w:t>
      </w:r>
      <w:r w:rsidR="00570E91" w:rsidRPr="00837AD9">
        <w:rPr>
          <w:rFonts w:ascii="Arial" w:hAnsi="Arial" w:cs="Arial"/>
        </w:rPr>
        <w:t xml:space="preserve"> Types of Disabilities</w:t>
      </w:r>
      <w:r w:rsidR="004F74CB" w:rsidRPr="00837AD9">
        <w:rPr>
          <w:rFonts w:ascii="Arial" w:hAnsi="Arial" w:cs="Arial"/>
        </w:rPr>
        <w:t xml:space="preserve"> (including</w:t>
      </w:r>
      <w:r w:rsidR="00570E91" w:rsidRPr="00837AD9">
        <w:rPr>
          <w:rFonts w:ascii="Arial" w:hAnsi="Arial" w:cs="Arial"/>
        </w:rPr>
        <w:t xml:space="preserve"> Autism, </w:t>
      </w:r>
      <w:r w:rsidR="00D1688E" w:rsidRPr="00837AD9">
        <w:rPr>
          <w:rFonts w:ascii="Arial" w:hAnsi="Arial" w:cs="Arial"/>
        </w:rPr>
        <w:t>Emotional Disturbance</w:t>
      </w:r>
      <w:r w:rsidR="00570E91" w:rsidRPr="00837AD9">
        <w:rPr>
          <w:rFonts w:ascii="Arial" w:hAnsi="Arial" w:cs="Arial"/>
        </w:rPr>
        <w:t xml:space="preserve">, </w:t>
      </w:r>
      <w:r w:rsidR="00036196" w:rsidRPr="00837AD9">
        <w:rPr>
          <w:rFonts w:ascii="Arial" w:hAnsi="Arial" w:cs="Arial"/>
        </w:rPr>
        <w:t xml:space="preserve">and </w:t>
      </w:r>
      <w:r w:rsidR="00BC0949" w:rsidRPr="00837AD9">
        <w:rPr>
          <w:rFonts w:ascii="Arial" w:hAnsi="Arial" w:cs="Arial"/>
        </w:rPr>
        <w:t>Intellectual Disability</w:t>
      </w:r>
      <w:r w:rsidR="00570E91" w:rsidRPr="00837AD9">
        <w:rPr>
          <w:rFonts w:ascii="Arial" w:hAnsi="Arial" w:cs="Arial"/>
        </w:rPr>
        <w:t>)</w:t>
      </w:r>
    </w:p>
    <w:p w14:paraId="78AE8E58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C4853" w:rsidRPr="00837AD9">
        <w:rPr>
          <w:rFonts w:ascii="Arial" w:hAnsi="Arial" w:cs="Arial"/>
        </w:rPr>
        <w:t>lementary and secondary t</w:t>
      </w:r>
      <w:r w:rsidR="00570E91" w:rsidRPr="00837AD9">
        <w:rPr>
          <w:rFonts w:ascii="Arial" w:hAnsi="Arial" w:cs="Arial"/>
        </w:rPr>
        <w:t>ransition</w:t>
      </w:r>
      <w:r w:rsidR="009C4853" w:rsidRPr="00837AD9">
        <w:rPr>
          <w:rFonts w:ascii="Arial" w:hAnsi="Arial" w:cs="Arial"/>
        </w:rPr>
        <w:t xml:space="preserve"> planning</w:t>
      </w:r>
    </w:p>
    <w:p w14:paraId="1120791A" w14:textId="77777777" w:rsidR="00837AD9" w:rsidRDefault="00A91CD1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837AD9">
        <w:rPr>
          <w:rFonts w:ascii="Arial" w:hAnsi="Arial" w:cs="Arial"/>
        </w:rPr>
        <w:t>Individualized Educ</w:t>
      </w:r>
      <w:r w:rsidR="00AC0F0E" w:rsidRPr="00837AD9">
        <w:rPr>
          <w:rFonts w:ascii="Arial" w:hAnsi="Arial" w:cs="Arial"/>
        </w:rPr>
        <w:t>ation Program (IEP) development</w:t>
      </w:r>
    </w:p>
    <w:p w14:paraId="62BAA5A4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005D5" w:rsidRPr="00837AD9">
        <w:rPr>
          <w:rFonts w:ascii="Arial" w:hAnsi="Arial" w:cs="Arial"/>
        </w:rPr>
        <w:t>ngaging in program developme</w:t>
      </w:r>
      <w:r w:rsidR="007A2820" w:rsidRPr="00837AD9">
        <w:rPr>
          <w:rFonts w:ascii="Arial" w:hAnsi="Arial" w:cs="Arial"/>
        </w:rPr>
        <w:t>nt</w:t>
      </w:r>
    </w:p>
    <w:p w14:paraId="036FB8F7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2569D" w:rsidRPr="00837AD9">
        <w:rPr>
          <w:rFonts w:ascii="Arial" w:hAnsi="Arial" w:cs="Arial"/>
        </w:rPr>
        <w:t>andidate assessment</w:t>
      </w:r>
    </w:p>
    <w:p w14:paraId="0B6A8F0E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2569D" w:rsidRPr="00837AD9">
        <w:rPr>
          <w:rFonts w:ascii="Arial" w:hAnsi="Arial" w:cs="Arial"/>
        </w:rPr>
        <w:t>utcome data</w:t>
      </w:r>
      <w:r w:rsidR="007A2820" w:rsidRPr="00837AD9">
        <w:rPr>
          <w:rFonts w:ascii="Arial" w:hAnsi="Arial" w:cs="Arial"/>
        </w:rPr>
        <w:t xml:space="preserve"> </w:t>
      </w:r>
      <w:r w:rsidR="0072569D" w:rsidRPr="00837AD9">
        <w:rPr>
          <w:rFonts w:ascii="Arial" w:hAnsi="Arial" w:cs="Arial"/>
        </w:rPr>
        <w:t xml:space="preserve">analysis for </w:t>
      </w:r>
      <w:r w:rsidR="00423897" w:rsidRPr="00837AD9">
        <w:rPr>
          <w:rFonts w:ascii="Arial" w:hAnsi="Arial" w:cs="Arial"/>
        </w:rPr>
        <w:t>NCATE</w:t>
      </w:r>
      <w:r w:rsidR="00751714" w:rsidRPr="00837AD9">
        <w:rPr>
          <w:rFonts w:ascii="Arial" w:hAnsi="Arial" w:cs="Arial"/>
        </w:rPr>
        <w:t>/CAEP</w:t>
      </w:r>
      <w:r w:rsidR="00423897" w:rsidRPr="00837AD9">
        <w:rPr>
          <w:rFonts w:ascii="Arial" w:hAnsi="Arial" w:cs="Arial"/>
        </w:rPr>
        <w:t xml:space="preserve"> </w:t>
      </w:r>
      <w:r w:rsidR="007A2820" w:rsidRPr="00837AD9">
        <w:rPr>
          <w:rFonts w:ascii="Arial" w:hAnsi="Arial" w:cs="Arial"/>
        </w:rPr>
        <w:t>accreditation activities</w:t>
      </w:r>
      <w:r w:rsidR="0072569D" w:rsidRPr="00837AD9">
        <w:rPr>
          <w:rFonts w:ascii="Arial" w:hAnsi="Arial" w:cs="Arial"/>
        </w:rPr>
        <w:t xml:space="preserve"> and decisions</w:t>
      </w:r>
    </w:p>
    <w:p w14:paraId="62940869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05D5" w:rsidRPr="00837AD9">
        <w:rPr>
          <w:rFonts w:ascii="Arial" w:hAnsi="Arial" w:cs="Arial"/>
        </w:rPr>
        <w:t>eveloping partnerships with teachers and administrators at public schools</w:t>
      </w:r>
    </w:p>
    <w:p w14:paraId="21C9B7B1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423897" w:rsidRPr="00837AD9">
        <w:rPr>
          <w:rFonts w:ascii="Arial" w:hAnsi="Arial" w:cs="Arial"/>
        </w:rPr>
        <w:t>orking in a diverse, multicultural community (particularly Native American)</w:t>
      </w:r>
    </w:p>
    <w:p w14:paraId="05EC2E65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05D5" w:rsidRPr="00837AD9">
        <w:rPr>
          <w:rFonts w:ascii="Arial" w:hAnsi="Arial" w:cs="Arial"/>
        </w:rPr>
        <w:t>articipating as a</w:t>
      </w:r>
      <w:r w:rsidR="00BA50C3" w:rsidRPr="00837AD9">
        <w:rPr>
          <w:rFonts w:ascii="Arial" w:hAnsi="Arial" w:cs="Arial"/>
        </w:rPr>
        <w:t xml:space="preserve"> member of the State of Idaho’s Institutions of Higher Education (IHE) coalition</w:t>
      </w:r>
    </w:p>
    <w:p w14:paraId="192A2D41" w14:textId="77777777" w:rsid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26A7" w:rsidRPr="00837AD9">
        <w:rPr>
          <w:rFonts w:ascii="Arial" w:hAnsi="Arial" w:cs="Arial"/>
        </w:rPr>
        <w:t xml:space="preserve">erforming duties as a </w:t>
      </w:r>
      <w:r w:rsidR="00D37323" w:rsidRPr="00837AD9">
        <w:rPr>
          <w:rFonts w:ascii="Arial" w:hAnsi="Arial" w:cs="Arial"/>
        </w:rPr>
        <w:t>member of the Idaho State Department of Education team for the accreditation program review of Idaho State University’s College of Education</w:t>
      </w:r>
      <w:r w:rsidR="00EC12D4" w:rsidRPr="00837AD9">
        <w:rPr>
          <w:rFonts w:ascii="Arial" w:hAnsi="Arial" w:cs="Arial"/>
        </w:rPr>
        <w:t xml:space="preserve"> </w:t>
      </w:r>
      <w:r w:rsidR="00A94B3B" w:rsidRPr="00837AD9">
        <w:rPr>
          <w:rFonts w:ascii="Arial" w:hAnsi="Arial" w:cs="Arial"/>
        </w:rPr>
        <w:t>(</w:t>
      </w:r>
      <w:r w:rsidR="009726A7" w:rsidRPr="00837AD9">
        <w:rPr>
          <w:rFonts w:ascii="Arial" w:hAnsi="Arial" w:cs="Arial"/>
        </w:rPr>
        <w:t xml:space="preserve">e.g., </w:t>
      </w:r>
      <w:r w:rsidR="00EC12D4" w:rsidRPr="00837AD9">
        <w:rPr>
          <w:rFonts w:ascii="Arial" w:hAnsi="Arial" w:cs="Arial"/>
        </w:rPr>
        <w:t xml:space="preserve">reviewing their knowledge and evidence artifacts to </w:t>
      </w:r>
      <w:r w:rsidR="00FA4B8F" w:rsidRPr="00837AD9">
        <w:rPr>
          <w:rFonts w:ascii="Arial" w:hAnsi="Arial" w:cs="Arial"/>
        </w:rPr>
        <w:t>validate</w:t>
      </w:r>
      <w:r w:rsidR="00EC12D4" w:rsidRPr="00837AD9">
        <w:rPr>
          <w:rFonts w:ascii="Arial" w:hAnsi="Arial" w:cs="Arial"/>
        </w:rPr>
        <w:t xml:space="preserve"> alignment with the Idaho Foundation Standards</w:t>
      </w:r>
      <w:r w:rsidR="00A94B3B" w:rsidRPr="00837AD9">
        <w:rPr>
          <w:rFonts w:ascii="Arial" w:hAnsi="Arial" w:cs="Arial"/>
        </w:rPr>
        <w:t>)</w:t>
      </w:r>
    </w:p>
    <w:p w14:paraId="5F3E2E45" w14:textId="62A3BF9F" w:rsidR="00E3258E" w:rsidRPr="00837AD9" w:rsidRDefault="00837AD9" w:rsidP="00837AD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706B" w:rsidRPr="00837AD9">
        <w:rPr>
          <w:rFonts w:ascii="Arial" w:hAnsi="Arial" w:cs="Arial"/>
        </w:rPr>
        <w:t>ollaborating with the Early Childhood Education faculty and advising Early Childhood Education students for completion of Early Childhood Special Education Minor courses</w:t>
      </w:r>
      <w:r w:rsidR="00BA50C3" w:rsidRPr="00837AD9">
        <w:rPr>
          <w:rFonts w:ascii="Arial" w:hAnsi="Arial" w:cs="Arial"/>
        </w:rPr>
        <w:t xml:space="preserve"> </w:t>
      </w:r>
      <w:r w:rsidR="00A005D5" w:rsidRPr="00837AD9">
        <w:rPr>
          <w:rFonts w:ascii="Arial" w:hAnsi="Arial" w:cs="Arial"/>
        </w:rPr>
        <w:t xml:space="preserve"> </w:t>
      </w:r>
    </w:p>
    <w:p w14:paraId="19957893" w14:textId="77777777" w:rsidR="00F13EF9" w:rsidRDefault="00F13EF9" w:rsidP="00837AD9">
      <w:pPr>
        <w:pStyle w:val="Default"/>
        <w:ind w:left="270"/>
        <w:rPr>
          <w:rFonts w:ascii="Arial" w:hAnsi="Arial" w:cs="Arial"/>
        </w:rPr>
      </w:pPr>
    </w:p>
    <w:p w14:paraId="0CA67FB5" w14:textId="77777777" w:rsidR="002575DA" w:rsidRDefault="002575DA" w:rsidP="00E3258E">
      <w:pPr>
        <w:pStyle w:val="Default"/>
        <w:rPr>
          <w:rFonts w:ascii="Arial" w:hAnsi="Arial" w:cs="Arial"/>
        </w:rPr>
      </w:pPr>
    </w:p>
    <w:p w14:paraId="583A7926" w14:textId="77777777" w:rsidR="00626A8F" w:rsidRPr="009A0079" w:rsidRDefault="00075B64" w:rsidP="00E3258E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08/</w:t>
      </w:r>
      <w:r w:rsidR="00E3258E" w:rsidRPr="009A0079">
        <w:rPr>
          <w:rFonts w:ascii="Arial" w:hAnsi="Arial" w:cs="Arial"/>
        </w:rPr>
        <w:t xml:space="preserve">2004 – </w:t>
      </w:r>
      <w:r w:rsidRPr="009A0079">
        <w:rPr>
          <w:rFonts w:ascii="Arial" w:hAnsi="Arial" w:cs="Arial"/>
        </w:rPr>
        <w:t>05/</w:t>
      </w:r>
      <w:r w:rsidR="00E3258E" w:rsidRPr="009A0079">
        <w:rPr>
          <w:rFonts w:ascii="Arial" w:hAnsi="Arial" w:cs="Arial"/>
        </w:rPr>
        <w:t xml:space="preserve">2012 </w:t>
      </w:r>
      <w:r w:rsidRPr="009A0079">
        <w:rPr>
          <w:rFonts w:ascii="Arial" w:hAnsi="Arial" w:cs="Arial"/>
        </w:rPr>
        <w:tab/>
      </w:r>
      <w:r w:rsidRPr="009A0079">
        <w:rPr>
          <w:rFonts w:ascii="Arial" w:hAnsi="Arial" w:cs="Arial"/>
        </w:rPr>
        <w:tab/>
      </w:r>
      <w:r w:rsidRPr="009A0079">
        <w:rPr>
          <w:rFonts w:ascii="Arial" w:hAnsi="Arial" w:cs="Arial"/>
        </w:rPr>
        <w:tab/>
      </w:r>
      <w:r w:rsidRPr="009A0079">
        <w:rPr>
          <w:rFonts w:ascii="Arial" w:hAnsi="Arial" w:cs="Arial"/>
        </w:rPr>
        <w:tab/>
      </w:r>
      <w:r w:rsidRPr="009A0079">
        <w:rPr>
          <w:rFonts w:ascii="Arial" w:hAnsi="Arial" w:cs="Arial"/>
        </w:rPr>
        <w:tab/>
      </w:r>
    </w:p>
    <w:p w14:paraId="68868CC1" w14:textId="56469A58" w:rsidR="00075B64" w:rsidRPr="009A0079" w:rsidRDefault="00075B64" w:rsidP="00E3258E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Teacher – Interrelated Special Education, Grades 6 – 8</w:t>
      </w:r>
    </w:p>
    <w:p w14:paraId="08EF6AC9" w14:textId="77777777" w:rsidR="00B73A44" w:rsidRPr="009A0079" w:rsidRDefault="00E3258E" w:rsidP="00626A8F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Fulton County Schools, Atlanta, Georgia </w:t>
      </w:r>
    </w:p>
    <w:p w14:paraId="494D1C5F" w14:textId="77777777" w:rsidR="00626A8F" w:rsidRPr="009A0079" w:rsidRDefault="00626A8F" w:rsidP="00626A8F">
      <w:pPr>
        <w:pStyle w:val="Default"/>
        <w:rPr>
          <w:rFonts w:ascii="Arial" w:hAnsi="Arial" w:cs="Arial"/>
        </w:rPr>
      </w:pPr>
    </w:p>
    <w:p w14:paraId="0B13E89B" w14:textId="77777777" w:rsidR="009769B5" w:rsidRDefault="00B73A44" w:rsidP="009769B5">
      <w:pPr>
        <w:pStyle w:val="Default"/>
        <w:numPr>
          <w:ilvl w:val="0"/>
          <w:numId w:val="8"/>
        </w:numPr>
        <w:ind w:left="360"/>
        <w:rPr>
          <w:rFonts w:ascii="Arial" w:hAnsi="Arial" w:cs="Arial"/>
        </w:rPr>
      </w:pPr>
      <w:r w:rsidRPr="009A0079">
        <w:rPr>
          <w:rFonts w:ascii="Arial" w:hAnsi="Arial" w:cs="Arial"/>
        </w:rPr>
        <w:t>Position responsible for</w:t>
      </w:r>
      <w:r w:rsidR="009769B5">
        <w:rPr>
          <w:rFonts w:ascii="Arial" w:hAnsi="Arial" w:cs="Arial"/>
        </w:rPr>
        <w:t>:</w:t>
      </w:r>
    </w:p>
    <w:p w14:paraId="77FD2898" w14:textId="53B14B3F" w:rsidR="009769B5" w:rsidRPr="009769B5" w:rsidRDefault="009769B5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B73A44" w:rsidRPr="009A0079">
        <w:rPr>
          <w:rFonts w:ascii="Arial" w:hAnsi="Arial" w:cs="Arial"/>
        </w:rPr>
        <w:t xml:space="preserve">lanning and implementing the goals of the Individual Education Program (IEP) for students with </w:t>
      </w:r>
      <w:r w:rsidR="003F07F3">
        <w:rPr>
          <w:rFonts w:ascii="Arial" w:hAnsi="Arial" w:cs="Arial"/>
        </w:rPr>
        <w:t xml:space="preserve">Autism, </w:t>
      </w:r>
      <w:r w:rsidR="00B73A44" w:rsidRPr="009A0079">
        <w:rPr>
          <w:rFonts w:ascii="Arial" w:hAnsi="Arial" w:cs="Arial"/>
        </w:rPr>
        <w:t>emotional and behavioral disorders</w:t>
      </w:r>
      <w:r w:rsidR="009471FD">
        <w:rPr>
          <w:rFonts w:ascii="Arial" w:hAnsi="Arial" w:cs="Arial"/>
        </w:rPr>
        <w:t xml:space="preserve"> (EBD)</w:t>
      </w:r>
      <w:r w:rsidR="00B73A44" w:rsidRPr="009A0079">
        <w:rPr>
          <w:rFonts w:ascii="Arial" w:hAnsi="Arial" w:cs="Arial"/>
        </w:rPr>
        <w:t>, learning disabilities</w:t>
      </w:r>
      <w:r w:rsidR="009471FD">
        <w:rPr>
          <w:rFonts w:ascii="Arial" w:hAnsi="Arial" w:cs="Arial"/>
        </w:rPr>
        <w:t xml:space="preserve"> (LD)</w:t>
      </w:r>
      <w:r w:rsidR="00B73A44" w:rsidRPr="009A0079">
        <w:rPr>
          <w:rFonts w:ascii="Arial" w:hAnsi="Arial" w:cs="Arial"/>
        </w:rPr>
        <w:t xml:space="preserve">, and </w:t>
      </w:r>
      <w:r w:rsidR="00FD5000" w:rsidRPr="009A0079">
        <w:rPr>
          <w:rFonts w:ascii="Arial" w:hAnsi="Arial" w:cs="Arial"/>
        </w:rPr>
        <w:t>cognitive impairments</w:t>
      </w:r>
    </w:p>
    <w:p w14:paraId="380D1559" w14:textId="4237046B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Supervised and guided the paraprofessional staff </w:t>
      </w:r>
      <w:r w:rsidR="009769B5">
        <w:rPr>
          <w:rFonts w:ascii="Arial" w:hAnsi="Arial" w:cs="Arial"/>
        </w:rPr>
        <w:t>regarding</w:t>
      </w:r>
      <w:r w:rsidRPr="009A0079">
        <w:rPr>
          <w:rFonts w:ascii="Arial" w:hAnsi="Arial" w:cs="Arial"/>
        </w:rPr>
        <w:t xml:space="preserve"> the implementation of the IEP and student instruction </w:t>
      </w:r>
    </w:p>
    <w:p w14:paraId="2BD3BE4A" w14:textId="53A08993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Made accommodations to the regular education curriculum; differentiated lesson plans, homework, and assessments according to student ability and IEP modifications and goals </w:t>
      </w:r>
    </w:p>
    <w:p w14:paraId="6D908211" w14:textId="0BC82E23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Collaborated with </w:t>
      </w:r>
      <w:r w:rsidR="009769B5">
        <w:rPr>
          <w:rFonts w:ascii="Arial" w:hAnsi="Arial" w:cs="Arial"/>
        </w:rPr>
        <w:t>general</w:t>
      </w:r>
      <w:r w:rsidRPr="009A0079">
        <w:rPr>
          <w:rFonts w:ascii="Arial" w:hAnsi="Arial" w:cs="Arial"/>
        </w:rPr>
        <w:t xml:space="preserve"> education teachers </w:t>
      </w:r>
    </w:p>
    <w:p w14:paraId="70BA62D9" w14:textId="50CAB680" w:rsidR="009769B5" w:rsidRPr="009769B5" w:rsidRDefault="00F211DE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Supervised paraprofessionals </w:t>
      </w:r>
    </w:p>
    <w:p w14:paraId="7509A4FB" w14:textId="199E9BD5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Planned, organized and presented information and instruction that helped students learn subject matter and skills and contributed to their educational and social development </w:t>
      </w:r>
    </w:p>
    <w:p w14:paraId="5ACC3ED1" w14:textId="74CCE6CF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Instructed students in the following areas: Math, Science, Social Studies, Reading, and Language Arts </w:t>
      </w:r>
    </w:p>
    <w:p w14:paraId="603E8C6A" w14:textId="73BF8862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>Conducted evaluations, (e.g. functional behavior assessments)</w:t>
      </w:r>
      <w:r w:rsidR="00C8349E">
        <w:rPr>
          <w:rFonts w:ascii="Arial" w:hAnsi="Arial" w:cs="Arial"/>
        </w:rPr>
        <w:t xml:space="preserve"> and developed behavior intervention plans</w:t>
      </w:r>
      <w:r w:rsidR="009769B5">
        <w:rPr>
          <w:rFonts w:ascii="Arial" w:hAnsi="Arial" w:cs="Arial"/>
        </w:rPr>
        <w:t xml:space="preserve"> (BIPs)</w:t>
      </w:r>
      <w:r w:rsidRPr="009A0079">
        <w:rPr>
          <w:rFonts w:ascii="Arial" w:hAnsi="Arial" w:cs="Arial"/>
        </w:rPr>
        <w:t>.</w:t>
      </w:r>
    </w:p>
    <w:p w14:paraId="6B6C8D3C" w14:textId="15E01B1B" w:rsidR="009769B5" w:rsidRPr="009769B5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>Maintained attendance and e</w:t>
      </w:r>
      <w:r w:rsidR="0029452F">
        <w:rPr>
          <w:rFonts w:ascii="Arial" w:hAnsi="Arial" w:cs="Arial"/>
        </w:rPr>
        <w:t xml:space="preserve">valuation records for students </w:t>
      </w:r>
    </w:p>
    <w:p w14:paraId="64E3CED0" w14:textId="517C85E4" w:rsidR="009769B5" w:rsidRPr="009769B5" w:rsidRDefault="0029452F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Worked in a diverse, multicultural community (particularly Latin American) </w:t>
      </w:r>
    </w:p>
    <w:p w14:paraId="1FE6B540" w14:textId="312966AD" w:rsidR="009769B5" w:rsidRPr="009769B5" w:rsidRDefault="00AF1711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Utilized student assessment </w:t>
      </w:r>
      <w:r w:rsidR="00477A51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to drive instruction </w:t>
      </w:r>
    </w:p>
    <w:p w14:paraId="7A544800" w14:textId="1C54D570" w:rsidR="00B73A44" w:rsidRPr="009A0079" w:rsidRDefault="00B73A44" w:rsidP="009769B5">
      <w:pPr>
        <w:pStyle w:val="Default"/>
        <w:numPr>
          <w:ilvl w:val="0"/>
          <w:numId w:val="7"/>
        </w:numPr>
        <w:rPr>
          <w:rFonts w:ascii="Arial" w:hAnsi="Arial" w:cs="Arial"/>
          <w:u w:val="single"/>
        </w:rPr>
      </w:pPr>
      <w:r w:rsidRPr="009A0079">
        <w:rPr>
          <w:rFonts w:ascii="Arial" w:hAnsi="Arial" w:cs="Arial"/>
        </w:rPr>
        <w:t xml:space="preserve">Maintained </w:t>
      </w:r>
      <w:r w:rsidR="0029452F">
        <w:rPr>
          <w:rFonts w:ascii="Arial" w:hAnsi="Arial" w:cs="Arial"/>
        </w:rPr>
        <w:t xml:space="preserve">a </w:t>
      </w:r>
      <w:r w:rsidRPr="009A0079">
        <w:rPr>
          <w:rFonts w:ascii="Arial" w:hAnsi="Arial" w:cs="Arial"/>
        </w:rPr>
        <w:t xml:space="preserve">communication system with parents/caregivers of students </w:t>
      </w:r>
    </w:p>
    <w:p w14:paraId="63CC7ED0" w14:textId="77777777" w:rsidR="00AD6D3B" w:rsidRDefault="00AD6D3B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1B76590A" w14:textId="77777777" w:rsidR="009F67BC" w:rsidRDefault="009F67BC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171F125B" w14:textId="77777777" w:rsidR="00E3258E" w:rsidRPr="008924E8" w:rsidRDefault="00075B64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8924E8">
        <w:rPr>
          <w:rFonts w:ascii="Arial" w:hAnsi="Arial" w:cs="Arial"/>
          <w:b/>
          <w:sz w:val="28"/>
          <w:szCs w:val="28"/>
          <w:u w:val="single"/>
        </w:rPr>
        <w:t>Teaching Accomplishments</w:t>
      </w:r>
    </w:p>
    <w:p w14:paraId="1E0FD85F" w14:textId="77777777" w:rsidR="00075B64" w:rsidRPr="009A0079" w:rsidRDefault="00075B64" w:rsidP="009F5B62">
      <w:pPr>
        <w:pStyle w:val="Default"/>
        <w:rPr>
          <w:rFonts w:ascii="Arial" w:hAnsi="Arial" w:cs="Arial"/>
        </w:rPr>
      </w:pPr>
    </w:p>
    <w:p w14:paraId="6809ABD3" w14:textId="275A80C6" w:rsidR="00161C0A" w:rsidRPr="00C10A3D" w:rsidRDefault="00161C0A" w:rsidP="009F5B62">
      <w:pPr>
        <w:pStyle w:val="Default"/>
        <w:rPr>
          <w:rFonts w:ascii="Arial" w:hAnsi="Arial" w:cs="Arial"/>
          <w:b/>
          <w:bCs/>
        </w:rPr>
      </w:pPr>
      <w:r w:rsidRPr="00C10A3D">
        <w:rPr>
          <w:rFonts w:ascii="Arial" w:hAnsi="Arial" w:cs="Arial"/>
          <w:b/>
          <w:bCs/>
        </w:rPr>
        <w:t xml:space="preserve">Georgia College </w:t>
      </w:r>
      <w:r w:rsidR="00DD25E7" w:rsidRPr="00C10A3D">
        <w:rPr>
          <w:rFonts w:ascii="Arial" w:hAnsi="Arial" w:cs="Arial"/>
          <w:b/>
          <w:bCs/>
        </w:rPr>
        <w:t>&amp;</w:t>
      </w:r>
      <w:r w:rsidRPr="00C10A3D">
        <w:rPr>
          <w:rFonts w:ascii="Arial" w:hAnsi="Arial" w:cs="Arial"/>
          <w:b/>
          <w:bCs/>
        </w:rPr>
        <w:t xml:space="preserve"> State University</w:t>
      </w:r>
    </w:p>
    <w:p w14:paraId="647F3F2D" w14:textId="3DE8F261" w:rsidR="00161C0A" w:rsidRDefault="00161C0A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EC593F">
        <w:rPr>
          <w:rFonts w:ascii="Arial" w:hAnsi="Arial" w:cs="Arial"/>
        </w:rPr>
        <w:t>sociate</w:t>
      </w:r>
      <w:r>
        <w:rPr>
          <w:rFonts w:ascii="Arial" w:hAnsi="Arial" w:cs="Arial"/>
        </w:rPr>
        <w:t xml:space="preserve"> Professor of Special Education</w:t>
      </w:r>
      <w:r w:rsidR="00EC593F">
        <w:rPr>
          <w:rFonts w:ascii="Arial" w:hAnsi="Arial" w:cs="Arial"/>
        </w:rPr>
        <w:t xml:space="preserve"> - </w:t>
      </w:r>
      <w:r w:rsidR="00EC593F" w:rsidRPr="00EC593F">
        <w:rPr>
          <w:rFonts w:ascii="Arial" w:hAnsi="Arial" w:cs="Arial"/>
          <w:b/>
          <w:bCs/>
        </w:rPr>
        <w:t>RETIRED</w:t>
      </w:r>
    </w:p>
    <w:p w14:paraId="35390615" w14:textId="73C7AA63" w:rsidR="00161C0A" w:rsidRDefault="00161C0A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Milledgeville, GA 31061</w:t>
      </w:r>
    </w:p>
    <w:p w14:paraId="2CF951E6" w14:textId="77777777" w:rsidR="00161C0A" w:rsidRDefault="00161C0A" w:rsidP="009F5B62">
      <w:pPr>
        <w:pStyle w:val="Default"/>
        <w:rPr>
          <w:rFonts w:ascii="Arial" w:hAnsi="Arial" w:cs="Arial"/>
        </w:rPr>
      </w:pPr>
    </w:p>
    <w:p w14:paraId="537C1E3D" w14:textId="77777777" w:rsidR="00161C0A" w:rsidRPr="009A0079" w:rsidRDefault="00161C0A" w:rsidP="00161C0A">
      <w:pPr>
        <w:pStyle w:val="Default"/>
        <w:rPr>
          <w:rFonts w:ascii="Arial" w:hAnsi="Arial" w:cs="Arial"/>
          <w:b/>
          <w:u w:val="single"/>
        </w:rPr>
      </w:pPr>
      <w:r w:rsidRPr="009A0079">
        <w:rPr>
          <w:rFonts w:ascii="Arial" w:hAnsi="Arial" w:cs="Arial"/>
          <w:b/>
          <w:u w:val="single"/>
        </w:rPr>
        <w:t>Courses Taught:</w:t>
      </w:r>
    </w:p>
    <w:p w14:paraId="5BA0DF21" w14:textId="77777777" w:rsidR="00161C0A" w:rsidRPr="009A0079" w:rsidRDefault="00161C0A" w:rsidP="00161C0A">
      <w:pPr>
        <w:pStyle w:val="Default"/>
        <w:rPr>
          <w:rFonts w:ascii="Arial" w:hAnsi="Arial" w:cs="Arial"/>
          <w:b/>
        </w:rPr>
      </w:pPr>
    </w:p>
    <w:p w14:paraId="12C943B6" w14:textId="6EA86120" w:rsidR="00050F4C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>EDEX 3170 - Culture, Identity, and Diversity in Teaching</w:t>
      </w:r>
      <w:r>
        <w:rPr>
          <w:rFonts w:ascii="Arial" w:hAnsi="Arial" w:cs="Arial"/>
        </w:rPr>
        <w:t xml:space="preserve"> – Undergraduate (On Campus)</w:t>
      </w:r>
    </w:p>
    <w:p w14:paraId="4E38A896" w14:textId="77777777" w:rsidR="00050F4C" w:rsidRDefault="00050F4C" w:rsidP="00BA6756">
      <w:pPr>
        <w:pStyle w:val="Default"/>
        <w:rPr>
          <w:rFonts w:ascii="Arial" w:hAnsi="Arial" w:cs="Arial"/>
        </w:rPr>
      </w:pPr>
    </w:p>
    <w:p w14:paraId="223545C4" w14:textId="24ECA073" w:rsidR="00050F4C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>EDEX 3210 - Exceptional Individuals in the Regular Classroom</w:t>
      </w:r>
      <w:r>
        <w:rPr>
          <w:rFonts w:ascii="Arial" w:hAnsi="Arial" w:cs="Arial"/>
        </w:rPr>
        <w:t xml:space="preserve"> – Undergraduate (On </w:t>
      </w:r>
      <w:r>
        <w:rPr>
          <w:rFonts w:ascii="Arial" w:hAnsi="Arial" w:cs="Arial"/>
        </w:rPr>
        <w:lastRenderedPageBreak/>
        <w:t>Campus)</w:t>
      </w:r>
    </w:p>
    <w:p w14:paraId="24D43159" w14:textId="7B75E770" w:rsidR="006017A4" w:rsidRDefault="006017A4" w:rsidP="00BA6756">
      <w:pPr>
        <w:pStyle w:val="Default"/>
        <w:rPr>
          <w:rFonts w:ascii="Arial" w:hAnsi="Arial" w:cs="Arial"/>
        </w:rPr>
      </w:pPr>
    </w:p>
    <w:p w14:paraId="3571DC21" w14:textId="218579D7" w:rsidR="006017A4" w:rsidRPr="006017A4" w:rsidRDefault="006017A4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3220</w:t>
      </w:r>
      <w:r>
        <w:rPr>
          <w:sz w:val="24"/>
          <w:szCs w:val="24"/>
        </w:rPr>
        <w:t xml:space="preserve"> - </w:t>
      </w:r>
      <w:r w:rsidRPr="006017A4">
        <w:rPr>
          <w:sz w:val="24"/>
          <w:szCs w:val="24"/>
        </w:rPr>
        <w:t>Legal Issues in Special Ed</w:t>
      </w:r>
      <w:r>
        <w:rPr>
          <w:sz w:val="24"/>
          <w:szCs w:val="24"/>
        </w:rPr>
        <w:t>ucation – Undergraduate (On Campus)</w:t>
      </w:r>
    </w:p>
    <w:p w14:paraId="753CB828" w14:textId="1239C9F6" w:rsidR="006017A4" w:rsidRDefault="006017A4" w:rsidP="00BA6756">
      <w:pPr>
        <w:pStyle w:val="Default"/>
        <w:rPr>
          <w:rFonts w:ascii="Arial" w:hAnsi="Arial" w:cs="Arial"/>
        </w:rPr>
      </w:pPr>
    </w:p>
    <w:p w14:paraId="486644BA" w14:textId="0E1BA2A1" w:rsidR="006017A4" w:rsidRDefault="006017A4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4000</w:t>
      </w:r>
      <w:r>
        <w:rPr>
          <w:sz w:val="24"/>
          <w:szCs w:val="24"/>
        </w:rPr>
        <w:t xml:space="preserve"> - </w:t>
      </w:r>
      <w:r w:rsidRPr="006017A4">
        <w:rPr>
          <w:sz w:val="24"/>
          <w:szCs w:val="24"/>
        </w:rPr>
        <w:t>Prof</w:t>
      </w:r>
      <w:r>
        <w:rPr>
          <w:sz w:val="24"/>
          <w:szCs w:val="24"/>
        </w:rPr>
        <w:t>essional</w:t>
      </w:r>
      <w:r w:rsidRPr="006017A4">
        <w:rPr>
          <w:sz w:val="24"/>
          <w:szCs w:val="24"/>
        </w:rPr>
        <w:t xml:space="preserve"> Dispositions in Spec Ed</w:t>
      </w:r>
      <w:r>
        <w:rPr>
          <w:sz w:val="24"/>
          <w:szCs w:val="24"/>
        </w:rPr>
        <w:t>ucation (On Campus)</w:t>
      </w:r>
    </w:p>
    <w:p w14:paraId="399A72DC" w14:textId="753521E8" w:rsidR="006017A4" w:rsidRDefault="006017A4" w:rsidP="00BA6756">
      <w:pPr>
        <w:pStyle w:val="Text-Citation"/>
        <w:ind w:left="360"/>
        <w:rPr>
          <w:sz w:val="24"/>
          <w:szCs w:val="24"/>
        </w:rPr>
      </w:pPr>
    </w:p>
    <w:p w14:paraId="7257BBC6" w14:textId="2E633C78" w:rsidR="006017A4" w:rsidRDefault="006017A4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4001</w:t>
      </w:r>
      <w:r>
        <w:rPr>
          <w:sz w:val="24"/>
          <w:szCs w:val="24"/>
        </w:rPr>
        <w:t xml:space="preserve"> - </w:t>
      </w:r>
      <w:r w:rsidRPr="006017A4">
        <w:rPr>
          <w:sz w:val="24"/>
          <w:szCs w:val="24"/>
        </w:rPr>
        <w:t>Field Placement III</w:t>
      </w:r>
      <w:r>
        <w:rPr>
          <w:sz w:val="24"/>
          <w:szCs w:val="24"/>
        </w:rPr>
        <w:t xml:space="preserve"> (On Campus)</w:t>
      </w:r>
    </w:p>
    <w:p w14:paraId="30139765" w14:textId="7AA3C253" w:rsidR="006017A4" w:rsidRDefault="006017A4" w:rsidP="00BA6756">
      <w:pPr>
        <w:pStyle w:val="Text-Citation"/>
        <w:ind w:left="360"/>
        <w:rPr>
          <w:sz w:val="24"/>
          <w:szCs w:val="24"/>
        </w:rPr>
      </w:pPr>
    </w:p>
    <w:p w14:paraId="4E21E498" w14:textId="6F5B046D" w:rsidR="00083E00" w:rsidRDefault="00083E00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4123</w:t>
      </w:r>
      <w:r>
        <w:rPr>
          <w:sz w:val="24"/>
          <w:szCs w:val="24"/>
        </w:rPr>
        <w:t xml:space="preserve"> - </w:t>
      </w:r>
      <w:r w:rsidRPr="00083E00">
        <w:rPr>
          <w:sz w:val="24"/>
          <w:szCs w:val="24"/>
        </w:rPr>
        <w:t>Instructional Strategies and Procedures for Mild Disabilities</w:t>
      </w:r>
      <w:r>
        <w:rPr>
          <w:sz w:val="24"/>
          <w:szCs w:val="24"/>
        </w:rPr>
        <w:t xml:space="preserve"> (On Campus) </w:t>
      </w:r>
    </w:p>
    <w:p w14:paraId="392D2543" w14:textId="77777777" w:rsidR="00083E00" w:rsidRDefault="00083E00" w:rsidP="00BA6756">
      <w:pPr>
        <w:pStyle w:val="Text-Citation"/>
        <w:ind w:left="360"/>
        <w:rPr>
          <w:sz w:val="24"/>
          <w:szCs w:val="24"/>
        </w:rPr>
      </w:pPr>
    </w:p>
    <w:p w14:paraId="25391FAD" w14:textId="054B69F9" w:rsidR="006017A4" w:rsidRPr="006017A4" w:rsidRDefault="006017A4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4124, Instr</w:t>
      </w:r>
      <w:r>
        <w:rPr>
          <w:sz w:val="24"/>
          <w:szCs w:val="24"/>
        </w:rPr>
        <w:t>uctional</w:t>
      </w:r>
      <w:r w:rsidRPr="006017A4">
        <w:rPr>
          <w:sz w:val="24"/>
          <w:szCs w:val="24"/>
        </w:rPr>
        <w:t xml:space="preserve"> &amp; Curr</w:t>
      </w:r>
      <w:r>
        <w:rPr>
          <w:sz w:val="24"/>
          <w:szCs w:val="24"/>
        </w:rPr>
        <w:t>iculum</w:t>
      </w:r>
      <w:r w:rsidRPr="006017A4">
        <w:rPr>
          <w:sz w:val="24"/>
          <w:szCs w:val="24"/>
        </w:rPr>
        <w:t xml:space="preserve"> Plan</w:t>
      </w:r>
      <w:r>
        <w:rPr>
          <w:sz w:val="24"/>
          <w:szCs w:val="24"/>
        </w:rPr>
        <w:t xml:space="preserve">ning for Students with </w:t>
      </w:r>
      <w:r w:rsidRPr="006017A4">
        <w:rPr>
          <w:sz w:val="24"/>
          <w:szCs w:val="24"/>
        </w:rPr>
        <w:t>Mild Disabil</w:t>
      </w:r>
      <w:r>
        <w:rPr>
          <w:sz w:val="24"/>
          <w:szCs w:val="24"/>
        </w:rPr>
        <w:t>ities</w:t>
      </w:r>
    </w:p>
    <w:p w14:paraId="1262C622" w14:textId="77777777" w:rsidR="006017A4" w:rsidRPr="006017A4" w:rsidRDefault="006017A4" w:rsidP="00BA6756">
      <w:pPr>
        <w:pStyle w:val="Text-Citation"/>
        <w:ind w:left="360"/>
        <w:rPr>
          <w:sz w:val="24"/>
          <w:szCs w:val="24"/>
        </w:rPr>
      </w:pPr>
    </w:p>
    <w:p w14:paraId="459CCE14" w14:textId="625D1987" w:rsidR="00161C0A" w:rsidRDefault="005245C6" w:rsidP="00BA6756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EDEX 4223 – Inclusive &amp; Collaborative Teaching for the Special Educator</w:t>
      </w:r>
      <w:r w:rsidR="009E7A65">
        <w:rPr>
          <w:rFonts w:ascii="Arial" w:hAnsi="Arial" w:cs="Arial"/>
        </w:rPr>
        <w:t xml:space="preserve"> </w:t>
      </w:r>
      <w:r w:rsidR="00050F4C">
        <w:rPr>
          <w:rFonts w:ascii="Arial" w:hAnsi="Arial" w:cs="Arial"/>
        </w:rPr>
        <w:t xml:space="preserve">– </w:t>
      </w:r>
      <w:r w:rsidR="009979E2">
        <w:rPr>
          <w:rFonts w:ascii="Arial" w:hAnsi="Arial" w:cs="Arial"/>
        </w:rPr>
        <w:t xml:space="preserve">  </w:t>
      </w:r>
      <w:r w:rsidR="00050F4C">
        <w:rPr>
          <w:rFonts w:ascii="Arial" w:hAnsi="Arial" w:cs="Arial"/>
        </w:rPr>
        <w:t xml:space="preserve">Undergraduate </w:t>
      </w:r>
      <w:r w:rsidR="009E7A65">
        <w:rPr>
          <w:rFonts w:ascii="Arial" w:hAnsi="Arial" w:cs="Arial"/>
        </w:rPr>
        <w:t>(On Campus)</w:t>
      </w:r>
      <w:r w:rsidR="00050F4C">
        <w:rPr>
          <w:rFonts w:ascii="Arial" w:hAnsi="Arial" w:cs="Arial"/>
        </w:rPr>
        <w:t xml:space="preserve"> </w:t>
      </w:r>
    </w:p>
    <w:p w14:paraId="0265BAD3" w14:textId="40AF649A" w:rsidR="005245C6" w:rsidRDefault="005245C6" w:rsidP="00BA675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C21513" w14:textId="158EE539" w:rsidR="005245C6" w:rsidRDefault="005245C6" w:rsidP="00BA675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EDEX 4275 – Individual and Classroom Management</w:t>
      </w:r>
      <w:r w:rsidR="00050F4C">
        <w:rPr>
          <w:rFonts w:ascii="Arial" w:hAnsi="Arial" w:cs="Arial"/>
        </w:rPr>
        <w:t xml:space="preserve"> - Undergraduate</w:t>
      </w:r>
      <w:r w:rsidR="009E7A65">
        <w:rPr>
          <w:rFonts w:ascii="Arial" w:hAnsi="Arial" w:cs="Arial"/>
        </w:rPr>
        <w:t xml:space="preserve"> (On Campus)</w:t>
      </w:r>
    </w:p>
    <w:p w14:paraId="0718B8EA" w14:textId="77777777" w:rsidR="00050F4C" w:rsidRDefault="00050F4C" w:rsidP="00BA6756">
      <w:pPr>
        <w:pStyle w:val="Default"/>
        <w:rPr>
          <w:rFonts w:ascii="Arial" w:hAnsi="Arial" w:cs="Arial"/>
        </w:rPr>
      </w:pPr>
    </w:p>
    <w:p w14:paraId="79C44C5C" w14:textId="6C817361" w:rsidR="00083E00" w:rsidRDefault="00083E00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4276</w:t>
      </w:r>
      <w:r w:rsidR="00870B77">
        <w:rPr>
          <w:sz w:val="24"/>
          <w:szCs w:val="24"/>
        </w:rPr>
        <w:t xml:space="preserve"> - </w:t>
      </w:r>
      <w:r w:rsidRPr="006017A4">
        <w:rPr>
          <w:sz w:val="24"/>
          <w:szCs w:val="24"/>
        </w:rPr>
        <w:t>Educational Assessment &amp; Eval</w:t>
      </w:r>
      <w:r w:rsidR="00870B77">
        <w:rPr>
          <w:sz w:val="24"/>
          <w:szCs w:val="24"/>
        </w:rPr>
        <w:t>uation (On Campus)</w:t>
      </w:r>
    </w:p>
    <w:p w14:paraId="102EEFE1" w14:textId="73B5458E" w:rsidR="00870B77" w:rsidRDefault="00870B77" w:rsidP="00BA6756">
      <w:pPr>
        <w:pStyle w:val="Text-Citation"/>
        <w:ind w:left="360"/>
        <w:rPr>
          <w:sz w:val="24"/>
          <w:szCs w:val="24"/>
        </w:rPr>
      </w:pPr>
    </w:p>
    <w:p w14:paraId="330E8A58" w14:textId="49270EF1" w:rsidR="00870B77" w:rsidRDefault="00870B77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4334</w:t>
      </w:r>
      <w:r>
        <w:rPr>
          <w:sz w:val="24"/>
          <w:szCs w:val="24"/>
        </w:rPr>
        <w:t xml:space="preserve"> - </w:t>
      </w:r>
      <w:r w:rsidRPr="006017A4">
        <w:rPr>
          <w:sz w:val="24"/>
          <w:szCs w:val="24"/>
        </w:rPr>
        <w:t>Teachers as Leaders</w:t>
      </w:r>
      <w:r>
        <w:rPr>
          <w:sz w:val="24"/>
          <w:szCs w:val="24"/>
        </w:rPr>
        <w:t xml:space="preserve"> (On Campus)</w:t>
      </w:r>
    </w:p>
    <w:p w14:paraId="7A750C30" w14:textId="77618911" w:rsidR="00870B77" w:rsidRDefault="00870B77" w:rsidP="00BA6756">
      <w:pPr>
        <w:pStyle w:val="Text-Citation"/>
        <w:ind w:left="360"/>
        <w:rPr>
          <w:sz w:val="24"/>
          <w:szCs w:val="24"/>
        </w:rPr>
      </w:pPr>
    </w:p>
    <w:p w14:paraId="31995B20" w14:textId="07D20EDD" w:rsidR="00870B77" w:rsidRDefault="00870B77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4494</w:t>
      </w:r>
      <w:r>
        <w:rPr>
          <w:sz w:val="24"/>
          <w:szCs w:val="24"/>
        </w:rPr>
        <w:t xml:space="preserve"> -</w:t>
      </w:r>
      <w:r w:rsidRPr="006017A4">
        <w:rPr>
          <w:sz w:val="24"/>
          <w:szCs w:val="24"/>
        </w:rPr>
        <w:t xml:space="preserve"> Capstone Experience in Spec</w:t>
      </w:r>
      <w:r>
        <w:rPr>
          <w:sz w:val="24"/>
          <w:szCs w:val="24"/>
        </w:rPr>
        <w:t>ial</w:t>
      </w:r>
      <w:r w:rsidRPr="006017A4">
        <w:rPr>
          <w:sz w:val="24"/>
          <w:szCs w:val="24"/>
        </w:rPr>
        <w:t xml:space="preserve"> Ed</w:t>
      </w:r>
      <w:r>
        <w:rPr>
          <w:sz w:val="24"/>
          <w:szCs w:val="24"/>
        </w:rPr>
        <w:t>ucation (On Campus)</w:t>
      </w:r>
    </w:p>
    <w:p w14:paraId="283FE844" w14:textId="77777777" w:rsidR="00870B77" w:rsidRPr="006017A4" w:rsidRDefault="00870B77" w:rsidP="00BA6756">
      <w:pPr>
        <w:pStyle w:val="Text-Citation"/>
        <w:ind w:left="360"/>
        <w:rPr>
          <w:sz w:val="24"/>
          <w:szCs w:val="24"/>
        </w:rPr>
      </w:pPr>
    </w:p>
    <w:p w14:paraId="6349B729" w14:textId="5EBC25AD" w:rsidR="00870B77" w:rsidRPr="006017A4" w:rsidRDefault="00870B77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4960</w:t>
      </w:r>
      <w:r>
        <w:rPr>
          <w:sz w:val="24"/>
          <w:szCs w:val="24"/>
        </w:rPr>
        <w:t xml:space="preserve"> -</w:t>
      </w:r>
      <w:r w:rsidRPr="006017A4">
        <w:rPr>
          <w:sz w:val="24"/>
          <w:szCs w:val="24"/>
        </w:rPr>
        <w:t xml:space="preserve"> Student Teaching Internship</w:t>
      </w:r>
      <w:r>
        <w:rPr>
          <w:sz w:val="24"/>
          <w:szCs w:val="24"/>
        </w:rPr>
        <w:t xml:space="preserve"> (On Campus)</w:t>
      </w:r>
    </w:p>
    <w:p w14:paraId="7CC05686" w14:textId="77777777" w:rsidR="00083E00" w:rsidRDefault="00083E00" w:rsidP="00BA6756">
      <w:pPr>
        <w:pStyle w:val="Default"/>
        <w:ind w:firstLine="720"/>
        <w:rPr>
          <w:rFonts w:ascii="Arial" w:hAnsi="Arial" w:cs="Arial"/>
        </w:rPr>
      </w:pPr>
    </w:p>
    <w:p w14:paraId="5A7A94C4" w14:textId="0540096D" w:rsidR="00050F4C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>EDEX 6115 - Communication Disorders</w:t>
      </w:r>
      <w:r>
        <w:rPr>
          <w:rFonts w:ascii="Arial" w:hAnsi="Arial" w:cs="Arial"/>
        </w:rPr>
        <w:t xml:space="preserve"> – Graduate (Hybrid)</w:t>
      </w:r>
    </w:p>
    <w:p w14:paraId="0E5470B4" w14:textId="77777777" w:rsidR="00870B77" w:rsidRDefault="00870B77" w:rsidP="00BA6756">
      <w:pPr>
        <w:pStyle w:val="Text-Citation"/>
        <w:ind w:left="360"/>
        <w:rPr>
          <w:sz w:val="24"/>
          <w:szCs w:val="24"/>
        </w:rPr>
      </w:pPr>
    </w:p>
    <w:p w14:paraId="0651E1EA" w14:textId="28561442" w:rsidR="00870B77" w:rsidRDefault="00870B77" w:rsidP="00BA6756">
      <w:pPr>
        <w:pStyle w:val="Text-Citation"/>
        <w:ind w:left="360"/>
      </w:pPr>
      <w:r w:rsidRPr="006017A4">
        <w:rPr>
          <w:sz w:val="24"/>
          <w:szCs w:val="24"/>
        </w:rPr>
        <w:t>EDEX 6117</w:t>
      </w:r>
      <w:r>
        <w:rPr>
          <w:sz w:val="24"/>
          <w:szCs w:val="24"/>
        </w:rPr>
        <w:t xml:space="preserve"> -</w:t>
      </w:r>
      <w:r w:rsidRPr="006017A4">
        <w:rPr>
          <w:sz w:val="24"/>
          <w:szCs w:val="24"/>
        </w:rPr>
        <w:t xml:space="preserve"> Behavior Management</w:t>
      </w:r>
      <w:r>
        <w:rPr>
          <w:sz w:val="24"/>
          <w:szCs w:val="24"/>
        </w:rPr>
        <w:t xml:space="preserve"> (M.A.T.) - Graduate (Online)</w:t>
      </w:r>
    </w:p>
    <w:p w14:paraId="3803C072" w14:textId="77777777" w:rsidR="00050F4C" w:rsidRDefault="00050F4C" w:rsidP="00BA6756">
      <w:pPr>
        <w:pStyle w:val="Default"/>
        <w:ind w:firstLine="720"/>
        <w:rPr>
          <w:rFonts w:ascii="Arial" w:hAnsi="Arial" w:cs="Arial"/>
        </w:rPr>
      </w:pPr>
    </w:p>
    <w:p w14:paraId="66EB593B" w14:textId="3EDE8817" w:rsidR="00050F4C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>EDEX 6150 - Research in Behavioral Issues</w:t>
      </w:r>
      <w:r w:rsidR="00870B77">
        <w:rPr>
          <w:rFonts w:ascii="Arial" w:hAnsi="Arial" w:cs="Arial"/>
        </w:rPr>
        <w:t xml:space="preserve"> (M.Ed.)</w:t>
      </w:r>
      <w:r>
        <w:rPr>
          <w:rFonts w:ascii="Arial" w:hAnsi="Arial" w:cs="Arial"/>
        </w:rPr>
        <w:t xml:space="preserve"> – Graduate (Hybrid)</w:t>
      </w:r>
    </w:p>
    <w:p w14:paraId="128AEDE0" w14:textId="76D45B86" w:rsidR="00870B77" w:rsidRDefault="00870B77" w:rsidP="00BA6756">
      <w:pPr>
        <w:pStyle w:val="Default"/>
        <w:ind w:firstLine="720"/>
        <w:rPr>
          <w:rFonts w:ascii="Arial" w:hAnsi="Arial" w:cs="Arial"/>
        </w:rPr>
      </w:pPr>
    </w:p>
    <w:p w14:paraId="58FB5C80" w14:textId="29BB3BC3" w:rsidR="00870B77" w:rsidRPr="006017A4" w:rsidRDefault="00870B77" w:rsidP="00BA6756">
      <w:pPr>
        <w:pStyle w:val="Text-Citation"/>
        <w:ind w:left="360"/>
        <w:rPr>
          <w:sz w:val="24"/>
          <w:szCs w:val="24"/>
        </w:rPr>
      </w:pPr>
      <w:r w:rsidRPr="006017A4">
        <w:rPr>
          <w:sz w:val="24"/>
          <w:szCs w:val="24"/>
        </w:rPr>
        <w:t>EDEX 6192</w:t>
      </w:r>
      <w:r>
        <w:rPr>
          <w:sz w:val="24"/>
          <w:szCs w:val="24"/>
        </w:rPr>
        <w:t xml:space="preserve"> -</w:t>
      </w:r>
      <w:r w:rsidRPr="006017A4">
        <w:rPr>
          <w:sz w:val="24"/>
          <w:szCs w:val="24"/>
        </w:rPr>
        <w:t xml:space="preserve"> Legal Issues in Spec</w:t>
      </w:r>
      <w:r>
        <w:rPr>
          <w:sz w:val="24"/>
          <w:szCs w:val="24"/>
        </w:rPr>
        <w:t>ial</w:t>
      </w:r>
      <w:r w:rsidRPr="006017A4">
        <w:rPr>
          <w:sz w:val="24"/>
          <w:szCs w:val="24"/>
        </w:rPr>
        <w:t xml:space="preserve"> Education</w:t>
      </w:r>
      <w:r>
        <w:rPr>
          <w:sz w:val="24"/>
          <w:szCs w:val="24"/>
        </w:rPr>
        <w:t xml:space="preserve"> (M.Ed.) – Graduate (Online)</w:t>
      </w:r>
    </w:p>
    <w:p w14:paraId="20D4BDCD" w14:textId="77777777" w:rsidR="00050F4C" w:rsidRDefault="00050F4C" w:rsidP="00BA6756">
      <w:pPr>
        <w:pStyle w:val="Default"/>
        <w:ind w:firstLine="720"/>
        <w:rPr>
          <w:rFonts w:ascii="Arial" w:hAnsi="Arial" w:cs="Arial"/>
        </w:rPr>
      </w:pPr>
    </w:p>
    <w:p w14:paraId="46563558" w14:textId="1C21E901" w:rsidR="00050F4C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>EDEX 6194 - Supporting School Improvement</w:t>
      </w:r>
      <w:r>
        <w:rPr>
          <w:rFonts w:ascii="Arial" w:hAnsi="Arial" w:cs="Arial"/>
        </w:rPr>
        <w:t xml:space="preserve"> </w:t>
      </w:r>
      <w:r w:rsidR="00870B77">
        <w:rPr>
          <w:rFonts w:ascii="Arial" w:hAnsi="Arial" w:cs="Arial"/>
        </w:rPr>
        <w:t xml:space="preserve">(M.Ed.) </w:t>
      </w:r>
      <w:r>
        <w:rPr>
          <w:rFonts w:ascii="Arial" w:hAnsi="Arial" w:cs="Arial"/>
        </w:rPr>
        <w:t>– Graduate (Hybrid)</w:t>
      </w:r>
    </w:p>
    <w:p w14:paraId="2E054369" w14:textId="77777777" w:rsidR="00050F4C" w:rsidRDefault="00050F4C" w:rsidP="00BA6756">
      <w:pPr>
        <w:pStyle w:val="Default"/>
        <w:ind w:firstLine="720"/>
        <w:rPr>
          <w:rFonts w:ascii="Arial" w:hAnsi="Arial" w:cs="Arial"/>
        </w:rPr>
      </w:pPr>
    </w:p>
    <w:p w14:paraId="31C48E51" w14:textId="610597BC" w:rsidR="00050F4C" w:rsidRPr="00870B77" w:rsidRDefault="00050F4C" w:rsidP="00BA6756">
      <w:pPr>
        <w:pStyle w:val="Default"/>
        <w:rPr>
          <w:rFonts w:ascii="Arial" w:hAnsi="Arial" w:cs="Arial"/>
        </w:rPr>
      </w:pPr>
      <w:r w:rsidRPr="00050F4C">
        <w:rPr>
          <w:rFonts w:ascii="Arial" w:hAnsi="Arial" w:cs="Arial"/>
        </w:rPr>
        <w:t xml:space="preserve">EDEX </w:t>
      </w:r>
      <w:r w:rsidRPr="00870B77">
        <w:rPr>
          <w:rFonts w:ascii="Arial" w:hAnsi="Arial" w:cs="Arial"/>
        </w:rPr>
        <w:t>6233 - Capstone (M.Ed.) – Graduate (Hybrid)</w:t>
      </w:r>
    </w:p>
    <w:p w14:paraId="2E9AF1EC" w14:textId="093FB06C" w:rsidR="00870B77" w:rsidRPr="00870B77" w:rsidRDefault="00870B77" w:rsidP="00BA6756">
      <w:pPr>
        <w:pStyle w:val="Default"/>
        <w:ind w:firstLine="720"/>
        <w:rPr>
          <w:rFonts w:ascii="Arial" w:hAnsi="Arial" w:cs="Arial"/>
        </w:rPr>
      </w:pPr>
    </w:p>
    <w:p w14:paraId="364DFE40" w14:textId="43438E94" w:rsidR="00870B77" w:rsidRDefault="00870B77" w:rsidP="00BA6756">
      <w:pPr>
        <w:pStyle w:val="Text-Citation"/>
        <w:ind w:left="360"/>
        <w:rPr>
          <w:sz w:val="24"/>
          <w:szCs w:val="24"/>
        </w:rPr>
      </w:pPr>
      <w:r w:rsidRPr="00870B77">
        <w:rPr>
          <w:sz w:val="24"/>
          <w:szCs w:val="24"/>
        </w:rPr>
        <w:t>EDEX 6490, Advocacy &amp; Lead</w:t>
      </w:r>
      <w:r>
        <w:rPr>
          <w:sz w:val="24"/>
          <w:szCs w:val="24"/>
        </w:rPr>
        <w:t>e</w:t>
      </w:r>
      <w:r w:rsidRPr="00870B77">
        <w:rPr>
          <w:sz w:val="24"/>
          <w:szCs w:val="24"/>
        </w:rPr>
        <w:t>rsh</w:t>
      </w:r>
      <w:r>
        <w:rPr>
          <w:sz w:val="24"/>
          <w:szCs w:val="24"/>
        </w:rPr>
        <w:t>i</w:t>
      </w:r>
      <w:r w:rsidRPr="00870B77">
        <w:rPr>
          <w:sz w:val="24"/>
          <w:szCs w:val="24"/>
        </w:rPr>
        <w:t>p in Spec</w:t>
      </w:r>
      <w:r>
        <w:rPr>
          <w:sz w:val="24"/>
          <w:szCs w:val="24"/>
        </w:rPr>
        <w:t>ial</w:t>
      </w:r>
      <w:r w:rsidRPr="00870B77">
        <w:rPr>
          <w:sz w:val="24"/>
          <w:szCs w:val="24"/>
        </w:rPr>
        <w:t xml:space="preserve"> Ed</w:t>
      </w:r>
      <w:r>
        <w:rPr>
          <w:sz w:val="24"/>
          <w:szCs w:val="24"/>
        </w:rPr>
        <w:t>ucation (M.Ed.) – Graduate (Hybrid)</w:t>
      </w:r>
    </w:p>
    <w:p w14:paraId="7F6C8E49" w14:textId="77777777" w:rsidR="00870B77" w:rsidRDefault="00870B77" w:rsidP="00BA6756">
      <w:pPr>
        <w:pStyle w:val="Text-Citation"/>
        <w:ind w:left="360"/>
        <w:rPr>
          <w:sz w:val="24"/>
          <w:szCs w:val="24"/>
        </w:rPr>
      </w:pPr>
    </w:p>
    <w:p w14:paraId="1538AC7A" w14:textId="1E3A3C42" w:rsidR="00E67105" w:rsidRDefault="00E67105" w:rsidP="00E67105">
      <w:pPr>
        <w:pStyle w:val="Text-Citation"/>
        <w:ind w:left="360"/>
        <w:rPr>
          <w:sz w:val="24"/>
          <w:szCs w:val="24"/>
        </w:rPr>
      </w:pPr>
      <w:r>
        <w:rPr>
          <w:sz w:val="24"/>
          <w:szCs w:val="24"/>
        </w:rPr>
        <w:t>EDEX 661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– Internship I (M.A.T.) – Graduate (Online)</w:t>
      </w:r>
    </w:p>
    <w:p w14:paraId="0077F683" w14:textId="77777777" w:rsidR="00E67105" w:rsidRDefault="00E67105" w:rsidP="00E67105">
      <w:pPr>
        <w:pStyle w:val="Text-Citation"/>
        <w:ind w:left="0" w:firstLine="0"/>
        <w:rPr>
          <w:sz w:val="24"/>
          <w:szCs w:val="24"/>
        </w:rPr>
      </w:pPr>
    </w:p>
    <w:p w14:paraId="47F7A3ED" w14:textId="0CFDD242" w:rsidR="00870B77" w:rsidRDefault="00870B77" w:rsidP="00BA6756">
      <w:pPr>
        <w:pStyle w:val="Text-Citation"/>
        <w:ind w:left="360"/>
        <w:rPr>
          <w:sz w:val="24"/>
          <w:szCs w:val="24"/>
        </w:rPr>
      </w:pPr>
      <w:r w:rsidRPr="00870B77">
        <w:rPr>
          <w:sz w:val="24"/>
          <w:szCs w:val="24"/>
        </w:rPr>
        <w:t>EDEX 6611</w:t>
      </w:r>
      <w:r>
        <w:rPr>
          <w:sz w:val="24"/>
          <w:szCs w:val="24"/>
        </w:rPr>
        <w:t xml:space="preserve"> -</w:t>
      </w:r>
      <w:r w:rsidRPr="00870B77">
        <w:rPr>
          <w:sz w:val="24"/>
          <w:szCs w:val="24"/>
        </w:rPr>
        <w:t xml:space="preserve"> Internship II</w:t>
      </w:r>
      <w:r>
        <w:rPr>
          <w:sz w:val="24"/>
          <w:szCs w:val="24"/>
        </w:rPr>
        <w:t xml:space="preserve"> (M.A.T.) – Graduate (Online)</w:t>
      </w:r>
    </w:p>
    <w:p w14:paraId="25F6D53A" w14:textId="77777777" w:rsidR="00E67105" w:rsidRDefault="00E67105" w:rsidP="00BA6756">
      <w:pPr>
        <w:pStyle w:val="Text-Citation"/>
        <w:ind w:left="360"/>
        <w:rPr>
          <w:sz w:val="24"/>
          <w:szCs w:val="24"/>
        </w:rPr>
      </w:pPr>
    </w:p>
    <w:p w14:paraId="57E82C28" w14:textId="77777777" w:rsidR="00E67105" w:rsidRDefault="00E67105" w:rsidP="00E67105">
      <w:pPr>
        <w:pStyle w:val="Text-Citation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EDEX 6612 – Internship III </w:t>
      </w:r>
      <w:r>
        <w:rPr>
          <w:sz w:val="24"/>
          <w:szCs w:val="24"/>
        </w:rPr>
        <w:t>(M.A.T.) – Graduate (Online)</w:t>
      </w:r>
    </w:p>
    <w:p w14:paraId="1579AA44" w14:textId="00F2CF0E" w:rsidR="00E67105" w:rsidRDefault="00E67105" w:rsidP="00BA6756">
      <w:pPr>
        <w:pStyle w:val="Text-Citation"/>
        <w:ind w:left="360"/>
        <w:rPr>
          <w:sz w:val="24"/>
          <w:szCs w:val="24"/>
        </w:rPr>
      </w:pPr>
    </w:p>
    <w:p w14:paraId="6884DA24" w14:textId="79A6310A" w:rsidR="00E67105" w:rsidRDefault="00E67105" w:rsidP="00E67105">
      <w:pPr>
        <w:pStyle w:val="Text-Citation"/>
        <w:ind w:left="360"/>
        <w:rPr>
          <w:sz w:val="24"/>
          <w:szCs w:val="24"/>
        </w:rPr>
      </w:pPr>
      <w:r>
        <w:rPr>
          <w:sz w:val="24"/>
          <w:szCs w:val="24"/>
        </w:rPr>
        <w:t>EDEX 661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– Internship I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(M.A.T.) – Graduate (Online)</w:t>
      </w:r>
    </w:p>
    <w:p w14:paraId="48B2A3BD" w14:textId="77777777" w:rsidR="00870B77" w:rsidRPr="00870B77" w:rsidRDefault="00870B77" w:rsidP="00E67105">
      <w:pPr>
        <w:pStyle w:val="Text-Citation"/>
        <w:ind w:left="0" w:firstLine="0"/>
        <w:rPr>
          <w:sz w:val="24"/>
          <w:szCs w:val="24"/>
        </w:rPr>
      </w:pPr>
    </w:p>
    <w:p w14:paraId="0258A174" w14:textId="02BF787E" w:rsidR="00870B77" w:rsidRDefault="00870B77" w:rsidP="00BA6756">
      <w:pPr>
        <w:pStyle w:val="Text-Citation"/>
        <w:ind w:left="360"/>
        <w:rPr>
          <w:sz w:val="24"/>
          <w:szCs w:val="24"/>
        </w:rPr>
      </w:pPr>
      <w:r w:rsidRPr="00870B77">
        <w:rPr>
          <w:sz w:val="24"/>
          <w:szCs w:val="24"/>
        </w:rPr>
        <w:t>EDEX 6970</w:t>
      </w:r>
      <w:r>
        <w:rPr>
          <w:sz w:val="24"/>
          <w:szCs w:val="24"/>
        </w:rPr>
        <w:t xml:space="preserve"> -</w:t>
      </w:r>
      <w:r w:rsidRPr="00870B77">
        <w:rPr>
          <w:sz w:val="24"/>
          <w:szCs w:val="24"/>
        </w:rPr>
        <w:t xml:space="preserve"> Designing Research in Special Education</w:t>
      </w:r>
      <w:r>
        <w:rPr>
          <w:sz w:val="24"/>
          <w:szCs w:val="24"/>
        </w:rPr>
        <w:t xml:space="preserve"> (M.Ed.) – Graduate (Hybrid)</w:t>
      </w:r>
    </w:p>
    <w:p w14:paraId="067E3D96" w14:textId="77777777" w:rsidR="00870B77" w:rsidRPr="00870B77" w:rsidRDefault="00870B77" w:rsidP="00BA6756">
      <w:pPr>
        <w:pStyle w:val="Text-Citation"/>
        <w:ind w:left="360"/>
        <w:rPr>
          <w:sz w:val="24"/>
          <w:szCs w:val="24"/>
        </w:rPr>
      </w:pPr>
    </w:p>
    <w:p w14:paraId="1D369744" w14:textId="3FFD6A30" w:rsidR="00870B77" w:rsidRPr="00870B77" w:rsidRDefault="00870B77" w:rsidP="00BA6756">
      <w:pPr>
        <w:pStyle w:val="Text-Citation"/>
        <w:ind w:left="360"/>
        <w:rPr>
          <w:sz w:val="24"/>
          <w:szCs w:val="24"/>
        </w:rPr>
      </w:pPr>
      <w:r w:rsidRPr="00870B77">
        <w:rPr>
          <w:sz w:val="24"/>
          <w:szCs w:val="24"/>
        </w:rPr>
        <w:t>EDEX 6975</w:t>
      </w:r>
      <w:r>
        <w:rPr>
          <w:sz w:val="24"/>
          <w:szCs w:val="24"/>
        </w:rPr>
        <w:t xml:space="preserve"> - </w:t>
      </w:r>
      <w:r w:rsidRPr="00870B77">
        <w:rPr>
          <w:sz w:val="24"/>
          <w:szCs w:val="24"/>
        </w:rPr>
        <w:t>Implement School Improve</w:t>
      </w:r>
      <w:r>
        <w:rPr>
          <w:sz w:val="24"/>
          <w:szCs w:val="24"/>
        </w:rPr>
        <w:t>ment</w:t>
      </w:r>
      <w:r w:rsidRPr="00870B77">
        <w:rPr>
          <w:sz w:val="24"/>
          <w:szCs w:val="24"/>
        </w:rPr>
        <w:t xml:space="preserve"> R</w:t>
      </w:r>
      <w:r>
        <w:rPr>
          <w:sz w:val="24"/>
          <w:szCs w:val="24"/>
        </w:rPr>
        <w:t>e</w:t>
      </w:r>
      <w:r w:rsidRPr="00870B77">
        <w:rPr>
          <w:sz w:val="24"/>
          <w:szCs w:val="24"/>
        </w:rPr>
        <w:t>s</w:t>
      </w:r>
      <w:r>
        <w:rPr>
          <w:sz w:val="24"/>
          <w:szCs w:val="24"/>
        </w:rPr>
        <w:t>ea</w:t>
      </w:r>
      <w:r w:rsidRPr="00870B77">
        <w:rPr>
          <w:sz w:val="24"/>
          <w:szCs w:val="24"/>
        </w:rPr>
        <w:t>rc</w:t>
      </w:r>
      <w:r>
        <w:rPr>
          <w:sz w:val="24"/>
          <w:szCs w:val="24"/>
        </w:rPr>
        <w:t>h (M.Ed</w:t>
      </w:r>
      <w:r w:rsidRPr="00870B77">
        <w:rPr>
          <w:sz w:val="24"/>
          <w:szCs w:val="24"/>
        </w:rPr>
        <w:t>.</w:t>
      </w:r>
      <w:r>
        <w:rPr>
          <w:sz w:val="24"/>
          <w:szCs w:val="24"/>
        </w:rPr>
        <w:t>) – Graduate (Hybrid)</w:t>
      </w:r>
    </w:p>
    <w:p w14:paraId="2E4647F9" w14:textId="69A3B00F" w:rsidR="00626A8F" w:rsidRPr="009A0079" w:rsidRDefault="00161C0A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Former</w:t>
      </w:r>
      <w:r w:rsidR="00626A8F" w:rsidRPr="009A0079">
        <w:rPr>
          <w:rFonts w:ascii="Arial" w:hAnsi="Arial" w:cs="Arial"/>
        </w:rPr>
        <w:t>:</w:t>
      </w:r>
      <w:r w:rsidR="00075B64" w:rsidRPr="009A0079">
        <w:rPr>
          <w:rFonts w:ascii="Arial" w:hAnsi="Arial" w:cs="Arial"/>
        </w:rPr>
        <w:tab/>
      </w:r>
      <w:r w:rsidR="00075B64" w:rsidRPr="009A0079">
        <w:rPr>
          <w:rFonts w:ascii="Arial" w:hAnsi="Arial" w:cs="Arial"/>
        </w:rPr>
        <w:tab/>
      </w:r>
      <w:r w:rsidR="00075B64" w:rsidRPr="009A0079">
        <w:rPr>
          <w:rFonts w:ascii="Arial" w:hAnsi="Arial" w:cs="Arial"/>
        </w:rPr>
        <w:tab/>
      </w:r>
      <w:r w:rsidR="00075B64" w:rsidRPr="009A0079">
        <w:rPr>
          <w:rFonts w:ascii="Arial" w:hAnsi="Arial" w:cs="Arial"/>
        </w:rPr>
        <w:tab/>
      </w:r>
      <w:r w:rsidR="00075B64" w:rsidRPr="009A0079">
        <w:rPr>
          <w:rFonts w:ascii="Arial" w:hAnsi="Arial" w:cs="Arial"/>
        </w:rPr>
        <w:tab/>
      </w:r>
      <w:r w:rsidR="00075B64" w:rsidRPr="009A0079">
        <w:rPr>
          <w:rFonts w:ascii="Arial" w:hAnsi="Arial" w:cs="Arial"/>
        </w:rPr>
        <w:tab/>
      </w:r>
    </w:p>
    <w:p w14:paraId="60EC6789" w14:textId="5943DEAB" w:rsidR="00075B64" w:rsidRPr="00C10A3D" w:rsidRDefault="00075B64" w:rsidP="009F5B62">
      <w:pPr>
        <w:pStyle w:val="Default"/>
        <w:rPr>
          <w:rFonts w:ascii="Arial" w:hAnsi="Arial" w:cs="Arial"/>
          <w:b/>
          <w:bCs/>
        </w:rPr>
      </w:pPr>
      <w:r w:rsidRPr="00C10A3D">
        <w:rPr>
          <w:rFonts w:ascii="Arial" w:hAnsi="Arial" w:cs="Arial"/>
          <w:b/>
          <w:bCs/>
        </w:rPr>
        <w:lastRenderedPageBreak/>
        <w:t>Lewis-Clark State College</w:t>
      </w:r>
    </w:p>
    <w:p w14:paraId="030CBF6D" w14:textId="2A23EE50" w:rsidR="00626A8F" w:rsidRPr="009A0079" w:rsidRDefault="00EB3903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Assistant Professor of </w:t>
      </w:r>
      <w:r w:rsidR="00F2217F">
        <w:rPr>
          <w:rFonts w:ascii="Arial" w:hAnsi="Arial" w:cs="Arial"/>
        </w:rPr>
        <w:t xml:space="preserve">Elementary and </w:t>
      </w:r>
      <w:r w:rsidR="00075B64" w:rsidRPr="009A0079">
        <w:rPr>
          <w:rFonts w:ascii="Arial" w:hAnsi="Arial" w:cs="Arial"/>
        </w:rPr>
        <w:t>Special Education</w:t>
      </w:r>
    </w:p>
    <w:p w14:paraId="69C60A53" w14:textId="1B18657B" w:rsidR="00075B64" w:rsidRPr="009A0079" w:rsidRDefault="00075B64" w:rsidP="009F5B62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Lewiston, ID  83501</w:t>
      </w:r>
    </w:p>
    <w:p w14:paraId="6D86F308" w14:textId="77777777" w:rsidR="00075B64" w:rsidRPr="009A0079" w:rsidRDefault="00075B64" w:rsidP="009F5B62">
      <w:pPr>
        <w:pStyle w:val="Default"/>
        <w:rPr>
          <w:rFonts w:ascii="Arial" w:hAnsi="Arial" w:cs="Arial"/>
        </w:rPr>
      </w:pPr>
    </w:p>
    <w:p w14:paraId="12401FB3" w14:textId="1EB3B842" w:rsidR="00075B64" w:rsidRPr="009A0079" w:rsidRDefault="004C7C79" w:rsidP="009F5B62">
      <w:pPr>
        <w:pStyle w:val="Default"/>
        <w:rPr>
          <w:rFonts w:ascii="Arial" w:hAnsi="Arial" w:cs="Arial"/>
          <w:b/>
          <w:u w:val="single"/>
        </w:rPr>
      </w:pPr>
      <w:r w:rsidRPr="009A0079">
        <w:rPr>
          <w:rFonts w:ascii="Arial" w:hAnsi="Arial" w:cs="Arial"/>
          <w:b/>
          <w:u w:val="single"/>
        </w:rPr>
        <w:t>Courses Taught:</w:t>
      </w:r>
    </w:p>
    <w:p w14:paraId="7098B89B" w14:textId="77777777" w:rsidR="004C7C79" w:rsidRPr="009A0079" w:rsidRDefault="004C7C79" w:rsidP="009F5B62">
      <w:pPr>
        <w:pStyle w:val="Default"/>
        <w:rPr>
          <w:rFonts w:ascii="Arial" w:hAnsi="Arial" w:cs="Arial"/>
          <w:b/>
        </w:rPr>
      </w:pPr>
    </w:p>
    <w:p w14:paraId="03BF0EEA" w14:textId="3D1E7399" w:rsidR="00D51B5C" w:rsidRDefault="00D51B5C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332.60   – Individualized Assessment (</w:t>
      </w:r>
      <w:r w:rsidR="00257078">
        <w:rPr>
          <w:rFonts w:ascii="Arial" w:hAnsi="Arial" w:cs="Arial"/>
        </w:rPr>
        <w:t>Online</w:t>
      </w:r>
      <w:r w:rsidRPr="009A0079">
        <w:rPr>
          <w:rFonts w:ascii="Arial" w:hAnsi="Arial" w:cs="Arial"/>
        </w:rPr>
        <w:t>)</w:t>
      </w:r>
    </w:p>
    <w:p w14:paraId="6D1D4F31" w14:textId="77777777" w:rsidR="000A5090" w:rsidRPr="009A0079" w:rsidRDefault="000A5090" w:rsidP="00BA6756">
      <w:pPr>
        <w:pStyle w:val="Default"/>
        <w:rPr>
          <w:rFonts w:ascii="Arial" w:hAnsi="Arial" w:cs="Arial"/>
        </w:rPr>
      </w:pPr>
    </w:p>
    <w:p w14:paraId="53ABCBCC" w14:textId="77777777" w:rsidR="00D51B5C" w:rsidRDefault="00D51B5C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333.01   – Individualized Instruction (On Campus)</w:t>
      </w:r>
    </w:p>
    <w:p w14:paraId="74BE62AA" w14:textId="77777777" w:rsidR="0050200F" w:rsidRDefault="0050200F" w:rsidP="00BA6756">
      <w:pPr>
        <w:pStyle w:val="Default"/>
        <w:rPr>
          <w:rFonts w:ascii="Arial" w:hAnsi="Arial" w:cs="Arial"/>
        </w:rPr>
      </w:pPr>
    </w:p>
    <w:p w14:paraId="03CE57EE" w14:textId="0C1F2F48" w:rsidR="0050200F" w:rsidRDefault="0050200F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333.60   - Individualized Instruction (</w:t>
      </w:r>
      <w:r w:rsidR="00257078">
        <w:rPr>
          <w:rFonts w:ascii="Arial" w:hAnsi="Arial" w:cs="Arial"/>
        </w:rPr>
        <w:t>Online</w:t>
      </w:r>
      <w:r w:rsidRPr="009A0079">
        <w:rPr>
          <w:rFonts w:ascii="Arial" w:hAnsi="Arial" w:cs="Arial"/>
        </w:rPr>
        <w:t>)</w:t>
      </w:r>
    </w:p>
    <w:p w14:paraId="33F38D75" w14:textId="77777777" w:rsidR="000A5090" w:rsidRDefault="000A5090" w:rsidP="00BA6756">
      <w:pPr>
        <w:pStyle w:val="Default"/>
        <w:rPr>
          <w:rFonts w:ascii="Arial" w:hAnsi="Arial" w:cs="Arial"/>
        </w:rPr>
      </w:pPr>
    </w:p>
    <w:p w14:paraId="435B9824" w14:textId="77777777" w:rsidR="000A5090" w:rsidRPr="009A0079" w:rsidRDefault="000A5090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334.01   - Individualized Motivation (On Campus)</w:t>
      </w:r>
    </w:p>
    <w:p w14:paraId="1873FA4C" w14:textId="77777777" w:rsidR="000A5090" w:rsidRPr="009A0079" w:rsidRDefault="000A5090" w:rsidP="00BA6756">
      <w:pPr>
        <w:pStyle w:val="Default"/>
        <w:rPr>
          <w:rFonts w:ascii="Arial" w:hAnsi="Arial" w:cs="Arial"/>
        </w:rPr>
      </w:pPr>
    </w:p>
    <w:p w14:paraId="00B63212" w14:textId="0867DFAD" w:rsidR="00D51B5C" w:rsidRDefault="000A5090" w:rsidP="00BA675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335.60  –</w:t>
      </w:r>
      <w:proofErr w:type="gramEnd"/>
      <w:r>
        <w:rPr>
          <w:rFonts w:ascii="Arial" w:hAnsi="Arial" w:cs="Arial"/>
        </w:rPr>
        <w:t xml:space="preserve"> </w:t>
      </w:r>
      <w:r w:rsidR="00D51B5C" w:rsidRPr="009A0079">
        <w:rPr>
          <w:rFonts w:ascii="Arial" w:hAnsi="Arial" w:cs="Arial"/>
        </w:rPr>
        <w:t>Special Education Field Experience (</w:t>
      </w:r>
      <w:r w:rsidR="00257078">
        <w:rPr>
          <w:rFonts w:ascii="Arial" w:hAnsi="Arial" w:cs="Arial"/>
        </w:rPr>
        <w:t>Online</w:t>
      </w:r>
      <w:r w:rsidR="00D51B5C" w:rsidRPr="009A0079">
        <w:rPr>
          <w:rFonts w:ascii="Arial" w:hAnsi="Arial" w:cs="Arial"/>
        </w:rPr>
        <w:t>)</w:t>
      </w:r>
    </w:p>
    <w:p w14:paraId="37635D67" w14:textId="77777777" w:rsidR="000A5090" w:rsidRPr="009A0079" w:rsidRDefault="000A5090" w:rsidP="00BA6756">
      <w:pPr>
        <w:pStyle w:val="Default"/>
        <w:rPr>
          <w:rFonts w:ascii="Arial" w:hAnsi="Arial" w:cs="Arial"/>
        </w:rPr>
      </w:pPr>
    </w:p>
    <w:p w14:paraId="77BE495A" w14:textId="77777777" w:rsidR="00D51B5C" w:rsidRDefault="00D51B5C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428.01   - Adaptive Teaching I (K-8) – (On Campus)</w:t>
      </w:r>
    </w:p>
    <w:p w14:paraId="7A03163A" w14:textId="77777777" w:rsidR="000A5090" w:rsidRPr="009A0079" w:rsidRDefault="000A5090" w:rsidP="00BA6756">
      <w:pPr>
        <w:pStyle w:val="Default"/>
        <w:rPr>
          <w:rFonts w:ascii="Arial" w:hAnsi="Arial" w:cs="Arial"/>
        </w:rPr>
      </w:pPr>
    </w:p>
    <w:p w14:paraId="5A10E7AC" w14:textId="5F518A78" w:rsidR="00D51B5C" w:rsidRDefault="00D51B5C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477-60   - Consulting with Parents and Professionals (</w:t>
      </w:r>
      <w:r w:rsidR="00257078">
        <w:rPr>
          <w:rFonts w:ascii="Arial" w:hAnsi="Arial" w:cs="Arial"/>
        </w:rPr>
        <w:t>Online</w:t>
      </w:r>
      <w:r w:rsidRPr="009A0079">
        <w:rPr>
          <w:rFonts w:ascii="Arial" w:hAnsi="Arial" w:cs="Arial"/>
        </w:rPr>
        <w:t>)</w:t>
      </w:r>
    </w:p>
    <w:p w14:paraId="637898CB" w14:textId="77777777" w:rsidR="000A5090" w:rsidRPr="009A0079" w:rsidRDefault="000A5090" w:rsidP="00BA6756">
      <w:pPr>
        <w:pStyle w:val="Default"/>
        <w:rPr>
          <w:rFonts w:ascii="Arial" w:hAnsi="Arial" w:cs="Arial"/>
        </w:rPr>
      </w:pPr>
    </w:p>
    <w:p w14:paraId="3EF07E6D" w14:textId="7EFD4863" w:rsidR="000A5090" w:rsidRPr="009A0079" w:rsidRDefault="000A5090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484.</w:t>
      </w:r>
      <w:r>
        <w:rPr>
          <w:rFonts w:ascii="Arial" w:hAnsi="Arial" w:cs="Arial"/>
        </w:rPr>
        <w:t>02</w:t>
      </w:r>
      <w:r w:rsidRPr="009A0079">
        <w:rPr>
          <w:rFonts w:ascii="Arial" w:hAnsi="Arial" w:cs="Arial"/>
        </w:rPr>
        <w:t xml:space="preserve"> - Special Education Internship (</w:t>
      </w:r>
      <w:r>
        <w:rPr>
          <w:rFonts w:ascii="Arial" w:hAnsi="Arial" w:cs="Arial"/>
        </w:rPr>
        <w:t>On Campus</w:t>
      </w:r>
      <w:r w:rsidRPr="009A0079">
        <w:rPr>
          <w:rFonts w:ascii="Arial" w:hAnsi="Arial" w:cs="Arial"/>
        </w:rPr>
        <w:t>)</w:t>
      </w:r>
    </w:p>
    <w:p w14:paraId="6001C507" w14:textId="77777777" w:rsidR="000A5090" w:rsidRDefault="000A5090" w:rsidP="00BA6756">
      <w:pPr>
        <w:pStyle w:val="Default"/>
        <w:rPr>
          <w:rFonts w:ascii="Arial" w:hAnsi="Arial" w:cs="Arial"/>
        </w:rPr>
      </w:pPr>
    </w:p>
    <w:p w14:paraId="55949391" w14:textId="4DCBF86D" w:rsidR="00D51B5C" w:rsidRPr="009A0079" w:rsidRDefault="00D51B5C" w:rsidP="00BA6756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SE 484.P60 - Special Education Internship (</w:t>
      </w:r>
      <w:r w:rsidR="00257078">
        <w:rPr>
          <w:rFonts w:ascii="Arial" w:hAnsi="Arial" w:cs="Arial"/>
        </w:rPr>
        <w:t>Online</w:t>
      </w:r>
      <w:r w:rsidRPr="009A0079">
        <w:rPr>
          <w:rFonts w:ascii="Arial" w:hAnsi="Arial" w:cs="Arial"/>
        </w:rPr>
        <w:t>)</w:t>
      </w:r>
      <w:r w:rsidR="000B56D8">
        <w:rPr>
          <w:rFonts w:ascii="Arial" w:hAnsi="Arial" w:cs="Arial"/>
        </w:rPr>
        <w:t xml:space="preserve"> </w:t>
      </w:r>
    </w:p>
    <w:p w14:paraId="3FEDF299" w14:textId="77777777" w:rsidR="00D51B5C" w:rsidRDefault="00D51B5C" w:rsidP="00BA6756">
      <w:pPr>
        <w:pStyle w:val="Default"/>
        <w:rPr>
          <w:rFonts w:ascii="Arial" w:hAnsi="Arial" w:cs="Arial"/>
        </w:rPr>
      </w:pPr>
    </w:p>
    <w:p w14:paraId="640FED73" w14:textId="77777777" w:rsidR="009F67BC" w:rsidRDefault="009F67BC" w:rsidP="009F5B62">
      <w:pPr>
        <w:pStyle w:val="Default"/>
        <w:rPr>
          <w:rFonts w:ascii="Arial" w:hAnsi="Arial" w:cs="Arial"/>
        </w:rPr>
      </w:pPr>
    </w:p>
    <w:p w14:paraId="52154B2A" w14:textId="77777777" w:rsidR="009F67BC" w:rsidRDefault="009F67BC" w:rsidP="009F5B62">
      <w:pPr>
        <w:pStyle w:val="Default"/>
        <w:rPr>
          <w:rFonts w:ascii="Arial" w:hAnsi="Arial" w:cs="Arial"/>
        </w:rPr>
      </w:pPr>
    </w:p>
    <w:p w14:paraId="57A89167" w14:textId="77777777" w:rsidR="009F5B62" w:rsidRPr="00DE0F5F" w:rsidRDefault="009F5B62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DE0F5F">
        <w:rPr>
          <w:rFonts w:ascii="Arial" w:hAnsi="Arial" w:cs="Arial"/>
          <w:b/>
          <w:sz w:val="28"/>
          <w:szCs w:val="28"/>
          <w:u w:val="single"/>
        </w:rPr>
        <w:t>Leadership/Service</w:t>
      </w:r>
    </w:p>
    <w:p w14:paraId="78DEF9B3" w14:textId="77777777" w:rsidR="009F5B62" w:rsidRDefault="009F5B62" w:rsidP="009F5B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C8C5C5" w14:textId="21A73AD5" w:rsidR="009660F2" w:rsidRPr="009660F2" w:rsidRDefault="009660F2" w:rsidP="00EC5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660F2">
        <w:rPr>
          <w:rFonts w:ascii="Arial" w:hAnsi="Arial" w:cs="Arial"/>
          <w:b/>
          <w:bCs/>
        </w:rPr>
        <w:t>Georgia College &amp; State University:</w:t>
      </w:r>
    </w:p>
    <w:p w14:paraId="54DD9A71" w14:textId="5D554373" w:rsidR="009660F2" w:rsidRDefault="009660F2" w:rsidP="00EC5C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098498" w14:textId="2239949A" w:rsidR="009660F2" w:rsidRPr="009660F2" w:rsidRDefault="009660F2" w:rsidP="00EC5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9660F2">
        <w:rPr>
          <w:rFonts w:ascii="Arial" w:hAnsi="Arial" w:cs="Arial"/>
          <w:b/>
          <w:bCs/>
          <w:u w:val="single"/>
        </w:rPr>
        <w:t>Department of Teacher Education</w:t>
      </w:r>
    </w:p>
    <w:p w14:paraId="7B6E062A" w14:textId="77777777" w:rsidR="009660F2" w:rsidRDefault="009660F2" w:rsidP="009660F2">
      <w:pPr>
        <w:pStyle w:val="Text"/>
      </w:pPr>
    </w:p>
    <w:p w14:paraId="1DC7F0C7" w14:textId="74DDC994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 xml:space="preserve">Committee Chair, Search Committee - Assistant Professor of Special Education. (November 1, 2018 </w:t>
      </w:r>
      <w:r w:rsidR="000B56D8">
        <w:rPr>
          <w:sz w:val="24"/>
          <w:szCs w:val="24"/>
        </w:rPr>
        <w:t>–</w:t>
      </w:r>
      <w:r w:rsidRPr="004D1737">
        <w:rPr>
          <w:sz w:val="24"/>
          <w:szCs w:val="24"/>
        </w:rPr>
        <w:t xml:space="preserve"> </w:t>
      </w:r>
      <w:r w:rsidR="000B56D8">
        <w:rPr>
          <w:sz w:val="24"/>
          <w:szCs w:val="24"/>
        </w:rPr>
        <w:t>February 29, 2020</w:t>
      </w:r>
      <w:r w:rsidRPr="004D1737">
        <w:rPr>
          <w:sz w:val="24"/>
          <w:szCs w:val="24"/>
        </w:rPr>
        <w:t>).</w:t>
      </w:r>
    </w:p>
    <w:p w14:paraId="1A6CD1A5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5BB36821" w14:textId="6C27A518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 xml:space="preserve">Committee Member, Night to Shine Dept Liaison. (October 2018 </w:t>
      </w:r>
      <w:r w:rsidR="008646C5">
        <w:rPr>
          <w:sz w:val="24"/>
          <w:szCs w:val="24"/>
        </w:rPr>
        <w:t>and</w:t>
      </w:r>
      <w:r w:rsidRPr="004D1737">
        <w:rPr>
          <w:sz w:val="24"/>
          <w:szCs w:val="24"/>
        </w:rPr>
        <w:t xml:space="preserve"> </w:t>
      </w:r>
      <w:r w:rsidR="008646C5">
        <w:rPr>
          <w:sz w:val="24"/>
          <w:szCs w:val="24"/>
        </w:rPr>
        <w:t>October 2019</w:t>
      </w:r>
      <w:r w:rsidRPr="004D1737">
        <w:rPr>
          <w:sz w:val="24"/>
          <w:szCs w:val="24"/>
        </w:rPr>
        <w:t>).</w:t>
      </w:r>
    </w:p>
    <w:p w14:paraId="0CAE94E1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20923BE1" w14:textId="0A7691DA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 xml:space="preserve">Faculty Mentor, Special Education Cohort Mentor Leader. (August 1, 2017 </w:t>
      </w:r>
      <w:r w:rsidR="008646C5">
        <w:rPr>
          <w:sz w:val="24"/>
          <w:szCs w:val="24"/>
        </w:rPr>
        <w:t>–</w:t>
      </w:r>
      <w:r w:rsidRPr="004D1737">
        <w:rPr>
          <w:sz w:val="24"/>
          <w:szCs w:val="24"/>
        </w:rPr>
        <w:t xml:space="preserve"> </w:t>
      </w:r>
      <w:r w:rsidR="008646C5">
        <w:rPr>
          <w:sz w:val="24"/>
          <w:szCs w:val="24"/>
        </w:rPr>
        <w:t>August 1, 2024</w:t>
      </w:r>
      <w:r w:rsidRPr="004D1737">
        <w:rPr>
          <w:sz w:val="24"/>
          <w:szCs w:val="24"/>
        </w:rPr>
        <w:t>).</w:t>
      </w:r>
    </w:p>
    <w:p w14:paraId="250FECCC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6EFC2194" w14:textId="77742CC3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 xml:space="preserve">Faculty Advisor, Kappa Delta Pi (KDP). (March 1, 2017 </w:t>
      </w:r>
      <w:r w:rsidR="008646C5">
        <w:rPr>
          <w:sz w:val="24"/>
          <w:szCs w:val="24"/>
        </w:rPr>
        <w:t>–</w:t>
      </w:r>
      <w:r w:rsidRPr="004D1737">
        <w:rPr>
          <w:sz w:val="24"/>
          <w:szCs w:val="24"/>
        </w:rPr>
        <w:t xml:space="preserve"> </w:t>
      </w:r>
      <w:r w:rsidR="008646C5">
        <w:rPr>
          <w:sz w:val="24"/>
          <w:szCs w:val="24"/>
        </w:rPr>
        <w:t>August 1, 2024</w:t>
      </w:r>
      <w:r w:rsidRPr="004D1737">
        <w:rPr>
          <w:sz w:val="24"/>
          <w:szCs w:val="24"/>
        </w:rPr>
        <w:t>).</w:t>
      </w:r>
    </w:p>
    <w:p w14:paraId="59A111F1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133A290A" w14:textId="3A121572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 xml:space="preserve">Faculty Advisor, Georgia Association of Educators (GAE). (October 1, 2016 </w:t>
      </w:r>
      <w:r w:rsidR="008646C5">
        <w:rPr>
          <w:sz w:val="24"/>
          <w:szCs w:val="24"/>
        </w:rPr>
        <w:t>–</w:t>
      </w:r>
      <w:r w:rsidRPr="004D1737">
        <w:rPr>
          <w:sz w:val="24"/>
          <w:szCs w:val="24"/>
        </w:rPr>
        <w:t xml:space="preserve"> </w:t>
      </w:r>
      <w:r w:rsidR="008646C5">
        <w:rPr>
          <w:sz w:val="24"/>
          <w:szCs w:val="24"/>
        </w:rPr>
        <w:t>August 1, 2024</w:t>
      </w:r>
      <w:r w:rsidRPr="004D1737">
        <w:rPr>
          <w:sz w:val="24"/>
          <w:szCs w:val="24"/>
        </w:rPr>
        <w:t>).</w:t>
      </w:r>
    </w:p>
    <w:p w14:paraId="394519FC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2B02989D" w14:textId="15FC29B3" w:rsidR="004D1737" w:rsidRPr="004D1737" w:rsidRDefault="00B8799B" w:rsidP="004D1737">
      <w:pPr>
        <w:pStyle w:val="Text-Citation"/>
        <w:ind w:left="360"/>
        <w:rPr>
          <w:sz w:val="24"/>
          <w:szCs w:val="24"/>
        </w:rPr>
      </w:pPr>
      <w:r>
        <w:rPr>
          <w:sz w:val="24"/>
          <w:szCs w:val="24"/>
        </w:rPr>
        <w:t>Co-</w:t>
      </w:r>
      <w:r w:rsidR="004D1737" w:rsidRPr="004D1737">
        <w:rPr>
          <w:sz w:val="24"/>
          <w:szCs w:val="24"/>
        </w:rPr>
        <w:t xml:space="preserve">Faculty Advisor, Council for Exceptional Children (CEC). (August 1, 2016 </w:t>
      </w:r>
      <w:r w:rsidR="008646C5">
        <w:rPr>
          <w:sz w:val="24"/>
          <w:szCs w:val="24"/>
        </w:rPr>
        <w:t>–</w:t>
      </w:r>
      <w:r w:rsidR="004D1737" w:rsidRPr="004D1737">
        <w:rPr>
          <w:sz w:val="24"/>
          <w:szCs w:val="24"/>
        </w:rPr>
        <w:t xml:space="preserve"> </w:t>
      </w:r>
      <w:r w:rsidR="008646C5">
        <w:rPr>
          <w:sz w:val="24"/>
          <w:szCs w:val="24"/>
        </w:rPr>
        <w:t>August 1, 2024</w:t>
      </w:r>
      <w:r w:rsidR="004D1737" w:rsidRPr="004D1737">
        <w:rPr>
          <w:sz w:val="24"/>
          <w:szCs w:val="24"/>
        </w:rPr>
        <w:t>).</w:t>
      </w:r>
    </w:p>
    <w:p w14:paraId="1641A060" w14:textId="77D52775" w:rsidR="001B5804" w:rsidRDefault="001B5804" w:rsidP="004D1737">
      <w:pPr>
        <w:pStyle w:val="Text-Citation"/>
        <w:ind w:left="0"/>
        <w:rPr>
          <w:sz w:val="24"/>
          <w:szCs w:val="24"/>
        </w:rPr>
      </w:pPr>
    </w:p>
    <w:p w14:paraId="09B5C297" w14:textId="77777777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>Faculty Member, Orientation Week Academic Honesty Presentation Delivery. (August 22, 2019).</w:t>
      </w:r>
    </w:p>
    <w:p w14:paraId="1CF6E363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467E2036" w14:textId="77777777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lastRenderedPageBreak/>
        <w:t>Committee Chair, Search Committee - Special Education Lecturer. (February 1, 2019 - May 10, 2019).</w:t>
      </w:r>
    </w:p>
    <w:p w14:paraId="6FA689E3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3867B647" w14:textId="040AFEA4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proofErr w:type="spellStart"/>
      <w:r w:rsidRPr="004D1737">
        <w:rPr>
          <w:sz w:val="24"/>
          <w:szCs w:val="24"/>
        </w:rPr>
        <w:t>GlimpsED</w:t>
      </w:r>
      <w:proofErr w:type="spellEnd"/>
      <w:r w:rsidRPr="004D1737">
        <w:rPr>
          <w:sz w:val="24"/>
          <w:szCs w:val="24"/>
        </w:rPr>
        <w:t xml:space="preserve"> High School Information Event. (January 26, 2018).</w:t>
      </w:r>
    </w:p>
    <w:p w14:paraId="7DC893D6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12DC74FA" w14:textId="77777777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>Faculty Mentor, Orientation Week Academic Honesty Presentation Design and Delivery. (August 24, 2017).</w:t>
      </w:r>
    </w:p>
    <w:p w14:paraId="2E805497" w14:textId="77777777" w:rsidR="004D1737" w:rsidRPr="004D1737" w:rsidRDefault="004D1737" w:rsidP="004D1737">
      <w:pPr>
        <w:pStyle w:val="Text"/>
        <w:ind w:left="0"/>
        <w:rPr>
          <w:sz w:val="24"/>
          <w:szCs w:val="24"/>
        </w:rPr>
      </w:pPr>
    </w:p>
    <w:p w14:paraId="0C3A006C" w14:textId="77777777" w:rsidR="004D1737" w:rsidRPr="004D1737" w:rsidRDefault="004D1737" w:rsidP="004D1737">
      <w:pPr>
        <w:pStyle w:val="Text-Citation"/>
        <w:ind w:left="360"/>
        <w:rPr>
          <w:sz w:val="24"/>
          <w:szCs w:val="24"/>
        </w:rPr>
      </w:pPr>
      <w:r w:rsidRPr="004D1737">
        <w:rPr>
          <w:sz w:val="24"/>
          <w:szCs w:val="24"/>
        </w:rPr>
        <w:t>Faculty Advisor, Night to Shine 2017. (February 10, 2017).</w:t>
      </w:r>
    </w:p>
    <w:p w14:paraId="4757ADDD" w14:textId="77777777" w:rsidR="004D1737" w:rsidRPr="004D1737" w:rsidRDefault="004D1737" w:rsidP="004D1737">
      <w:pPr>
        <w:pStyle w:val="Text-Citation"/>
        <w:ind w:left="0"/>
        <w:rPr>
          <w:sz w:val="24"/>
          <w:szCs w:val="24"/>
        </w:rPr>
      </w:pPr>
    </w:p>
    <w:p w14:paraId="68DA3581" w14:textId="77777777" w:rsidR="004D1737" w:rsidRDefault="004D1737" w:rsidP="001B5804"/>
    <w:p w14:paraId="7380FC70" w14:textId="6E7B28E9" w:rsidR="004D1737" w:rsidRPr="004D1737" w:rsidRDefault="004D1737" w:rsidP="004D1737">
      <w:pPr>
        <w:pStyle w:val="Heading2"/>
        <w:rPr>
          <w:u w:val="single"/>
        </w:rPr>
      </w:pPr>
      <w:r w:rsidRPr="004D1737">
        <w:rPr>
          <w:u w:val="single"/>
        </w:rPr>
        <w:t xml:space="preserve">College of Education </w:t>
      </w:r>
    </w:p>
    <w:p w14:paraId="36613C9D" w14:textId="77777777" w:rsidR="004D1737" w:rsidRDefault="004D1737" w:rsidP="004D1737">
      <w:pPr>
        <w:pStyle w:val="Text"/>
      </w:pPr>
    </w:p>
    <w:p w14:paraId="6A16A56E" w14:textId="3D7F5057" w:rsidR="00B57C28" w:rsidRPr="00B57C28" w:rsidRDefault="00B57C28" w:rsidP="00B57C28">
      <w:pPr>
        <w:pStyle w:val="Text-Citation"/>
        <w:ind w:left="0" w:firstLine="0"/>
        <w:rPr>
          <w:sz w:val="24"/>
          <w:szCs w:val="24"/>
        </w:rPr>
      </w:pPr>
      <w:r w:rsidRPr="00B57C28">
        <w:rPr>
          <w:sz w:val="24"/>
          <w:szCs w:val="24"/>
        </w:rPr>
        <w:t xml:space="preserve">Committee Chair, College of Education Curriculum Committee. (November 15, 2019 </w:t>
      </w:r>
      <w:r w:rsidR="00EC593F">
        <w:rPr>
          <w:sz w:val="24"/>
          <w:szCs w:val="24"/>
        </w:rPr>
        <w:t>–</w:t>
      </w:r>
      <w:r w:rsidRPr="00B57C28">
        <w:rPr>
          <w:sz w:val="24"/>
          <w:szCs w:val="24"/>
        </w:rPr>
        <w:t xml:space="preserve"> </w:t>
      </w:r>
      <w:r w:rsidR="00EC593F">
        <w:rPr>
          <w:sz w:val="24"/>
          <w:szCs w:val="24"/>
        </w:rPr>
        <w:t>8/1/2024</w:t>
      </w:r>
      <w:r w:rsidRPr="00B57C28">
        <w:rPr>
          <w:sz w:val="24"/>
          <w:szCs w:val="24"/>
        </w:rPr>
        <w:t>).</w:t>
      </w:r>
    </w:p>
    <w:p w14:paraId="01D55C29" w14:textId="77777777" w:rsidR="00B57C28" w:rsidRPr="00B57C28" w:rsidRDefault="00B57C28" w:rsidP="00B57C28">
      <w:pPr>
        <w:pStyle w:val="Text"/>
        <w:rPr>
          <w:sz w:val="24"/>
          <w:szCs w:val="24"/>
        </w:rPr>
      </w:pPr>
    </w:p>
    <w:p w14:paraId="6D4A020B" w14:textId="4D67A656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B57C28">
        <w:rPr>
          <w:sz w:val="24"/>
          <w:szCs w:val="24"/>
        </w:rPr>
        <w:t>Committee</w:t>
      </w:r>
      <w:r w:rsidRPr="000E5649">
        <w:rPr>
          <w:sz w:val="24"/>
          <w:szCs w:val="24"/>
        </w:rPr>
        <w:t xml:space="preserve"> Member, Educator Preparation Council. (April 18, 2018 </w:t>
      </w:r>
      <w:r w:rsidR="00505B8D">
        <w:rPr>
          <w:sz w:val="24"/>
          <w:szCs w:val="24"/>
        </w:rPr>
        <w:t>–</w:t>
      </w:r>
      <w:r w:rsidRPr="000E5649">
        <w:rPr>
          <w:sz w:val="24"/>
          <w:szCs w:val="24"/>
        </w:rPr>
        <w:t xml:space="preserve"> </w:t>
      </w:r>
      <w:r w:rsidR="00505B8D">
        <w:rPr>
          <w:sz w:val="24"/>
          <w:szCs w:val="24"/>
        </w:rPr>
        <w:t>May 10, 2019</w:t>
      </w:r>
      <w:r w:rsidRPr="000E5649">
        <w:rPr>
          <w:sz w:val="24"/>
          <w:szCs w:val="24"/>
        </w:rPr>
        <w:t>).</w:t>
      </w:r>
    </w:p>
    <w:p w14:paraId="4B3D502A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0A3931F4" w14:textId="4A56ADBC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Committee Member, College of Education Awards Committee. (August 1, 2016 </w:t>
      </w:r>
      <w:r w:rsidR="00505B8D">
        <w:rPr>
          <w:sz w:val="24"/>
          <w:szCs w:val="24"/>
        </w:rPr>
        <w:t>–</w:t>
      </w:r>
      <w:r w:rsidRPr="000E5649">
        <w:rPr>
          <w:sz w:val="24"/>
          <w:szCs w:val="24"/>
        </w:rPr>
        <w:t xml:space="preserve"> </w:t>
      </w:r>
      <w:r w:rsidR="00505B8D">
        <w:rPr>
          <w:sz w:val="24"/>
          <w:szCs w:val="24"/>
        </w:rPr>
        <w:t>May 11, 2018</w:t>
      </w:r>
      <w:r w:rsidRPr="000E5649">
        <w:rPr>
          <w:sz w:val="24"/>
          <w:szCs w:val="24"/>
        </w:rPr>
        <w:t>).</w:t>
      </w:r>
    </w:p>
    <w:p w14:paraId="4F3E172F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1C0C5319" w14:textId="2307D7E6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Committee Member, College of Education Curriculum Committee. (August 1, 2016 </w:t>
      </w:r>
      <w:r w:rsidR="00CD74EF">
        <w:rPr>
          <w:sz w:val="24"/>
          <w:szCs w:val="24"/>
        </w:rPr>
        <w:t>–</w:t>
      </w:r>
      <w:r w:rsidRPr="000E5649">
        <w:rPr>
          <w:sz w:val="24"/>
          <w:szCs w:val="24"/>
        </w:rPr>
        <w:t xml:space="preserve"> </w:t>
      </w:r>
      <w:r w:rsidR="00CD74EF">
        <w:rPr>
          <w:sz w:val="24"/>
          <w:szCs w:val="24"/>
        </w:rPr>
        <w:t>November 14, 2019</w:t>
      </w:r>
      <w:r w:rsidRPr="000E5649">
        <w:rPr>
          <w:sz w:val="24"/>
          <w:szCs w:val="24"/>
        </w:rPr>
        <w:t>).</w:t>
      </w:r>
    </w:p>
    <w:p w14:paraId="1FDCA493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6EA2619C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Faculty Advisor, Georgia Association of Educators (GAE) Scholastic Book Fair. (January 22, 2018 - January 26, 2018).</w:t>
      </w:r>
    </w:p>
    <w:p w14:paraId="66877F14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77230132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Committee Member, Search Committee - Director of Graduate Programs in Education. (August 22, 2017 - November 8, 2017).</w:t>
      </w:r>
    </w:p>
    <w:p w14:paraId="14F1E0B0" w14:textId="77777777" w:rsidR="000E5649" w:rsidRPr="000E5649" w:rsidRDefault="000E5649" w:rsidP="000E5649"/>
    <w:p w14:paraId="411A5BD3" w14:textId="77777777" w:rsidR="00C1691D" w:rsidRDefault="00C1691D" w:rsidP="000E5649">
      <w:pPr>
        <w:pStyle w:val="Heading2"/>
        <w:rPr>
          <w:u w:val="single"/>
        </w:rPr>
      </w:pPr>
    </w:p>
    <w:p w14:paraId="50FF941E" w14:textId="4E08C27F" w:rsidR="000E5649" w:rsidRPr="004D1737" w:rsidRDefault="000E5649" w:rsidP="000E5649">
      <w:pPr>
        <w:pStyle w:val="Heading2"/>
        <w:rPr>
          <w:u w:val="single"/>
        </w:rPr>
      </w:pPr>
      <w:r>
        <w:rPr>
          <w:u w:val="single"/>
        </w:rPr>
        <w:t>University</w:t>
      </w:r>
    </w:p>
    <w:p w14:paraId="7CFFF190" w14:textId="77777777" w:rsidR="004D1737" w:rsidRPr="004D1737" w:rsidRDefault="004D1737" w:rsidP="004D1737"/>
    <w:p w14:paraId="570FC613" w14:textId="71EBE984" w:rsid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Committee Member, International Students Advisory Committee. (2017 </w:t>
      </w:r>
      <w:r w:rsidR="007E28DA">
        <w:rPr>
          <w:sz w:val="24"/>
          <w:szCs w:val="24"/>
        </w:rPr>
        <w:t>–</w:t>
      </w:r>
      <w:r w:rsidRPr="000E5649">
        <w:rPr>
          <w:sz w:val="24"/>
          <w:szCs w:val="24"/>
        </w:rPr>
        <w:t xml:space="preserve"> </w:t>
      </w:r>
      <w:r w:rsidR="007E28DA">
        <w:rPr>
          <w:sz w:val="24"/>
          <w:szCs w:val="24"/>
        </w:rPr>
        <w:t>May 5, 2023</w:t>
      </w:r>
      <w:r w:rsidRPr="000E5649">
        <w:rPr>
          <w:sz w:val="24"/>
          <w:szCs w:val="24"/>
        </w:rPr>
        <w:t>).</w:t>
      </w:r>
    </w:p>
    <w:p w14:paraId="03502E2F" w14:textId="77777777" w:rsidR="00C10A3D" w:rsidRDefault="00C10A3D" w:rsidP="000E5649">
      <w:pPr>
        <w:pStyle w:val="Text-Citation"/>
        <w:ind w:left="360"/>
        <w:rPr>
          <w:sz w:val="24"/>
          <w:szCs w:val="24"/>
        </w:rPr>
      </w:pPr>
    </w:p>
    <w:p w14:paraId="7F54C0E8" w14:textId="2A4B1C9E" w:rsidR="00C10A3D" w:rsidRPr="000E5649" w:rsidRDefault="00C10A3D" w:rsidP="00C10A3D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Committee Member, Constitution Week </w:t>
      </w:r>
      <w:r>
        <w:rPr>
          <w:sz w:val="24"/>
          <w:szCs w:val="24"/>
        </w:rPr>
        <w:t>(</w:t>
      </w:r>
      <w:r w:rsidRPr="000E5649">
        <w:rPr>
          <w:sz w:val="24"/>
          <w:szCs w:val="24"/>
        </w:rPr>
        <w:t>201</w:t>
      </w: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>)</w:t>
      </w:r>
      <w:r w:rsidRPr="000E5649">
        <w:rPr>
          <w:sz w:val="24"/>
          <w:szCs w:val="24"/>
        </w:rPr>
        <w:t xml:space="preserve">. </w:t>
      </w:r>
    </w:p>
    <w:p w14:paraId="132EA5B1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7F972228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Attendee, Convocation, Convocation Ceremony 2019. (August 16, 2019).</w:t>
      </w:r>
    </w:p>
    <w:p w14:paraId="640654D6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61F17CC4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Committee Member, GC Reads Facilitator. (August 16, 2019).</w:t>
      </w:r>
    </w:p>
    <w:p w14:paraId="084C620B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7559F69E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Attendee, Graduation, Commencement Ceremony </w:t>
      </w:r>
      <w:proofErr w:type="spellStart"/>
      <w:r w:rsidRPr="000E5649">
        <w:rPr>
          <w:sz w:val="24"/>
          <w:szCs w:val="24"/>
        </w:rPr>
        <w:t>Hooder</w:t>
      </w:r>
      <w:proofErr w:type="spellEnd"/>
      <w:r w:rsidRPr="000E5649">
        <w:rPr>
          <w:sz w:val="24"/>
          <w:szCs w:val="24"/>
        </w:rPr>
        <w:t xml:space="preserve"> 2019. (May 10, 2019).</w:t>
      </w:r>
    </w:p>
    <w:p w14:paraId="4A65AD7B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39BD1922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Attendee, Graduation, Commencement Ceremony </w:t>
      </w:r>
      <w:proofErr w:type="spellStart"/>
      <w:r w:rsidRPr="000E5649">
        <w:rPr>
          <w:sz w:val="24"/>
          <w:szCs w:val="24"/>
        </w:rPr>
        <w:t>Hooder</w:t>
      </w:r>
      <w:proofErr w:type="spellEnd"/>
      <w:r w:rsidRPr="000E5649">
        <w:rPr>
          <w:sz w:val="24"/>
          <w:szCs w:val="24"/>
        </w:rPr>
        <w:t xml:space="preserve"> 2018. (May 11, 2018).</w:t>
      </w:r>
    </w:p>
    <w:p w14:paraId="2679F1D7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2F3F7955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 xml:space="preserve">Attendee, Graduation, Commencement Ceremony </w:t>
      </w:r>
      <w:proofErr w:type="spellStart"/>
      <w:r w:rsidRPr="000E5649">
        <w:rPr>
          <w:sz w:val="24"/>
          <w:szCs w:val="24"/>
        </w:rPr>
        <w:t>Hooder</w:t>
      </w:r>
      <w:proofErr w:type="spellEnd"/>
      <w:r w:rsidRPr="000E5649">
        <w:rPr>
          <w:sz w:val="24"/>
          <w:szCs w:val="24"/>
        </w:rPr>
        <w:t xml:space="preserve"> 2017. (December 16, 2017).</w:t>
      </w:r>
    </w:p>
    <w:p w14:paraId="58692089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54121D2E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Attendee, Convocation, Convocation Ceremony 2017. (August 18, 2017).</w:t>
      </w:r>
    </w:p>
    <w:p w14:paraId="55F65FC0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67C4341F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Committee Member, Liberal Arts Council. (August 1, 2016 - May 11, 2017).</w:t>
      </w:r>
    </w:p>
    <w:p w14:paraId="6D106E43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2A62FAD9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lastRenderedPageBreak/>
        <w:t>Attendee, Graduation, Commencement Ceremony - 2017 (Graduate). (May 5, 2017).</w:t>
      </w:r>
    </w:p>
    <w:p w14:paraId="323E3013" w14:textId="77777777" w:rsidR="000E5649" w:rsidRPr="000E5649" w:rsidRDefault="000E5649" w:rsidP="000E5649">
      <w:pPr>
        <w:pStyle w:val="Text"/>
        <w:ind w:left="0"/>
        <w:rPr>
          <w:sz w:val="24"/>
          <w:szCs w:val="24"/>
        </w:rPr>
      </w:pPr>
    </w:p>
    <w:p w14:paraId="0128842C" w14:textId="77777777" w:rsidR="000E5649" w:rsidRPr="000E5649" w:rsidRDefault="000E5649" w:rsidP="000E5649">
      <w:pPr>
        <w:pStyle w:val="Text-Citation"/>
        <w:ind w:left="360"/>
        <w:rPr>
          <w:sz w:val="24"/>
          <w:szCs w:val="24"/>
        </w:rPr>
      </w:pPr>
      <w:r w:rsidRPr="000E5649">
        <w:rPr>
          <w:sz w:val="24"/>
          <w:szCs w:val="24"/>
        </w:rPr>
        <w:t>Committee Member, Search Committee - Director of the Testing Center. (November 7, 2016 - December 22, 2016).</w:t>
      </w:r>
    </w:p>
    <w:p w14:paraId="6F70427A" w14:textId="77777777" w:rsidR="009660F2" w:rsidRPr="000E5649" w:rsidRDefault="009660F2" w:rsidP="000E56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93BF8F" w14:textId="384C7AFE" w:rsidR="009660F2" w:rsidRDefault="009660F2" w:rsidP="00EC5C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CC3457" w14:textId="77777777" w:rsidR="008F0249" w:rsidRPr="008F0249" w:rsidRDefault="008F0249" w:rsidP="008F0249">
      <w:pPr>
        <w:pStyle w:val="Heading2"/>
        <w:rPr>
          <w:u w:val="single"/>
        </w:rPr>
      </w:pPr>
      <w:r w:rsidRPr="008F0249">
        <w:rPr>
          <w:u w:val="single"/>
        </w:rPr>
        <w:t>Consulting</w:t>
      </w:r>
    </w:p>
    <w:p w14:paraId="0D00C81F" w14:textId="77777777" w:rsidR="008F0249" w:rsidRDefault="008F0249" w:rsidP="008F0249">
      <w:pPr>
        <w:pStyle w:val="Text"/>
      </w:pPr>
    </w:p>
    <w:p w14:paraId="720A10EB" w14:textId="7388A803" w:rsidR="008F0249" w:rsidRPr="008F0249" w:rsidRDefault="008F0249" w:rsidP="008F0249">
      <w:pPr>
        <w:pStyle w:val="Text-Citation"/>
        <w:ind w:left="360"/>
        <w:rPr>
          <w:sz w:val="24"/>
          <w:szCs w:val="24"/>
        </w:rPr>
      </w:pPr>
      <w:r w:rsidRPr="008F0249">
        <w:rPr>
          <w:sz w:val="24"/>
          <w:szCs w:val="24"/>
        </w:rPr>
        <w:t>Hancock County School System, Hancock County High School. (September 1, 2017 - May 11, 2018).</w:t>
      </w:r>
    </w:p>
    <w:p w14:paraId="07380867" w14:textId="77777777" w:rsidR="008F0249" w:rsidRDefault="008F0249" w:rsidP="008F0249"/>
    <w:p w14:paraId="6DFED45E" w14:textId="77777777" w:rsidR="00C10A3D" w:rsidRDefault="00C10A3D" w:rsidP="008F0249"/>
    <w:p w14:paraId="22275EF7" w14:textId="7A1EC5B9" w:rsidR="00C10A3D" w:rsidRPr="00C211F3" w:rsidRDefault="00C10A3D" w:rsidP="008F0249">
      <w:pPr>
        <w:rPr>
          <w:rFonts w:ascii="Arial" w:hAnsi="Arial" w:cs="Arial"/>
          <w:b/>
          <w:bCs/>
          <w:u w:val="single"/>
        </w:rPr>
      </w:pPr>
      <w:r w:rsidRPr="00C211F3">
        <w:rPr>
          <w:rFonts w:ascii="Arial" w:hAnsi="Arial" w:cs="Arial"/>
          <w:b/>
          <w:bCs/>
          <w:u w:val="single"/>
        </w:rPr>
        <w:t>Presentations</w:t>
      </w:r>
      <w:r w:rsidRPr="00C211F3">
        <w:rPr>
          <w:rFonts w:ascii="Arial" w:hAnsi="Arial" w:cs="Arial"/>
          <w:b/>
          <w:bCs/>
          <w:u w:val="single"/>
        </w:rPr>
        <w:br/>
      </w:r>
    </w:p>
    <w:p w14:paraId="2C7DC879" w14:textId="04ADFD74" w:rsidR="00AC0F19" w:rsidRDefault="00AC0F19" w:rsidP="00C211F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Conference on Education. “</w:t>
      </w:r>
      <w:r w:rsidRPr="00AC0F19">
        <w:rPr>
          <w:rFonts w:ascii="Arial" w:hAnsi="Arial" w:cs="Arial"/>
        </w:rPr>
        <w:t>Autonomy Versus Interconnection Within a Cohort Model of Undergraduate and Graduate-Level Teacher Candidates</w:t>
      </w:r>
      <w:r>
        <w:rPr>
          <w:rFonts w:ascii="Arial" w:hAnsi="Arial" w:cs="Arial"/>
        </w:rPr>
        <w:t xml:space="preserve">”, </w:t>
      </w:r>
      <w:r w:rsidR="008B049B">
        <w:rPr>
          <w:rFonts w:ascii="Arial" w:hAnsi="Arial" w:cs="Arial"/>
        </w:rPr>
        <w:t xml:space="preserve">London, United Kingdom. </w:t>
      </w:r>
      <w:r>
        <w:rPr>
          <w:rFonts w:ascii="Arial" w:hAnsi="Arial" w:cs="Arial"/>
        </w:rPr>
        <w:t>November 2023.</w:t>
      </w:r>
    </w:p>
    <w:p w14:paraId="516C494A" w14:textId="77777777" w:rsidR="00FF2BB3" w:rsidRDefault="00FF2BB3" w:rsidP="00C211F3">
      <w:pPr>
        <w:ind w:left="360" w:hanging="360"/>
        <w:rPr>
          <w:rFonts w:ascii="Arial" w:hAnsi="Arial" w:cs="Arial"/>
        </w:rPr>
      </w:pPr>
    </w:p>
    <w:p w14:paraId="3F01BECF" w14:textId="422356AE" w:rsidR="00FF2BB3" w:rsidRPr="00C211F3" w:rsidRDefault="00FF2BB3" w:rsidP="00FF2BB3">
      <w:pPr>
        <w:spacing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Georgia Educational Research </w:t>
      </w:r>
      <w:r w:rsidRPr="00B915D3">
        <w:rPr>
          <w:rFonts w:ascii="Arial" w:hAnsi="Arial" w:cs="Arial"/>
        </w:rPr>
        <w:t>Association. “</w:t>
      </w:r>
      <w:r w:rsidRPr="00FF2BB3">
        <w:rPr>
          <w:rFonts w:ascii="Arial" w:hAnsi="Arial" w:cs="Arial"/>
        </w:rPr>
        <w:t>Exploring Culture, Identity, and Diversity in Teaching with Special Education Majors</w:t>
      </w:r>
      <w:r w:rsidRPr="00B915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Savannah</w:t>
      </w:r>
      <w:r w:rsidRPr="00B915D3">
        <w:rPr>
          <w:rFonts w:ascii="Arial" w:hAnsi="Arial" w:cs="Arial"/>
        </w:rPr>
        <w:t>, GA. October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C211F3">
        <w:rPr>
          <w:rFonts w:ascii="Arial" w:hAnsi="Arial" w:cs="Arial"/>
        </w:rPr>
        <w:t xml:space="preserve"> </w:t>
      </w:r>
    </w:p>
    <w:p w14:paraId="3F1CEBCB" w14:textId="77777777" w:rsidR="00FF2BB3" w:rsidRDefault="00FF2BB3" w:rsidP="00C211F3">
      <w:pPr>
        <w:ind w:left="360" w:hanging="360"/>
        <w:rPr>
          <w:rFonts w:ascii="Arial" w:hAnsi="Arial" w:cs="Arial"/>
        </w:rPr>
      </w:pPr>
    </w:p>
    <w:p w14:paraId="3ABE5DFE" w14:textId="77777777" w:rsidR="00FF2BB3" w:rsidRDefault="00C10A3D" w:rsidP="009C3A9E">
      <w:pPr>
        <w:ind w:left="360" w:hanging="360"/>
        <w:rPr>
          <w:rFonts w:ascii="Arial" w:hAnsi="Arial" w:cs="Arial"/>
        </w:rPr>
      </w:pPr>
      <w:r w:rsidRPr="00C211F3">
        <w:rPr>
          <w:rFonts w:ascii="Arial" w:hAnsi="Arial" w:cs="Arial"/>
        </w:rPr>
        <w:t>American Association of Colleges for Teacher Education (</w:t>
      </w:r>
      <w:r w:rsidRPr="00C211F3">
        <w:rPr>
          <w:rFonts w:ascii="Arial" w:hAnsi="Arial" w:cs="Arial"/>
        </w:rPr>
        <w:t>AACTE</w:t>
      </w:r>
      <w:r w:rsidR="00C211F3" w:rsidRPr="00C211F3">
        <w:rPr>
          <w:rFonts w:ascii="Arial" w:hAnsi="Arial" w:cs="Arial"/>
        </w:rPr>
        <w:t>)</w:t>
      </w:r>
      <w:r w:rsidR="00C211F3">
        <w:rPr>
          <w:rFonts w:ascii="Arial" w:hAnsi="Arial" w:cs="Arial"/>
        </w:rPr>
        <w:t xml:space="preserve"> conference</w:t>
      </w:r>
      <w:r w:rsidR="00C211F3" w:rsidRPr="00C211F3">
        <w:rPr>
          <w:rFonts w:ascii="Arial" w:hAnsi="Arial" w:cs="Arial"/>
        </w:rPr>
        <w:t xml:space="preserve">. </w:t>
      </w:r>
      <w:r w:rsidRPr="00C211F3">
        <w:rPr>
          <w:rFonts w:ascii="Arial" w:hAnsi="Arial" w:cs="Arial"/>
        </w:rPr>
        <w:t>“</w:t>
      </w:r>
      <w:r w:rsidRPr="00C211F3">
        <w:rPr>
          <w:rFonts w:ascii="Arial" w:hAnsi="Arial" w:cs="Arial"/>
        </w:rPr>
        <w:t>Diversifying the Video Club Experience for Teacher Preparation</w:t>
      </w:r>
      <w:r w:rsidRPr="00C211F3">
        <w:rPr>
          <w:rFonts w:ascii="Arial" w:hAnsi="Arial" w:cs="Arial"/>
        </w:rPr>
        <w:t>”</w:t>
      </w:r>
      <w:r w:rsidR="00C211F3" w:rsidRPr="00C211F3">
        <w:rPr>
          <w:rFonts w:ascii="Arial" w:hAnsi="Arial" w:cs="Arial"/>
        </w:rPr>
        <w:t xml:space="preserve">, </w:t>
      </w:r>
      <w:r w:rsidR="008B049B">
        <w:rPr>
          <w:rFonts w:ascii="Arial" w:hAnsi="Arial" w:cs="Arial"/>
        </w:rPr>
        <w:t xml:space="preserve">New Orleans, LA. </w:t>
      </w:r>
      <w:r w:rsidR="00C211F3" w:rsidRPr="00C211F3">
        <w:rPr>
          <w:rFonts w:ascii="Arial" w:hAnsi="Arial" w:cs="Arial"/>
        </w:rPr>
        <w:t>March 2022</w:t>
      </w:r>
      <w:r w:rsidR="00C211F3" w:rsidRPr="00C211F3">
        <w:rPr>
          <w:rFonts w:ascii="Arial" w:hAnsi="Arial" w:cs="Arial"/>
        </w:rPr>
        <w:t>.</w:t>
      </w:r>
    </w:p>
    <w:p w14:paraId="19D3810B" w14:textId="77777777" w:rsidR="00FF2BB3" w:rsidRDefault="00FF2BB3" w:rsidP="009C3A9E">
      <w:pPr>
        <w:ind w:left="360" w:hanging="360"/>
        <w:rPr>
          <w:rFonts w:ascii="Arial" w:hAnsi="Arial" w:cs="Arial"/>
        </w:rPr>
      </w:pPr>
    </w:p>
    <w:p w14:paraId="497976A9" w14:textId="2590E613" w:rsidR="009C3A9E" w:rsidRPr="00C211F3" w:rsidRDefault="00FF2BB3" w:rsidP="00FF2BB3">
      <w:pPr>
        <w:spacing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Georgia Educational Research </w:t>
      </w:r>
      <w:r w:rsidRPr="00B915D3">
        <w:rPr>
          <w:rFonts w:ascii="Arial" w:hAnsi="Arial" w:cs="Arial"/>
        </w:rPr>
        <w:t>Association. “</w:t>
      </w:r>
      <w:r w:rsidRPr="00FF2BB3">
        <w:rPr>
          <w:rFonts w:ascii="Arial" w:hAnsi="Arial" w:cs="Arial"/>
        </w:rPr>
        <w:t>Teacher Candidate Support in the Era of the Delta Variant of COVID-19</w:t>
      </w:r>
      <w:r w:rsidRPr="00B915D3">
        <w:rPr>
          <w:rFonts w:ascii="Arial" w:hAnsi="Arial" w:cs="Arial"/>
        </w:rPr>
        <w:t>”, Macon, GA. October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1.</w:t>
      </w:r>
      <w:r w:rsidR="00C211F3" w:rsidRPr="00C211F3">
        <w:rPr>
          <w:rFonts w:ascii="Arial" w:hAnsi="Arial" w:cs="Arial"/>
        </w:rPr>
        <w:t xml:space="preserve"> </w:t>
      </w:r>
    </w:p>
    <w:p w14:paraId="5A1C420C" w14:textId="77777777" w:rsidR="00C211F3" w:rsidRDefault="00C211F3" w:rsidP="00C10A3D">
      <w:pPr>
        <w:rPr>
          <w:rFonts w:ascii="Arial" w:hAnsi="Arial" w:cs="Arial"/>
        </w:rPr>
      </w:pPr>
    </w:p>
    <w:p w14:paraId="5A906881" w14:textId="54A84DF5" w:rsidR="009C3A9E" w:rsidRDefault="009C3A9E" w:rsidP="009C3A9E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Forum (</w:t>
      </w:r>
      <w:r w:rsidRPr="008B049B">
        <w:rPr>
          <w:rFonts w:ascii="Arial" w:hAnsi="Arial" w:cs="Arial"/>
        </w:rPr>
        <w:t xml:space="preserve">IAFOR). </w:t>
      </w:r>
      <w:r>
        <w:rPr>
          <w:rFonts w:ascii="Arial" w:hAnsi="Arial" w:cs="Arial"/>
        </w:rPr>
        <w:t>“</w:t>
      </w:r>
      <w:r w:rsidRPr="009C3A9E">
        <w:rPr>
          <w:rFonts w:ascii="Arial" w:hAnsi="Arial" w:cs="Arial"/>
        </w:rPr>
        <w:t xml:space="preserve">Differentiated </w:t>
      </w:r>
      <w:r w:rsidR="00C26DAC">
        <w:rPr>
          <w:rFonts w:ascii="Arial" w:hAnsi="Arial" w:cs="Arial"/>
        </w:rPr>
        <w:t>M</w:t>
      </w:r>
      <w:r w:rsidRPr="009C3A9E">
        <w:rPr>
          <w:rFonts w:ascii="Arial" w:hAnsi="Arial" w:cs="Arial"/>
        </w:rPr>
        <w:t xml:space="preserve">eans of </w:t>
      </w:r>
      <w:r w:rsidR="00C26DAC">
        <w:rPr>
          <w:rFonts w:ascii="Arial" w:hAnsi="Arial" w:cs="Arial"/>
        </w:rPr>
        <w:t>A</w:t>
      </w:r>
      <w:r w:rsidRPr="009C3A9E">
        <w:rPr>
          <w:rFonts w:ascii="Arial" w:hAnsi="Arial" w:cs="Arial"/>
        </w:rPr>
        <w:t xml:space="preserve">ction and </w:t>
      </w:r>
      <w:r w:rsidR="00C26DAC">
        <w:rPr>
          <w:rFonts w:ascii="Arial" w:hAnsi="Arial" w:cs="Arial"/>
        </w:rPr>
        <w:t>E</w:t>
      </w:r>
      <w:r w:rsidRPr="009C3A9E">
        <w:rPr>
          <w:rFonts w:ascii="Arial" w:hAnsi="Arial" w:cs="Arial"/>
        </w:rPr>
        <w:t xml:space="preserve">xpression in </w:t>
      </w:r>
      <w:r w:rsidR="00C26DAC">
        <w:rPr>
          <w:rFonts w:ascii="Arial" w:hAnsi="Arial" w:cs="Arial"/>
        </w:rPr>
        <w:t>H</w:t>
      </w:r>
      <w:r w:rsidRPr="009C3A9E">
        <w:rPr>
          <w:rFonts w:ascii="Arial" w:hAnsi="Arial" w:cs="Arial"/>
        </w:rPr>
        <w:t xml:space="preserve">igher </w:t>
      </w:r>
      <w:r w:rsidR="00C26DAC">
        <w:rPr>
          <w:rFonts w:ascii="Arial" w:hAnsi="Arial" w:cs="Arial"/>
        </w:rPr>
        <w:t>E</w:t>
      </w:r>
      <w:r w:rsidRPr="009C3A9E">
        <w:rPr>
          <w:rFonts w:ascii="Arial" w:hAnsi="Arial" w:cs="Arial"/>
        </w:rPr>
        <w:t xml:space="preserve">ducation </w:t>
      </w:r>
      <w:r w:rsidR="00C26DAC">
        <w:rPr>
          <w:rFonts w:ascii="Arial" w:hAnsi="Arial" w:cs="Arial"/>
        </w:rPr>
        <w:t>C</w:t>
      </w:r>
      <w:r w:rsidRPr="009C3A9E">
        <w:rPr>
          <w:rFonts w:ascii="Arial" w:hAnsi="Arial" w:cs="Arial"/>
        </w:rPr>
        <w:t>ourses</w:t>
      </w:r>
      <w:r>
        <w:rPr>
          <w:rFonts w:ascii="Arial" w:hAnsi="Arial" w:cs="Arial"/>
        </w:rPr>
        <w:t>”, Virtual, July 202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356B7771" w14:textId="77777777" w:rsidR="009C3A9E" w:rsidRDefault="009C3A9E" w:rsidP="009C3A9E">
      <w:pPr>
        <w:ind w:left="360" w:hanging="360"/>
        <w:rPr>
          <w:rFonts w:ascii="Arial" w:hAnsi="Arial" w:cs="Arial"/>
        </w:rPr>
      </w:pPr>
    </w:p>
    <w:p w14:paraId="2C47384B" w14:textId="206C3672" w:rsidR="009C3A9E" w:rsidRDefault="009C3A9E" w:rsidP="009C3A9E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Forum (</w:t>
      </w:r>
      <w:r w:rsidRPr="008B049B">
        <w:rPr>
          <w:rFonts w:ascii="Arial" w:hAnsi="Arial" w:cs="Arial"/>
        </w:rPr>
        <w:t xml:space="preserve">IAFOR). </w:t>
      </w:r>
      <w:r>
        <w:rPr>
          <w:rFonts w:ascii="Arial" w:hAnsi="Arial" w:cs="Arial"/>
        </w:rPr>
        <w:t>“</w:t>
      </w:r>
      <w:r w:rsidRPr="009C3A9E">
        <w:rPr>
          <w:rFonts w:ascii="Arial" w:hAnsi="Arial" w:cs="Arial"/>
        </w:rPr>
        <w:t>Teacher Candidate Support and Resiliency During a Global Pandemic</w:t>
      </w:r>
      <w:r>
        <w:rPr>
          <w:rFonts w:ascii="Arial" w:hAnsi="Arial" w:cs="Arial"/>
        </w:rPr>
        <w:t>”, Virtual, July 2021.</w:t>
      </w:r>
    </w:p>
    <w:p w14:paraId="7994BFD6" w14:textId="3590D78B" w:rsidR="009C3A9E" w:rsidRDefault="009C3A9E" w:rsidP="009C3A9E">
      <w:pPr>
        <w:shd w:val="clear" w:color="auto" w:fill="FFFFFF"/>
        <w:spacing w:before="100" w:beforeAutospacing="1" w:after="100" w:afterAutospacing="1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International </w:t>
      </w:r>
      <w:r w:rsidRPr="009C3A9E">
        <w:rPr>
          <w:rFonts w:ascii="Arial" w:hAnsi="Arial" w:cs="Arial"/>
        </w:rPr>
        <w:t>Academic Forum (IAFOR). “</w:t>
      </w:r>
      <w:r w:rsidRPr="009C3A9E">
        <w:rPr>
          <w:rFonts w:ascii="Arial" w:eastAsia="Times New Roman" w:hAnsi="Arial" w:cs="Arial"/>
          <w:color w:val="000000"/>
        </w:rPr>
        <w:t>Collaborative Writing Challenges and Strategies for Successful Elimination</w:t>
      </w:r>
      <w:r>
        <w:rPr>
          <w:rFonts w:ascii="Arial" w:hAnsi="Arial" w:cs="Arial"/>
        </w:rPr>
        <w:t>, Virtual, July 2021.</w:t>
      </w:r>
    </w:p>
    <w:p w14:paraId="18609FB9" w14:textId="05938792" w:rsidR="00FF2BB3" w:rsidRPr="00B915D3" w:rsidRDefault="00FF2BB3" w:rsidP="00FF2BB3">
      <w:pPr>
        <w:spacing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Georgia Educational Research </w:t>
      </w:r>
      <w:r w:rsidRPr="00B915D3">
        <w:rPr>
          <w:rFonts w:ascii="Arial" w:hAnsi="Arial" w:cs="Arial"/>
        </w:rPr>
        <w:t>Association. “</w:t>
      </w:r>
      <w:r w:rsidRPr="00FF2BB3">
        <w:rPr>
          <w:rFonts w:ascii="Arial" w:hAnsi="Arial" w:cs="Arial"/>
        </w:rPr>
        <w:t>Top Collaborative Writing Challenges and Tips for Success</w:t>
      </w:r>
      <w:r w:rsidRPr="00B915D3">
        <w:rPr>
          <w:rFonts w:ascii="Arial" w:hAnsi="Arial" w:cs="Arial"/>
        </w:rPr>
        <w:t>”, Macon, GA. October 20</w:t>
      </w:r>
      <w:r>
        <w:rPr>
          <w:rFonts w:ascii="Arial" w:hAnsi="Arial" w:cs="Arial"/>
        </w:rPr>
        <w:t>20</w:t>
      </w:r>
      <w:r w:rsidRPr="00B915D3">
        <w:rPr>
          <w:rFonts w:ascii="Arial" w:hAnsi="Arial" w:cs="Arial"/>
        </w:rPr>
        <w:t>.</w:t>
      </w:r>
    </w:p>
    <w:p w14:paraId="79A1AA83" w14:textId="77777777" w:rsidR="00FF2BB3" w:rsidRDefault="00FF2BB3" w:rsidP="00C211F3">
      <w:pPr>
        <w:ind w:left="360" w:hanging="360"/>
        <w:rPr>
          <w:rFonts w:ascii="Arial" w:hAnsi="Arial" w:cs="Arial"/>
        </w:rPr>
      </w:pPr>
    </w:p>
    <w:p w14:paraId="348C850F" w14:textId="21C40FDF" w:rsidR="00553CE1" w:rsidRDefault="00553CE1" w:rsidP="00C211F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Forum (</w:t>
      </w:r>
      <w:r w:rsidRPr="008B049B">
        <w:rPr>
          <w:rFonts w:ascii="Arial" w:hAnsi="Arial" w:cs="Arial"/>
        </w:rPr>
        <w:t xml:space="preserve">IAFOR). </w:t>
      </w:r>
      <w:r>
        <w:rPr>
          <w:rFonts w:ascii="Arial" w:hAnsi="Arial" w:cs="Arial"/>
        </w:rPr>
        <w:t xml:space="preserve">“Developing </w:t>
      </w:r>
      <w:r w:rsidRPr="00553CE1">
        <w:rPr>
          <w:rFonts w:ascii="Arial" w:hAnsi="Arial" w:cs="Arial"/>
        </w:rPr>
        <w:t>Relationships in Asynchronous Online Learning</w:t>
      </w:r>
      <w:r>
        <w:rPr>
          <w:rFonts w:ascii="Arial" w:hAnsi="Arial" w:cs="Arial"/>
        </w:rPr>
        <w:t>”, Virtual, July 2020.</w:t>
      </w:r>
    </w:p>
    <w:p w14:paraId="6B3BCF4E" w14:textId="77777777" w:rsidR="009C3A9E" w:rsidRDefault="009C3A9E" w:rsidP="00C211F3">
      <w:pPr>
        <w:ind w:left="360" w:hanging="360"/>
        <w:rPr>
          <w:rFonts w:ascii="Arial" w:hAnsi="Arial" w:cs="Arial"/>
        </w:rPr>
      </w:pPr>
    </w:p>
    <w:p w14:paraId="67D6D8BE" w14:textId="01E3367D" w:rsidR="009C3A9E" w:rsidRDefault="009C3A9E" w:rsidP="009C3A9E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Forum (</w:t>
      </w:r>
      <w:r w:rsidRPr="008B049B">
        <w:rPr>
          <w:rFonts w:ascii="Arial" w:hAnsi="Arial" w:cs="Arial"/>
        </w:rPr>
        <w:t xml:space="preserve">IAFOR). </w:t>
      </w:r>
      <w:r>
        <w:rPr>
          <w:rFonts w:ascii="Arial" w:hAnsi="Arial" w:cs="Arial"/>
        </w:rPr>
        <w:t>“</w:t>
      </w:r>
      <w:r w:rsidRPr="009C3A9E">
        <w:rPr>
          <w:rFonts w:ascii="Arial" w:hAnsi="Arial" w:cs="Arial"/>
        </w:rPr>
        <w:t>The Similar and Different Experiences of Teacher Candidates in a Traditional Undergraduate versus Online Graduate Initial Certification S</w:t>
      </w:r>
      <w:r>
        <w:rPr>
          <w:rFonts w:ascii="Arial" w:hAnsi="Arial" w:cs="Arial"/>
        </w:rPr>
        <w:t>pecial Education</w:t>
      </w:r>
      <w:r w:rsidRPr="009C3A9E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”, Virtual, July 2020.</w:t>
      </w:r>
    </w:p>
    <w:p w14:paraId="60527ACA" w14:textId="77777777" w:rsidR="009C3A9E" w:rsidRDefault="009C3A9E" w:rsidP="00C211F3">
      <w:pPr>
        <w:ind w:left="360" w:hanging="360"/>
        <w:rPr>
          <w:rFonts w:ascii="Arial" w:hAnsi="Arial" w:cs="Arial"/>
        </w:rPr>
      </w:pPr>
    </w:p>
    <w:p w14:paraId="7029AFF5" w14:textId="2CA414F0" w:rsidR="009C3A9E" w:rsidRDefault="009C3A9E" w:rsidP="009C3A9E">
      <w:pPr>
        <w:ind w:left="360" w:hanging="360"/>
        <w:rPr>
          <w:rFonts w:ascii="Arial" w:hAnsi="Arial" w:cs="Arial"/>
        </w:rPr>
      </w:pPr>
      <w:r w:rsidRPr="00C211F3">
        <w:rPr>
          <w:rFonts w:ascii="Arial" w:hAnsi="Arial" w:cs="Arial"/>
        </w:rPr>
        <w:t>Division of Special Education Services</w:t>
      </w:r>
      <w:r>
        <w:rPr>
          <w:rFonts w:ascii="Arial" w:hAnsi="Arial" w:cs="Arial"/>
        </w:rPr>
        <w:t xml:space="preserve"> (DISES) conference.</w:t>
      </w:r>
      <w:r w:rsidRPr="00C211F3">
        <w:rPr>
          <w:rFonts w:ascii="Arial" w:hAnsi="Arial" w:cs="Arial"/>
        </w:rPr>
        <w:t xml:space="preserve"> “Getting the UAE and USA to the Finnish Line: Lessons from Finland’s Education System”, </w:t>
      </w:r>
      <w:r>
        <w:rPr>
          <w:rFonts w:ascii="Arial" w:hAnsi="Arial" w:cs="Arial"/>
        </w:rPr>
        <w:t xml:space="preserve">Virtual. </w:t>
      </w:r>
      <w:r w:rsidRPr="00C211F3">
        <w:rPr>
          <w:rFonts w:ascii="Arial" w:hAnsi="Arial" w:cs="Arial"/>
        </w:rPr>
        <w:t>June 202</w:t>
      </w:r>
      <w:r>
        <w:rPr>
          <w:rFonts w:ascii="Arial" w:hAnsi="Arial" w:cs="Arial"/>
        </w:rPr>
        <w:t>0.</w:t>
      </w:r>
      <w:r w:rsidRPr="00C211F3">
        <w:rPr>
          <w:rFonts w:ascii="Arial" w:hAnsi="Arial" w:cs="Arial"/>
        </w:rPr>
        <w:t xml:space="preserve"> </w:t>
      </w:r>
    </w:p>
    <w:p w14:paraId="64D23AC3" w14:textId="77777777" w:rsidR="00B915D3" w:rsidRDefault="00B915D3" w:rsidP="009C3A9E">
      <w:pPr>
        <w:ind w:left="360" w:hanging="360"/>
        <w:rPr>
          <w:rFonts w:ascii="Arial" w:hAnsi="Arial" w:cs="Arial"/>
        </w:rPr>
      </w:pPr>
    </w:p>
    <w:p w14:paraId="5174E908" w14:textId="677183D2" w:rsidR="00B915D3" w:rsidRPr="00B915D3" w:rsidRDefault="00B915D3" w:rsidP="00B915D3">
      <w:pPr>
        <w:spacing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Georgia Educational Research </w:t>
      </w:r>
      <w:r w:rsidRPr="00B915D3">
        <w:rPr>
          <w:rFonts w:ascii="Arial" w:hAnsi="Arial" w:cs="Arial"/>
        </w:rPr>
        <w:t xml:space="preserve">Association. “Delivering an Effective </w:t>
      </w:r>
      <w:proofErr w:type="spellStart"/>
      <w:r w:rsidRPr="00B915D3">
        <w:rPr>
          <w:rFonts w:ascii="Arial" w:hAnsi="Arial" w:cs="Arial"/>
        </w:rPr>
        <w:t>edTPA</w:t>
      </w:r>
      <w:proofErr w:type="spellEnd"/>
      <w:r w:rsidRPr="00B915D3">
        <w:rPr>
          <w:rFonts w:ascii="Arial" w:hAnsi="Arial" w:cs="Arial"/>
        </w:rPr>
        <w:t xml:space="preserve"> Boot Camp Experience for Students in an Undergraduate Program in Special Education”, Macon, GA. October 20</w:t>
      </w:r>
      <w:r w:rsidR="00FF2BB3">
        <w:rPr>
          <w:rFonts w:ascii="Arial" w:hAnsi="Arial" w:cs="Arial"/>
        </w:rPr>
        <w:t>19</w:t>
      </w:r>
      <w:r w:rsidRPr="00B915D3">
        <w:rPr>
          <w:rFonts w:ascii="Arial" w:hAnsi="Arial" w:cs="Arial"/>
        </w:rPr>
        <w:t>.</w:t>
      </w:r>
    </w:p>
    <w:p w14:paraId="74388B96" w14:textId="77777777" w:rsidR="008B049B" w:rsidRDefault="008B049B" w:rsidP="00C10A3D">
      <w:pPr>
        <w:rPr>
          <w:rFonts w:ascii="Arial" w:hAnsi="Arial" w:cs="Arial"/>
        </w:rPr>
      </w:pPr>
    </w:p>
    <w:p w14:paraId="700289A2" w14:textId="43AE4376" w:rsidR="008B049B" w:rsidRDefault="008B049B" w:rsidP="008B049B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International Academic Forum (</w:t>
      </w:r>
      <w:r w:rsidRPr="008B049B">
        <w:rPr>
          <w:rFonts w:ascii="Arial" w:hAnsi="Arial" w:cs="Arial"/>
        </w:rPr>
        <w:t xml:space="preserve">IAFOR). </w:t>
      </w:r>
      <w:r>
        <w:rPr>
          <w:rFonts w:ascii="Arial" w:hAnsi="Arial" w:cs="Arial"/>
        </w:rPr>
        <w:t>“</w:t>
      </w:r>
      <w:r w:rsidRPr="008B049B">
        <w:rPr>
          <w:rFonts w:ascii="Arial" w:hAnsi="Arial" w:cs="Arial"/>
        </w:rPr>
        <w:t>Independence Meets Interdependence Within a Cohort Model of a Special Education Teacher Preparation Program</w:t>
      </w:r>
      <w:r>
        <w:rPr>
          <w:rFonts w:ascii="Arial" w:hAnsi="Arial" w:cs="Arial"/>
        </w:rPr>
        <w:t>”, Honolulu, HI. January 2019.</w:t>
      </w:r>
    </w:p>
    <w:p w14:paraId="343C070D" w14:textId="77777777" w:rsidR="00DA18C4" w:rsidRDefault="00DA18C4" w:rsidP="008B049B">
      <w:pPr>
        <w:ind w:left="360" w:hanging="360"/>
        <w:rPr>
          <w:rFonts w:ascii="Arial" w:hAnsi="Arial" w:cs="Arial"/>
        </w:rPr>
      </w:pPr>
    </w:p>
    <w:p w14:paraId="71D03583" w14:textId="72949886" w:rsidR="00DA18C4" w:rsidRPr="00C211F3" w:rsidRDefault="00DA18C4" w:rsidP="00DA18C4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Georgia Educational Research Association. “</w:t>
      </w:r>
      <w:r w:rsidRPr="00DA18C4">
        <w:rPr>
          <w:rFonts w:ascii="Arial" w:hAnsi="Arial" w:cs="Arial"/>
        </w:rPr>
        <w:t>Creating an Effective Thesis Handbook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Macon</w:t>
      </w:r>
      <w:r>
        <w:rPr>
          <w:rFonts w:ascii="Arial" w:hAnsi="Arial" w:cs="Arial"/>
        </w:rPr>
        <w:t xml:space="preserve">, GA. </w:t>
      </w:r>
      <w:r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5BA1E8B6" w14:textId="77777777" w:rsidR="00DA18C4" w:rsidRPr="00C211F3" w:rsidRDefault="00DA18C4" w:rsidP="00DA18C4">
      <w:pPr>
        <w:rPr>
          <w:rFonts w:ascii="Arial" w:hAnsi="Arial" w:cs="Arial"/>
        </w:rPr>
      </w:pPr>
    </w:p>
    <w:p w14:paraId="41BCB461" w14:textId="57C39E1C" w:rsidR="008B049B" w:rsidRDefault="008B049B" w:rsidP="00C26DAC">
      <w:pPr>
        <w:ind w:left="360" w:hanging="360"/>
        <w:rPr>
          <w:rFonts w:ascii="Arial" w:hAnsi="Arial" w:cs="Arial"/>
        </w:rPr>
      </w:pPr>
      <w:r w:rsidRPr="008B049B">
        <w:rPr>
          <w:rFonts w:ascii="Arial" w:hAnsi="Arial" w:cs="Arial"/>
        </w:rPr>
        <w:t>International Conference on Learning and Academic Administration</w:t>
      </w:r>
      <w:r>
        <w:rPr>
          <w:rFonts w:ascii="Arial" w:hAnsi="Arial" w:cs="Arial"/>
        </w:rPr>
        <w:t>. “</w:t>
      </w:r>
      <w:r w:rsidRPr="008B049B">
        <w:rPr>
          <w:rFonts w:ascii="Arial" w:hAnsi="Arial" w:cs="Arial"/>
        </w:rPr>
        <w:t>Top Collaborative Writing Challenges and How to Avoid Them</w:t>
      </w:r>
      <w:r>
        <w:rPr>
          <w:rFonts w:ascii="Arial" w:hAnsi="Arial" w:cs="Arial"/>
        </w:rPr>
        <w:t xml:space="preserve">”, </w:t>
      </w:r>
      <w:r w:rsidRPr="008B049B">
        <w:rPr>
          <w:rFonts w:ascii="Arial" w:hAnsi="Arial" w:cs="Arial"/>
        </w:rPr>
        <w:t>Nashville</w:t>
      </w:r>
      <w:r>
        <w:rPr>
          <w:rFonts w:ascii="Arial" w:hAnsi="Arial" w:cs="Arial"/>
        </w:rPr>
        <w:t xml:space="preserve">, TN. May </w:t>
      </w:r>
      <w:r w:rsidRPr="008B049B">
        <w:rPr>
          <w:rFonts w:ascii="Arial" w:hAnsi="Arial" w:cs="Arial"/>
        </w:rPr>
        <w:t>2018</w:t>
      </w:r>
      <w:r>
        <w:rPr>
          <w:rFonts w:ascii="Arial" w:hAnsi="Arial" w:cs="Arial"/>
        </w:rPr>
        <w:t>.</w:t>
      </w:r>
    </w:p>
    <w:p w14:paraId="3F4EF59A" w14:textId="77777777" w:rsidR="008B049B" w:rsidRDefault="008B049B" w:rsidP="00C10A3D">
      <w:pPr>
        <w:rPr>
          <w:rFonts w:ascii="Arial" w:hAnsi="Arial" w:cs="Arial"/>
        </w:rPr>
      </w:pPr>
    </w:p>
    <w:p w14:paraId="247CB99F" w14:textId="769B6934" w:rsidR="004C225E" w:rsidRDefault="004C225E" w:rsidP="00AC0F1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Georgia Association of Educators (GAE) Student Conference. “</w:t>
      </w:r>
      <w:proofErr w:type="spellStart"/>
      <w:r w:rsidRPr="004C225E">
        <w:rPr>
          <w:rFonts w:ascii="Arial" w:hAnsi="Arial" w:cs="Arial"/>
        </w:rPr>
        <w:t>edTPA</w:t>
      </w:r>
      <w:proofErr w:type="spellEnd"/>
      <w:r w:rsidRPr="004C225E">
        <w:rPr>
          <w:rFonts w:ascii="Arial" w:hAnsi="Arial" w:cs="Arial"/>
        </w:rPr>
        <w:t xml:space="preserve"> Tips and Screwups</w:t>
      </w:r>
      <w:r>
        <w:rPr>
          <w:rFonts w:ascii="Arial" w:hAnsi="Arial" w:cs="Arial"/>
        </w:rPr>
        <w:t xml:space="preserve">”, </w:t>
      </w:r>
      <w:r w:rsidR="008B049B">
        <w:rPr>
          <w:rFonts w:ascii="Arial" w:hAnsi="Arial" w:cs="Arial"/>
        </w:rPr>
        <w:t>Atlanta and Macon, GA.</w:t>
      </w:r>
      <w:r w:rsidRPr="004C225E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7-2019.</w:t>
      </w:r>
    </w:p>
    <w:p w14:paraId="50A0A852" w14:textId="77777777" w:rsidR="006140AE" w:rsidRDefault="006140AE" w:rsidP="00AC0F19">
      <w:pPr>
        <w:ind w:left="360" w:hanging="360"/>
        <w:rPr>
          <w:rFonts w:ascii="Arial" w:hAnsi="Arial" w:cs="Arial"/>
        </w:rPr>
      </w:pPr>
    </w:p>
    <w:p w14:paraId="6FFAF8CA" w14:textId="631C3794" w:rsidR="006140AE" w:rsidRPr="00C211F3" w:rsidRDefault="006140AE" w:rsidP="00AC0F1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Georgia Educational Research Association. “</w:t>
      </w:r>
      <w:r w:rsidRPr="006140AE">
        <w:rPr>
          <w:rFonts w:ascii="Arial" w:hAnsi="Arial" w:cs="Arial"/>
        </w:rPr>
        <w:t>Building an Effective Orientation Experience</w:t>
      </w:r>
      <w:r>
        <w:rPr>
          <w:rFonts w:ascii="Arial" w:hAnsi="Arial" w:cs="Arial"/>
        </w:rPr>
        <w:t xml:space="preserve">”, </w:t>
      </w:r>
      <w:r w:rsidR="00DA18C4">
        <w:rPr>
          <w:rFonts w:ascii="Arial" w:hAnsi="Arial" w:cs="Arial"/>
        </w:rPr>
        <w:t xml:space="preserve">Augusta, GA. </w:t>
      </w:r>
      <w:r>
        <w:rPr>
          <w:rFonts w:ascii="Arial" w:hAnsi="Arial" w:cs="Arial"/>
        </w:rPr>
        <w:t>September</w:t>
      </w:r>
      <w:r w:rsidR="00DA18C4">
        <w:rPr>
          <w:rFonts w:ascii="Arial" w:hAnsi="Arial" w:cs="Arial"/>
        </w:rPr>
        <w:t xml:space="preserve"> 2017.</w:t>
      </w:r>
    </w:p>
    <w:p w14:paraId="6C148980" w14:textId="77777777" w:rsidR="00C10A3D" w:rsidRPr="00C211F3" w:rsidRDefault="00C10A3D" w:rsidP="00C10A3D">
      <w:pPr>
        <w:rPr>
          <w:rFonts w:ascii="Arial" w:hAnsi="Arial" w:cs="Arial"/>
        </w:rPr>
      </w:pPr>
    </w:p>
    <w:p w14:paraId="705C329D" w14:textId="3E945231" w:rsidR="00AC0F19" w:rsidRDefault="00AC0F19" w:rsidP="00AC0F19">
      <w:pPr>
        <w:ind w:left="36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edTPA</w:t>
      </w:r>
      <w:proofErr w:type="spellEnd"/>
      <w:r>
        <w:rPr>
          <w:rFonts w:ascii="Arial" w:hAnsi="Arial" w:cs="Arial"/>
        </w:rPr>
        <w:t xml:space="preserve"> Technical Assistance Summit. “Using </w:t>
      </w:r>
      <w:proofErr w:type="spellStart"/>
      <w:r>
        <w:rPr>
          <w:rFonts w:ascii="Arial" w:hAnsi="Arial" w:cs="Arial"/>
        </w:rPr>
        <w:t>edTPA</w:t>
      </w:r>
      <w:proofErr w:type="spellEnd"/>
      <w:r>
        <w:rPr>
          <w:rFonts w:ascii="Arial" w:hAnsi="Arial" w:cs="Arial"/>
        </w:rPr>
        <w:t xml:space="preserve"> for Program Improvement: One Program’s Journey”, </w:t>
      </w:r>
      <w:r w:rsidR="008B049B">
        <w:rPr>
          <w:rFonts w:ascii="Arial" w:hAnsi="Arial" w:cs="Arial"/>
        </w:rPr>
        <w:t xml:space="preserve">Macon, GA. </w:t>
      </w:r>
      <w:r>
        <w:rPr>
          <w:rFonts w:ascii="Arial" w:hAnsi="Arial" w:cs="Arial"/>
        </w:rPr>
        <w:t>December 2016.</w:t>
      </w:r>
    </w:p>
    <w:p w14:paraId="76870DDD" w14:textId="77777777" w:rsidR="00C10A3D" w:rsidRPr="00C211F3" w:rsidRDefault="00C10A3D" w:rsidP="00C10A3D">
      <w:pPr>
        <w:rPr>
          <w:rFonts w:ascii="Arial" w:hAnsi="Arial" w:cs="Arial"/>
        </w:rPr>
      </w:pPr>
    </w:p>
    <w:p w14:paraId="4B752277" w14:textId="77777777" w:rsidR="00C10A3D" w:rsidRDefault="00C10A3D" w:rsidP="00C10A3D">
      <w:pPr>
        <w:rPr>
          <w:rFonts w:ascii="Arial" w:hAnsi="Arial" w:cs="Arial"/>
        </w:rPr>
      </w:pPr>
    </w:p>
    <w:p w14:paraId="30B092D4" w14:textId="77777777" w:rsidR="00C26DAC" w:rsidRPr="00C211F3" w:rsidRDefault="00C26DAC" w:rsidP="00C10A3D">
      <w:pPr>
        <w:rPr>
          <w:rFonts w:ascii="Arial" w:hAnsi="Arial" w:cs="Arial"/>
        </w:rPr>
      </w:pPr>
    </w:p>
    <w:p w14:paraId="5FC42213" w14:textId="24A02F27" w:rsidR="00F96566" w:rsidRPr="00F96566" w:rsidRDefault="00E45E11" w:rsidP="00F96566">
      <w:pPr>
        <w:pStyle w:val="Heading2"/>
        <w:rPr>
          <w:u w:val="single"/>
        </w:rPr>
      </w:pPr>
      <w:r>
        <w:rPr>
          <w:u w:val="single"/>
        </w:rPr>
        <w:t xml:space="preserve">Professional </w:t>
      </w:r>
      <w:r w:rsidR="00F96566" w:rsidRPr="00F96566">
        <w:rPr>
          <w:u w:val="single"/>
        </w:rPr>
        <w:t>Development Activities Attended</w:t>
      </w:r>
    </w:p>
    <w:p w14:paraId="025C29BE" w14:textId="77777777" w:rsidR="00F96566" w:rsidRDefault="00F96566" w:rsidP="00F96566">
      <w:pPr>
        <w:pStyle w:val="Text"/>
      </w:pPr>
    </w:p>
    <w:p w14:paraId="6FDEB75A" w14:textId="1B7220C2" w:rsidR="00AC0F19" w:rsidRDefault="00AC0F19" w:rsidP="00F96566">
      <w:pPr>
        <w:pStyle w:val="Text-Citation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Conference Attendance, </w:t>
      </w:r>
      <w:r w:rsidRPr="00AC0F19">
        <w:rPr>
          <w:sz w:val="24"/>
          <w:szCs w:val="24"/>
        </w:rPr>
        <w:t>National Converge Autism Summit</w:t>
      </w:r>
      <w:r>
        <w:rPr>
          <w:sz w:val="24"/>
          <w:szCs w:val="24"/>
        </w:rPr>
        <w:t>. Greenville, SC, United States. (May 15, 2023 – May 17, 2023).</w:t>
      </w:r>
    </w:p>
    <w:p w14:paraId="2C3ADACE" w14:textId="77777777" w:rsidR="00AC0F19" w:rsidRDefault="00AC0F19" w:rsidP="00F96566">
      <w:pPr>
        <w:pStyle w:val="Text-Citation"/>
        <w:ind w:left="360"/>
        <w:rPr>
          <w:sz w:val="24"/>
          <w:szCs w:val="24"/>
        </w:rPr>
      </w:pPr>
    </w:p>
    <w:p w14:paraId="24BA14A6" w14:textId="4E2CEADC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Workshop, "</w:t>
      </w:r>
      <w:proofErr w:type="spellStart"/>
      <w:r w:rsidRPr="00F96566">
        <w:rPr>
          <w:sz w:val="24"/>
          <w:szCs w:val="24"/>
        </w:rPr>
        <w:t>Wrightslaw</w:t>
      </w:r>
      <w:proofErr w:type="spellEnd"/>
      <w:r w:rsidRPr="00F96566">
        <w:rPr>
          <w:sz w:val="24"/>
          <w:szCs w:val="24"/>
        </w:rPr>
        <w:t xml:space="preserve"> Special Education Law &amp; Advocacy," </w:t>
      </w:r>
      <w:proofErr w:type="spellStart"/>
      <w:r w:rsidRPr="00F96566">
        <w:rPr>
          <w:sz w:val="24"/>
          <w:szCs w:val="24"/>
        </w:rPr>
        <w:t>Wrightslaw</w:t>
      </w:r>
      <w:proofErr w:type="spellEnd"/>
      <w:r w:rsidRPr="00F96566">
        <w:rPr>
          <w:sz w:val="24"/>
          <w:szCs w:val="24"/>
        </w:rPr>
        <w:t>, Macon, GA, United States. (February 21, 2019).</w:t>
      </w:r>
    </w:p>
    <w:p w14:paraId="11B6E7BF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30E540C9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Workshop, "</w:t>
      </w:r>
      <w:proofErr w:type="spellStart"/>
      <w:r w:rsidRPr="00F96566">
        <w:rPr>
          <w:sz w:val="24"/>
          <w:szCs w:val="24"/>
        </w:rPr>
        <w:t>edTPA</w:t>
      </w:r>
      <w:proofErr w:type="spellEnd"/>
      <w:r w:rsidRPr="00F96566">
        <w:rPr>
          <w:sz w:val="24"/>
          <w:szCs w:val="24"/>
        </w:rPr>
        <w:t xml:space="preserve"> Summit - Macon," Georgia Professional Standards Commission, Macon, GA, United States. (February 6, 2019).</w:t>
      </w:r>
    </w:p>
    <w:p w14:paraId="65F333E9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3E1B6A21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Education Trade Mission, "U.S. Education Trade Mission to Finland," SMART Education Exchange, Tampere, Finland. (October 13, 2018 - October 20, 2018).</w:t>
      </w:r>
    </w:p>
    <w:p w14:paraId="3CC350D3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2C008A84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Conference Attendance, "Georgia Association of Educators Student Program Conference 2018," Georgia Association of Educators, Macon, GA, United States of America. (October 6, 2018).</w:t>
      </w:r>
    </w:p>
    <w:p w14:paraId="2BCEB7F4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3473E8DA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Conference Attendance, "Georgia Educational Research Association Conference 2018," Georgia Southern University, Macon, GA, United States of America. (October 5, 2018).</w:t>
      </w:r>
    </w:p>
    <w:p w14:paraId="5DB8CB89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15652688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Workshop, "SMART Education Exchange Summit 2018," SMART Education Advisory Council, Atlanta, GA, United States of America. (September 27, 2018 - September 28, 2018).</w:t>
      </w:r>
    </w:p>
    <w:p w14:paraId="6483E820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336D00B9" w14:textId="777102AF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lastRenderedPageBreak/>
        <w:t>Conference Attendance, "International Conference on Learning and Administration in Higher Education 2018," Academic World of International Conferences, Nashville, TN, United States of America. (May 24, 2018 - May 25, 2018).</w:t>
      </w:r>
    </w:p>
    <w:p w14:paraId="4580F460" w14:textId="7F2BEA00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</w:p>
    <w:p w14:paraId="39D36226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 xml:space="preserve">Conference Attendance, "Southeastern Regional </w:t>
      </w:r>
      <w:proofErr w:type="spellStart"/>
      <w:r w:rsidRPr="00F96566">
        <w:rPr>
          <w:sz w:val="24"/>
          <w:szCs w:val="24"/>
        </w:rPr>
        <w:t>edTPA</w:t>
      </w:r>
      <w:proofErr w:type="spellEnd"/>
      <w:r w:rsidRPr="00F96566">
        <w:rPr>
          <w:sz w:val="24"/>
          <w:szCs w:val="24"/>
        </w:rPr>
        <w:t xml:space="preserve"> Conference 2018," Alabama State Dept of Education &amp; University of Alabama at Birmingham, Birmingham, AL, United States of America. (April 5, 2018 - April 7, 2018).</w:t>
      </w:r>
    </w:p>
    <w:p w14:paraId="7D69300E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47658AA3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Seminar, "</w:t>
      </w:r>
      <w:proofErr w:type="spellStart"/>
      <w:r w:rsidRPr="00F96566">
        <w:rPr>
          <w:sz w:val="24"/>
          <w:szCs w:val="24"/>
        </w:rPr>
        <w:t>edTPA</w:t>
      </w:r>
      <w:proofErr w:type="spellEnd"/>
      <w:r w:rsidRPr="00F96566">
        <w:rPr>
          <w:sz w:val="24"/>
          <w:szCs w:val="24"/>
        </w:rPr>
        <w:t xml:space="preserve"> EPP &amp; P-12 Summit 2018," Georgia Department of Education, Macon, Georgia, United States. (February 7, 2018).</w:t>
      </w:r>
    </w:p>
    <w:p w14:paraId="1D846B4E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7C154BE0" w14:textId="082FE045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Conference Attendance, "Georgia Educational Research Association Conference 2017," Georgia Southern University, Augusta, Georgia, United States. (October 6, 2017).</w:t>
      </w:r>
    </w:p>
    <w:p w14:paraId="580CC796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7D519F07" w14:textId="77777777" w:rsidR="00F96566" w:rsidRPr="00F96566" w:rsidRDefault="00F96566" w:rsidP="00F96566">
      <w:pPr>
        <w:pStyle w:val="Text-Citation"/>
        <w:ind w:left="360"/>
        <w:rPr>
          <w:sz w:val="24"/>
          <w:szCs w:val="24"/>
        </w:rPr>
      </w:pPr>
      <w:r w:rsidRPr="00F96566">
        <w:rPr>
          <w:sz w:val="24"/>
          <w:szCs w:val="24"/>
        </w:rPr>
        <w:t>Conference Attendance, "Southeast Conference on Positive Behavior Interventions and Support," Georgia Southern University, Savannah, Georgia, United States. (June 5, 2017).</w:t>
      </w:r>
    </w:p>
    <w:p w14:paraId="3F4ED212" w14:textId="77777777" w:rsidR="00F96566" w:rsidRPr="00F96566" w:rsidRDefault="00F96566" w:rsidP="00F96566">
      <w:pPr>
        <w:pStyle w:val="Text"/>
        <w:ind w:left="0"/>
        <w:rPr>
          <w:sz w:val="24"/>
          <w:szCs w:val="24"/>
        </w:rPr>
      </w:pPr>
    </w:p>
    <w:p w14:paraId="45EB44E9" w14:textId="77777777" w:rsidR="009F5B62" w:rsidRDefault="009F5B62" w:rsidP="009F5B62">
      <w:pPr>
        <w:pStyle w:val="Default"/>
        <w:rPr>
          <w:rFonts w:ascii="Arial" w:hAnsi="Arial" w:cs="Arial"/>
          <w:b/>
          <w:u w:val="single"/>
        </w:rPr>
      </w:pPr>
    </w:p>
    <w:p w14:paraId="4C8E9FA5" w14:textId="77777777" w:rsidR="00F211DE" w:rsidRDefault="00F211DE" w:rsidP="009F5B62">
      <w:pPr>
        <w:pStyle w:val="Default"/>
        <w:rPr>
          <w:rFonts w:ascii="Arial" w:hAnsi="Arial" w:cs="Arial"/>
          <w:b/>
          <w:u w:val="single"/>
        </w:rPr>
      </w:pPr>
    </w:p>
    <w:p w14:paraId="410CD21F" w14:textId="36A527E4" w:rsidR="00EA7B67" w:rsidRPr="00DE0F5F" w:rsidRDefault="00E3258E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DE0F5F">
        <w:rPr>
          <w:rFonts w:ascii="Arial" w:hAnsi="Arial" w:cs="Arial"/>
          <w:b/>
          <w:sz w:val="28"/>
          <w:szCs w:val="28"/>
          <w:u w:val="single"/>
        </w:rPr>
        <w:t>Certifications</w:t>
      </w:r>
      <w:r w:rsidR="00677C3E">
        <w:rPr>
          <w:rFonts w:ascii="Arial" w:hAnsi="Arial" w:cs="Arial"/>
          <w:b/>
          <w:sz w:val="28"/>
          <w:szCs w:val="28"/>
          <w:u w:val="single"/>
        </w:rPr>
        <w:t>/Proficiency</w:t>
      </w:r>
      <w:r w:rsidR="00EA7B67" w:rsidRPr="00DE0F5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DEBAC5A" w14:textId="77777777" w:rsidR="004C7C79" w:rsidRPr="009A0079" w:rsidRDefault="004C7C79" w:rsidP="009F5B62">
      <w:pPr>
        <w:pStyle w:val="Default"/>
        <w:rPr>
          <w:rFonts w:ascii="Arial" w:hAnsi="Arial" w:cs="Arial"/>
          <w:b/>
          <w:u w:val="single"/>
        </w:rPr>
      </w:pPr>
    </w:p>
    <w:p w14:paraId="7900AF59" w14:textId="19BD5AF7" w:rsidR="00DE756C" w:rsidRDefault="00DE756C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Danielson Framework for Teaching</w:t>
      </w:r>
      <w:r w:rsidR="00D512D6">
        <w:rPr>
          <w:rFonts w:ascii="Arial" w:hAnsi="Arial" w:cs="Arial"/>
        </w:rPr>
        <w:t xml:space="preserve"> (State of Idaho Teacher Evaluation Instrument)</w:t>
      </w:r>
    </w:p>
    <w:p w14:paraId="1CE11295" w14:textId="77777777" w:rsidR="00463743" w:rsidRDefault="00463743" w:rsidP="009F5B62">
      <w:pPr>
        <w:pStyle w:val="Default"/>
        <w:rPr>
          <w:rFonts w:ascii="Arial" w:hAnsi="Arial" w:cs="Arial"/>
        </w:rPr>
      </w:pPr>
    </w:p>
    <w:p w14:paraId="23E5D3AB" w14:textId="7BC8CE57" w:rsidR="00EA7B67" w:rsidRDefault="003C21B4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General Curriculum</w:t>
      </w:r>
      <w:r w:rsidR="00EA7B67" w:rsidRPr="009A0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Learning Disabilities </w:t>
      </w:r>
      <w:r w:rsidR="00EA7B67" w:rsidRPr="009A0079">
        <w:rPr>
          <w:rFonts w:ascii="Arial" w:hAnsi="Arial" w:cs="Arial"/>
        </w:rPr>
        <w:t xml:space="preserve">Teacher Certification (Special Education – Preschool – </w:t>
      </w:r>
      <w:r>
        <w:rPr>
          <w:rFonts w:ascii="Arial" w:hAnsi="Arial" w:cs="Arial"/>
        </w:rPr>
        <w:t>12th</w:t>
      </w:r>
      <w:r w:rsidR="00EA7B67" w:rsidRPr="009A0079">
        <w:rPr>
          <w:rFonts w:ascii="Arial" w:hAnsi="Arial" w:cs="Arial"/>
        </w:rPr>
        <w:t xml:space="preserve"> Grade), State of Georgia </w:t>
      </w:r>
    </w:p>
    <w:p w14:paraId="019290C9" w14:textId="77777777" w:rsidR="00463743" w:rsidRPr="009A0079" w:rsidRDefault="00463743" w:rsidP="009F5B62">
      <w:pPr>
        <w:pStyle w:val="Default"/>
        <w:rPr>
          <w:rFonts w:ascii="Arial" w:hAnsi="Arial" w:cs="Arial"/>
        </w:rPr>
      </w:pPr>
    </w:p>
    <w:p w14:paraId="42F609E2" w14:textId="77777777" w:rsidR="00EA7B67" w:rsidRDefault="00EA7B67" w:rsidP="009F5B62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Reading Teacher Certification (General Education – Preschool – 12th Grade), State of Georgia </w:t>
      </w:r>
    </w:p>
    <w:p w14:paraId="665EF5A4" w14:textId="77777777" w:rsidR="00CE688E" w:rsidRDefault="00CE688E" w:rsidP="009F5B62">
      <w:pPr>
        <w:pStyle w:val="Default"/>
        <w:rPr>
          <w:rFonts w:ascii="Arial" w:hAnsi="Arial" w:cs="Arial"/>
        </w:rPr>
      </w:pPr>
    </w:p>
    <w:p w14:paraId="64028DCF" w14:textId="71DE1E95" w:rsidR="00CE688E" w:rsidRDefault="00CE688E" w:rsidP="009F5B62">
      <w:pPr>
        <w:pStyle w:val="Default"/>
        <w:rPr>
          <w:rFonts w:ascii="Arial" w:hAnsi="Arial" w:cs="Arial"/>
        </w:rPr>
      </w:pPr>
    </w:p>
    <w:p w14:paraId="71483229" w14:textId="77777777" w:rsidR="007879A2" w:rsidRDefault="007879A2" w:rsidP="009F5B62">
      <w:pPr>
        <w:pStyle w:val="Default"/>
        <w:rPr>
          <w:rFonts w:ascii="Arial" w:hAnsi="Arial" w:cs="Arial"/>
        </w:rPr>
      </w:pPr>
    </w:p>
    <w:p w14:paraId="29AD9208" w14:textId="77777777" w:rsidR="00EA7B67" w:rsidRPr="00DE0F5F" w:rsidRDefault="00075B64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DE0F5F">
        <w:rPr>
          <w:rFonts w:ascii="Arial" w:hAnsi="Arial" w:cs="Arial"/>
          <w:b/>
          <w:sz w:val="28"/>
          <w:szCs w:val="28"/>
          <w:u w:val="single"/>
        </w:rPr>
        <w:t>Professional Affiliations</w:t>
      </w:r>
    </w:p>
    <w:p w14:paraId="053FE126" w14:textId="77777777" w:rsidR="004C7C79" w:rsidRPr="009A0079" w:rsidRDefault="004C7C79" w:rsidP="009F5B62">
      <w:pPr>
        <w:pStyle w:val="Default"/>
        <w:rPr>
          <w:rFonts w:ascii="Arial" w:hAnsi="Arial" w:cs="Arial"/>
          <w:b/>
          <w:u w:val="single"/>
        </w:rPr>
      </w:pPr>
    </w:p>
    <w:p w14:paraId="1AE620A1" w14:textId="27AAA8DF" w:rsidR="003C604E" w:rsidRDefault="003C604E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Council for Exceptional Children (CEC)</w:t>
      </w:r>
    </w:p>
    <w:p w14:paraId="591D27FC" w14:textId="4E93D87F" w:rsidR="003C604E" w:rsidRDefault="003C604E" w:rsidP="009F5B62">
      <w:pPr>
        <w:pStyle w:val="Default"/>
        <w:rPr>
          <w:rFonts w:ascii="Arial" w:hAnsi="Arial" w:cs="Arial"/>
        </w:rPr>
      </w:pPr>
    </w:p>
    <w:p w14:paraId="18E553D6" w14:textId="38F6380D" w:rsidR="003C604E" w:rsidRDefault="003C604E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Division of International Special Education and Services (DISES)</w:t>
      </w:r>
    </w:p>
    <w:p w14:paraId="5378994C" w14:textId="77777777" w:rsidR="003C604E" w:rsidRDefault="003C604E" w:rsidP="009F5B62">
      <w:pPr>
        <w:pStyle w:val="Default"/>
        <w:rPr>
          <w:rFonts w:ascii="Arial" w:hAnsi="Arial" w:cs="Arial"/>
        </w:rPr>
      </w:pPr>
    </w:p>
    <w:p w14:paraId="46C740E7" w14:textId="70557E95" w:rsidR="00EA7B67" w:rsidRDefault="00EA7B67" w:rsidP="009F5B62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 xml:space="preserve">Member </w:t>
      </w:r>
      <w:r w:rsidR="003C604E">
        <w:rPr>
          <w:rFonts w:ascii="Arial" w:hAnsi="Arial" w:cs="Arial"/>
        </w:rPr>
        <w:t>–</w:t>
      </w:r>
      <w:r w:rsidR="004C7C79" w:rsidRPr="009A0079">
        <w:rPr>
          <w:rFonts w:ascii="Arial" w:hAnsi="Arial" w:cs="Arial"/>
        </w:rPr>
        <w:t xml:space="preserve"> </w:t>
      </w:r>
      <w:r w:rsidR="003C604E">
        <w:rPr>
          <w:rFonts w:ascii="Arial" w:hAnsi="Arial" w:cs="Arial"/>
        </w:rPr>
        <w:t xml:space="preserve">(Past) </w:t>
      </w:r>
      <w:r w:rsidRPr="009A0079">
        <w:rPr>
          <w:rFonts w:ascii="Arial" w:hAnsi="Arial" w:cs="Arial"/>
        </w:rPr>
        <w:t>Indiana State University Alumni Association Board of Directors</w:t>
      </w:r>
    </w:p>
    <w:p w14:paraId="535860B9" w14:textId="00838DF3" w:rsidR="00B8799B" w:rsidRDefault="00B8799B" w:rsidP="009F5B62">
      <w:pPr>
        <w:pStyle w:val="Default"/>
        <w:rPr>
          <w:rFonts w:ascii="Arial" w:hAnsi="Arial" w:cs="Arial"/>
        </w:rPr>
      </w:pPr>
    </w:p>
    <w:p w14:paraId="7FAC3C0B" w14:textId="4EF61FC5" w:rsidR="00B8799B" w:rsidRDefault="00B8799B" w:rsidP="00B8799B">
      <w:pPr>
        <w:pStyle w:val="Default"/>
        <w:rPr>
          <w:rFonts w:ascii="Arial" w:hAnsi="Arial" w:cs="Arial"/>
        </w:rPr>
      </w:pPr>
      <w:r w:rsidRPr="009A0079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(Past)</w:t>
      </w:r>
      <w:r w:rsidRPr="009A0079">
        <w:rPr>
          <w:rFonts w:ascii="Arial" w:hAnsi="Arial" w:cs="Arial"/>
        </w:rPr>
        <w:t xml:space="preserve"> - Pi Lambda Theta International Honor Society &amp; Professional Association in Education </w:t>
      </w:r>
    </w:p>
    <w:p w14:paraId="532DB284" w14:textId="77777777" w:rsidR="007879A2" w:rsidRDefault="007879A2" w:rsidP="00B8799B">
      <w:pPr>
        <w:pStyle w:val="Default"/>
        <w:rPr>
          <w:rFonts w:ascii="Arial" w:hAnsi="Arial" w:cs="Arial"/>
        </w:rPr>
      </w:pPr>
    </w:p>
    <w:p w14:paraId="319E0803" w14:textId="79B94ECB" w:rsidR="00521A2B" w:rsidRDefault="00521A2B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5510C458" w14:textId="3C54974D" w:rsidR="007879A2" w:rsidRDefault="007879A2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Awards</w:t>
      </w:r>
      <w:r w:rsidR="00BC193E">
        <w:rPr>
          <w:rFonts w:ascii="Arial" w:hAnsi="Arial" w:cs="Arial"/>
          <w:b/>
          <w:sz w:val="28"/>
          <w:szCs w:val="28"/>
          <w:u w:val="single"/>
        </w:rPr>
        <w:t xml:space="preserve"> and Nominations</w:t>
      </w:r>
    </w:p>
    <w:p w14:paraId="744B5FD1" w14:textId="1B2645A7" w:rsidR="00F31C77" w:rsidRPr="007879A2" w:rsidRDefault="00F31C77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50F2C4D0" w14:textId="770A1F80" w:rsidR="00BC193E" w:rsidRDefault="00BC193E" w:rsidP="009F5B6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Nominee for Outstanding Service Award, College of Education </w:t>
      </w:r>
      <w:r w:rsidR="00DD25E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2020, Georgia College &amp; State University</w:t>
      </w:r>
    </w:p>
    <w:p w14:paraId="1E1428C3" w14:textId="77777777" w:rsidR="00BC193E" w:rsidRDefault="00BC193E" w:rsidP="009F5B62">
      <w:pPr>
        <w:pStyle w:val="Default"/>
        <w:rPr>
          <w:rFonts w:ascii="Arial" w:hAnsi="Arial" w:cs="Arial"/>
        </w:rPr>
      </w:pPr>
    </w:p>
    <w:p w14:paraId="264AC706" w14:textId="7AC41F54" w:rsidR="007879A2" w:rsidRDefault="007879A2" w:rsidP="009F5B62">
      <w:pPr>
        <w:pStyle w:val="Default"/>
        <w:rPr>
          <w:rFonts w:ascii="Arial" w:hAnsi="Arial" w:cs="Arial"/>
        </w:rPr>
      </w:pPr>
      <w:r w:rsidRPr="007879A2">
        <w:rPr>
          <w:rFonts w:ascii="Arial" w:hAnsi="Arial" w:cs="Arial"/>
        </w:rPr>
        <w:t>President’s Award for Outstanding Teaching – 2016, Lewis-Clark State College</w:t>
      </w:r>
    </w:p>
    <w:p w14:paraId="0C9F833D" w14:textId="5E7A6E2F" w:rsidR="00BC193E" w:rsidRDefault="00BC193E" w:rsidP="009F5B62">
      <w:pPr>
        <w:pStyle w:val="Default"/>
        <w:rPr>
          <w:rFonts w:ascii="Arial" w:hAnsi="Arial" w:cs="Arial"/>
        </w:rPr>
      </w:pPr>
    </w:p>
    <w:p w14:paraId="43067585" w14:textId="77777777" w:rsidR="007879A2" w:rsidRPr="007879A2" w:rsidRDefault="007879A2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3B2AF4FF" w14:textId="77777777" w:rsidR="00D95345" w:rsidRDefault="00D95345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</w:p>
    <w:p w14:paraId="020436F5" w14:textId="700CEE9D" w:rsidR="00EA7B67" w:rsidRPr="00DE0F5F" w:rsidRDefault="004C7C79" w:rsidP="009F5B62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DE0F5F">
        <w:rPr>
          <w:rFonts w:ascii="Arial" w:hAnsi="Arial" w:cs="Arial"/>
          <w:b/>
          <w:sz w:val="28"/>
          <w:szCs w:val="28"/>
          <w:u w:val="single"/>
        </w:rPr>
        <w:t>Research</w:t>
      </w:r>
      <w:r w:rsidR="00EA7B67" w:rsidRPr="00DE0F5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000A0B2" w14:textId="77777777" w:rsidR="004C7C79" w:rsidRPr="009A0079" w:rsidRDefault="004C7C79" w:rsidP="009F5B62">
      <w:pPr>
        <w:pStyle w:val="Default"/>
        <w:rPr>
          <w:rFonts w:ascii="Arial" w:hAnsi="Arial" w:cs="Arial"/>
          <w:b/>
          <w:u w:val="single"/>
        </w:rPr>
      </w:pPr>
    </w:p>
    <w:p w14:paraId="2E953C6A" w14:textId="1B681E48" w:rsidR="00D95345" w:rsidRPr="00C92B71" w:rsidRDefault="00D95345" w:rsidP="00D95345">
      <w:pPr>
        <w:pStyle w:val="Heading3-Indent"/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r w:rsidRPr="00C92B71">
        <w:rPr>
          <w:rFonts w:ascii="Arial" w:hAnsi="Arial" w:cs="Arial"/>
          <w:b/>
          <w:bCs/>
          <w:color w:val="auto"/>
          <w:sz w:val="24"/>
          <w:szCs w:val="24"/>
        </w:rPr>
        <w:t>Book Chapter:</w:t>
      </w:r>
    </w:p>
    <w:p w14:paraId="46CFCAAA" w14:textId="77777777" w:rsidR="00D95345" w:rsidRDefault="00D95345" w:rsidP="00D95345">
      <w:pPr>
        <w:pStyle w:val="Text-Citation"/>
        <w:ind w:left="0" w:firstLine="0"/>
        <w:rPr>
          <w:sz w:val="24"/>
          <w:szCs w:val="24"/>
        </w:rPr>
      </w:pPr>
    </w:p>
    <w:p w14:paraId="789804F7" w14:textId="06D63604" w:rsidR="008E0CDF" w:rsidRPr="00F11B12" w:rsidRDefault="00D95345" w:rsidP="00F11B12">
      <w:pPr>
        <w:pStyle w:val="Text-Citation"/>
        <w:ind w:left="446" w:hanging="446"/>
        <w:rPr>
          <w:sz w:val="24"/>
          <w:szCs w:val="24"/>
        </w:rPr>
      </w:pPr>
      <w:r w:rsidRPr="00D95345">
        <w:rPr>
          <w:sz w:val="24"/>
          <w:szCs w:val="24"/>
        </w:rPr>
        <w:t xml:space="preserve">Grimes, R. </w:t>
      </w:r>
      <w:r>
        <w:rPr>
          <w:sz w:val="24"/>
          <w:szCs w:val="24"/>
        </w:rPr>
        <w:t>D</w:t>
      </w:r>
      <w:r w:rsidRPr="00D95345">
        <w:rPr>
          <w:sz w:val="24"/>
          <w:szCs w:val="24"/>
        </w:rPr>
        <w:t xml:space="preserve">., Doty, M. (2019). Introduction to Assistive Technology. In M. E. Gold (Ed.), </w:t>
      </w:r>
      <w:r w:rsidRPr="00D95345">
        <w:rPr>
          <w:i/>
          <w:iCs/>
          <w:sz w:val="24"/>
          <w:szCs w:val="24"/>
        </w:rPr>
        <w:t>Introduction to Special Education: A Spectrum of Exceptionalities</w:t>
      </w:r>
      <w:r w:rsidRPr="00D95345">
        <w:rPr>
          <w:sz w:val="24"/>
          <w:szCs w:val="24"/>
        </w:rPr>
        <w:t>. Charlotte, North Carolina: Kona Publishing &amp; Media Group.</w:t>
      </w:r>
    </w:p>
    <w:p w14:paraId="760A6878" w14:textId="77777777" w:rsidR="00FE6BB7" w:rsidRDefault="00FE6BB7" w:rsidP="009F5B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7C7BA5" w14:textId="14658C68" w:rsidR="00482DFF" w:rsidRDefault="00482DFF" w:rsidP="009F5B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5B62">
        <w:rPr>
          <w:rFonts w:ascii="Arial" w:hAnsi="Arial" w:cs="Arial"/>
          <w:b/>
          <w:bCs/>
        </w:rPr>
        <w:t xml:space="preserve">Refereed </w:t>
      </w:r>
      <w:r w:rsidR="009F5B62">
        <w:rPr>
          <w:rFonts w:ascii="Arial" w:hAnsi="Arial" w:cs="Arial"/>
          <w:b/>
          <w:bCs/>
        </w:rPr>
        <w:t>Journals</w:t>
      </w:r>
      <w:r w:rsidRPr="009F5B62">
        <w:rPr>
          <w:rFonts w:ascii="Arial" w:hAnsi="Arial" w:cs="Arial"/>
          <w:b/>
          <w:bCs/>
        </w:rPr>
        <w:t xml:space="preserve">: </w:t>
      </w:r>
    </w:p>
    <w:p w14:paraId="59EC92D7" w14:textId="77777777" w:rsidR="00457E45" w:rsidRDefault="00457E45" w:rsidP="00457E45">
      <w:pPr>
        <w:rPr>
          <w:rFonts w:ascii="Arial" w:hAnsi="Arial" w:cs="Arial"/>
        </w:rPr>
      </w:pPr>
    </w:p>
    <w:p w14:paraId="5BD861FF" w14:textId="4930C8B4" w:rsidR="00457E45" w:rsidRDefault="00457E45" w:rsidP="00F11B12">
      <w:pPr>
        <w:ind w:left="450" w:hanging="450"/>
        <w:rPr>
          <w:rFonts w:ascii="Arial" w:hAnsi="Arial" w:cs="Arial"/>
        </w:rPr>
      </w:pPr>
      <w:proofErr w:type="spellStart"/>
      <w:r w:rsidRPr="00457E45">
        <w:rPr>
          <w:rFonts w:ascii="Arial" w:hAnsi="Arial" w:cs="Arial"/>
        </w:rPr>
        <w:t>Sumowski</w:t>
      </w:r>
      <w:proofErr w:type="spellEnd"/>
      <w:r w:rsidRPr="00457E45">
        <w:rPr>
          <w:rFonts w:ascii="Arial" w:hAnsi="Arial" w:cs="Arial"/>
        </w:rPr>
        <w:t xml:space="preserve">, R. F., &amp; Grimes, R. (2019). </w:t>
      </w:r>
      <w:bookmarkStart w:id="4" w:name="OLE_LINK7"/>
      <w:bookmarkStart w:id="5" w:name="OLE_LINK8"/>
      <w:r w:rsidRPr="00457E45">
        <w:rPr>
          <w:rFonts w:ascii="Arial" w:hAnsi="Arial" w:cs="Arial"/>
        </w:rPr>
        <w:t>Independence Meets Interdependence within a Cohort Model of a Special Education Teacher Preparation Program</w:t>
      </w:r>
      <w:bookmarkEnd w:id="4"/>
      <w:bookmarkEnd w:id="5"/>
      <w:r w:rsidRPr="00457E45">
        <w:rPr>
          <w:rFonts w:ascii="Arial" w:hAnsi="Arial" w:cs="Arial"/>
        </w:rPr>
        <w:t xml:space="preserve">. </w:t>
      </w:r>
      <w:r w:rsidRPr="00457E45">
        <w:rPr>
          <w:rFonts w:ascii="Arial" w:hAnsi="Arial" w:cs="Arial"/>
          <w:i/>
          <w:iCs/>
        </w:rPr>
        <w:t>Journal of Higher Education Theory &amp; Practice</w:t>
      </w:r>
      <w:r w:rsidRPr="00457E45">
        <w:rPr>
          <w:rFonts w:ascii="Arial" w:hAnsi="Arial" w:cs="Arial"/>
        </w:rPr>
        <w:t xml:space="preserve">, </w:t>
      </w:r>
      <w:r w:rsidRPr="00457E45">
        <w:rPr>
          <w:rFonts w:ascii="Arial" w:hAnsi="Arial" w:cs="Arial"/>
          <w:i/>
          <w:iCs/>
        </w:rPr>
        <w:t>19</w:t>
      </w:r>
      <w:r w:rsidRPr="00457E45">
        <w:rPr>
          <w:rFonts w:ascii="Arial" w:hAnsi="Arial" w:cs="Arial"/>
        </w:rPr>
        <w:t>(7), 119.</w:t>
      </w:r>
    </w:p>
    <w:p w14:paraId="6F9075AF" w14:textId="40FADF18" w:rsidR="00457E45" w:rsidRPr="00457E45" w:rsidRDefault="00457E45" w:rsidP="00F11B12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r w:rsidRPr="007539E4">
          <w:rPr>
            <w:rStyle w:val="Hyperlink"/>
            <w:rFonts w:ascii="Arial" w:hAnsi="Arial" w:cs="Arial"/>
          </w:rPr>
          <w:t>www.roddrangrimes.com</w:t>
        </w:r>
      </w:hyperlink>
      <w:r w:rsidRPr="007539E4">
        <w:rPr>
          <w:rFonts w:ascii="Arial" w:hAnsi="Arial" w:cs="Arial"/>
        </w:rPr>
        <w:t xml:space="preserve"> - Click on the </w:t>
      </w:r>
      <w:r w:rsidR="00A60B58">
        <w:rPr>
          <w:rFonts w:ascii="Arial" w:hAnsi="Arial" w:cs="Arial"/>
        </w:rPr>
        <w:t xml:space="preserve">Academic </w:t>
      </w:r>
      <w:r w:rsidRPr="007539E4">
        <w:rPr>
          <w:rFonts w:ascii="Arial" w:hAnsi="Arial" w:cs="Arial"/>
        </w:rPr>
        <w:t>Research link</w:t>
      </w:r>
    </w:p>
    <w:p w14:paraId="12C9631A" w14:textId="77777777" w:rsidR="00457E45" w:rsidRPr="00457E45" w:rsidRDefault="00457E45" w:rsidP="00F11B12">
      <w:pPr>
        <w:ind w:left="450" w:hanging="450"/>
        <w:rPr>
          <w:rFonts w:ascii="Arial" w:hAnsi="Arial" w:cs="Arial"/>
        </w:rPr>
      </w:pPr>
    </w:p>
    <w:p w14:paraId="007D3177" w14:textId="52EB995C" w:rsidR="00A5168E" w:rsidRPr="007539E4" w:rsidRDefault="001C107F" w:rsidP="00F11B12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Grimes, R</w:t>
      </w:r>
      <w:r w:rsidRPr="007539E4">
        <w:rPr>
          <w:rFonts w:ascii="Arial" w:hAnsi="Arial" w:cs="Arial"/>
        </w:rPr>
        <w:t xml:space="preserve">., McCaffrey, K., &amp; Balch, B. (Nov/Dec 2014). Examining a Successful Positive Behavior </w:t>
      </w:r>
      <w:r w:rsidR="00CE13F9" w:rsidRPr="007539E4">
        <w:rPr>
          <w:rFonts w:ascii="Arial" w:hAnsi="Arial" w:cs="Arial"/>
        </w:rPr>
        <w:t xml:space="preserve">  </w:t>
      </w:r>
      <w:r w:rsidRPr="007539E4">
        <w:rPr>
          <w:rFonts w:ascii="Arial" w:hAnsi="Arial" w:cs="Arial"/>
        </w:rPr>
        <w:t xml:space="preserve">Support (PBS) Program in an Urban School. </w:t>
      </w:r>
      <w:r w:rsidRPr="007539E4">
        <w:rPr>
          <w:rFonts w:ascii="Arial" w:hAnsi="Arial" w:cs="Arial"/>
          <w:i/>
        </w:rPr>
        <w:t>AMLE</w:t>
      </w:r>
      <w:r w:rsidR="00A5168E" w:rsidRPr="007539E4">
        <w:rPr>
          <w:rFonts w:ascii="Arial" w:hAnsi="Arial" w:cs="Arial"/>
          <w:i/>
        </w:rPr>
        <w:t xml:space="preserve"> Magazine</w:t>
      </w:r>
      <w:r w:rsidRPr="007539E4">
        <w:rPr>
          <w:rFonts w:ascii="Arial" w:hAnsi="Arial" w:cs="Arial"/>
        </w:rPr>
        <w:t xml:space="preserve">. </w:t>
      </w:r>
      <w:r w:rsidRPr="007539E4">
        <w:rPr>
          <w:rFonts w:ascii="Arial" w:hAnsi="Arial" w:cs="Arial"/>
          <w:i/>
        </w:rPr>
        <w:t>2</w:t>
      </w:r>
      <w:r w:rsidRPr="007539E4">
        <w:rPr>
          <w:rFonts w:ascii="Arial" w:hAnsi="Arial" w:cs="Arial"/>
        </w:rPr>
        <w:t>(4), 36-39.</w:t>
      </w:r>
    </w:p>
    <w:p w14:paraId="664CD240" w14:textId="4F78DA16" w:rsidR="0045186F" w:rsidRPr="007539E4" w:rsidRDefault="003749E8" w:rsidP="00F11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6" w:name="OLE_LINK5"/>
      <w:bookmarkStart w:id="7" w:name="OLE_LINK6"/>
      <w:r w:rsidR="0017615F">
        <w:fldChar w:fldCharType="begin"/>
      </w:r>
      <w:r w:rsidR="0017615F">
        <w:instrText xml:space="preserve"> HYPERLINK "http://www.roddrangrimes.com" </w:instrText>
      </w:r>
      <w:r w:rsidR="0017615F">
        <w:fldChar w:fldCharType="separate"/>
      </w:r>
      <w:r w:rsidR="007539E4" w:rsidRPr="007539E4">
        <w:rPr>
          <w:rStyle w:val="Hyperlink"/>
          <w:rFonts w:ascii="Arial" w:hAnsi="Arial" w:cs="Arial"/>
        </w:rPr>
        <w:t>www.roddrangrimes.com</w:t>
      </w:r>
      <w:r w:rsidR="0017615F">
        <w:rPr>
          <w:rStyle w:val="Hyperlink"/>
          <w:rFonts w:ascii="Arial" w:hAnsi="Arial" w:cs="Arial"/>
        </w:rPr>
        <w:fldChar w:fldCharType="end"/>
      </w:r>
      <w:r w:rsidR="007539E4" w:rsidRPr="007539E4">
        <w:rPr>
          <w:rFonts w:ascii="Arial" w:hAnsi="Arial" w:cs="Arial"/>
        </w:rPr>
        <w:t xml:space="preserve"> - Click on the </w:t>
      </w:r>
      <w:r w:rsidR="00A60B58">
        <w:rPr>
          <w:rFonts w:ascii="Arial" w:hAnsi="Arial" w:cs="Arial"/>
        </w:rPr>
        <w:t xml:space="preserve">Academic </w:t>
      </w:r>
      <w:r w:rsidR="007539E4" w:rsidRPr="007539E4">
        <w:rPr>
          <w:rFonts w:ascii="Arial" w:hAnsi="Arial" w:cs="Arial"/>
        </w:rPr>
        <w:t>Research link</w:t>
      </w:r>
      <w:bookmarkEnd w:id="6"/>
      <w:bookmarkEnd w:id="7"/>
    </w:p>
    <w:p w14:paraId="186C32B9" w14:textId="77777777" w:rsidR="0045186F" w:rsidRPr="007539E4" w:rsidRDefault="0045186F" w:rsidP="00F11B12">
      <w:pPr>
        <w:rPr>
          <w:rFonts w:ascii="Arial" w:hAnsi="Arial" w:cs="Arial"/>
        </w:rPr>
      </w:pPr>
    </w:p>
    <w:p w14:paraId="7BD1A19F" w14:textId="77777777" w:rsidR="00CE13F9" w:rsidRPr="007539E4" w:rsidRDefault="00001383" w:rsidP="00F11B12">
      <w:pPr>
        <w:pStyle w:val="NormalWeb"/>
        <w:spacing w:before="0" w:beforeAutospacing="0" w:after="0" w:afterAutospacing="0"/>
        <w:ind w:left="450" w:hanging="450"/>
        <w:rPr>
          <w:rFonts w:ascii="Arial" w:hAnsi="Arial" w:cs="Arial"/>
          <w:sz w:val="24"/>
          <w:szCs w:val="24"/>
        </w:rPr>
      </w:pPr>
      <w:proofErr w:type="spellStart"/>
      <w:r w:rsidRPr="007539E4">
        <w:rPr>
          <w:rFonts w:ascii="Arial" w:hAnsi="Arial" w:cs="Arial"/>
          <w:sz w:val="24"/>
          <w:szCs w:val="24"/>
        </w:rPr>
        <w:t>Tinnerman</w:t>
      </w:r>
      <w:proofErr w:type="spellEnd"/>
      <w:r w:rsidRPr="007539E4">
        <w:rPr>
          <w:rFonts w:ascii="Arial" w:hAnsi="Arial" w:cs="Arial"/>
          <w:sz w:val="24"/>
          <w:szCs w:val="24"/>
        </w:rPr>
        <w:t>, L., Johnson, J., &amp; Grimes, R., (2010). Technology assisted collaborative and project-based learning; of blogs, wikis, and networking</w:t>
      </w:r>
      <w:r w:rsidRPr="007539E4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7539E4">
        <w:rPr>
          <w:rFonts w:ascii="Arial" w:hAnsi="Arial" w:cs="Arial"/>
          <w:i/>
          <w:sz w:val="24"/>
          <w:szCs w:val="24"/>
        </w:rPr>
        <w:t>i</w:t>
      </w:r>
      <w:proofErr w:type="spellEnd"/>
      <w:r w:rsidRPr="007539E4">
        <w:rPr>
          <w:rFonts w:ascii="Arial" w:hAnsi="Arial" w:cs="Arial"/>
          <w:i/>
          <w:sz w:val="24"/>
          <w:szCs w:val="24"/>
        </w:rPr>
        <w:t>-Manager’s Journal on School Educational Technology, 6</w:t>
      </w:r>
      <w:r w:rsidRPr="007539E4">
        <w:rPr>
          <w:rFonts w:ascii="Arial" w:hAnsi="Arial" w:cs="Arial"/>
          <w:sz w:val="24"/>
          <w:szCs w:val="24"/>
        </w:rPr>
        <w:t xml:space="preserve">(1), 1-6. </w:t>
      </w:r>
    </w:p>
    <w:p w14:paraId="2A9FA65D" w14:textId="62E2EAB4" w:rsidR="0021651D" w:rsidRDefault="003749E8" w:rsidP="00F11B1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3366FF"/>
          <w:sz w:val="24"/>
          <w:szCs w:val="24"/>
        </w:rPr>
        <w:t xml:space="preserve">      </w:t>
      </w:r>
      <w:hyperlink r:id="rId11" w:history="1">
        <w:r w:rsidRPr="00BD1C40">
          <w:rPr>
            <w:rStyle w:val="Hyperlink"/>
            <w:rFonts w:ascii="Arial" w:hAnsi="Arial" w:cs="Arial"/>
            <w:sz w:val="24"/>
            <w:szCs w:val="24"/>
          </w:rPr>
          <w:t>www.roddrangrimes.com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r w:rsidR="007539E4" w:rsidRPr="007539E4">
        <w:rPr>
          <w:rFonts w:ascii="Arial" w:hAnsi="Arial" w:cs="Arial"/>
          <w:sz w:val="24"/>
          <w:szCs w:val="24"/>
        </w:rPr>
        <w:t xml:space="preserve">Click on the </w:t>
      </w:r>
      <w:r w:rsidR="00A60B58">
        <w:rPr>
          <w:rFonts w:ascii="Arial" w:hAnsi="Arial" w:cs="Arial"/>
          <w:sz w:val="24"/>
          <w:szCs w:val="24"/>
        </w:rPr>
        <w:t xml:space="preserve">Academic </w:t>
      </w:r>
      <w:r w:rsidR="007539E4" w:rsidRPr="007539E4">
        <w:rPr>
          <w:rFonts w:ascii="Arial" w:hAnsi="Arial" w:cs="Arial"/>
          <w:sz w:val="24"/>
          <w:szCs w:val="24"/>
        </w:rPr>
        <w:t>Research link</w:t>
      </w:r>
    </w:p>
    <w:p w14:paraId="3652DE86" w14:textId="77777777" w:rsidR="00F11B12" w:rsidRPr="007539E4" w:rsidRDefault="00F11B12" w:rsidP="00F11B1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911AB26" w14:textId="77777777" w:rsidR="001C107F" w:rsidRDefault="001C107F" w:rsidP="00F11B12">
      <w:pPr>
        <w:rPr>
          <w:rFonts w:ascii="Arial" w:hAnsi="Arial" w:cs="Arial"/>
        </w:rPr>
      </w:pPr>
    </w:p>
    <w:p w14:paraId="64EA6507" w14:textId="19F32339" w:rsidR="00B105D3" w:rsidRDefault="00B105D3" w:rsidP="00D95345">
      <w:pPr>
        <w:rPr>
          <w:rFonts w:ascii="Arial" w:hAnsi="Arial" w:cs="Arial"/>
        </w:rPr>
      </w:pPr>
    </w:p>
    <w:p w14:paraId="101C0C8E" w14:textId="267D16EF" w:rsidR="00F40399" w:rsidRPr="009A0079" w:rsidRDefault="00A4392F" w:rsidP="009F6202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40399" w:rsidRPr="009A0079" w:rsidSect="009733DA">
      <w:footerReference w:type="even" r:id="rId12"/>
      <w:footerReference w:type="default" r:id="rId13"/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3CCE9" w14:textId="77777777" w:rsidR="0078066A" w:rsidRDefault="0078066A" w:rsidP="00A8708E">
      <w:r>
        <w:separator/>
      </w:r>
    </w:p>
  </w:endnote>
  <w:endnote w:type="continuationSeparator" w:id="0">
    <w:p w14:paraId="122721D3" w14:textId="77777777" w:rsidR="0078066A" w:rsidRDefault="0078066A" w:rsidP="00A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0D19" w14:textId="77777777" w:rsidR="00EC5C81" w:rsidRDefault="00EC5C81" w:rsidP="003E3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9DA0E" w14:textId="77777777" w:rsidR="00EC5C81" w:rsidRDefault="00EC5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7BBF" w14:textId="77777777" w:rsidR="00EC5C81" w:rsidRDefault="00EC5C81" w:rsidP="003E3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A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06FABA" w14:textId="77777777" w:rsidR="00EC5C81" w:rsidRDefault="00EC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7B34" w14:textId="77777777" w:rsidR="0078066A" w:rsidRDefault="0078066A" w:rsidP="00A8708E">
      <w:r>
        <w:separator/>
      </w:r>
    </w:p>
  </w:footnote>
  <w:footnote w:type="continuationSeparator" w:id="0">
    <w:p w14:paraId="5FF6AEC5" w14:textId="77777777" w:rsidR="0078066A" w:rsidRDefault="0078066A" w:rsidP="00A8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320"/>
    <w:multiLevelType w:val="hybridMultilevel"/>
    <w:tmpl w:val="83364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B80"/>
    <w:multiLevelType w:val="hybridMultilevel"/>
    <w:tmpl w:val="2B60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B17"/>
    <w:multiLevelType w:val="hybridMultilevel"/>
    <w:tmpl w:val="B0507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75BE7"/>
    <w:multiLevelType w:val="hybridMultilevel"/>
    <w:tmpl w:val="D5F4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328E"/>
    <w:multiLevelType w:val="hybridMultilevel"/>
    <w:tmpl w:val="4834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5BB"/>
    <w:multiLevelType w:val="hybridMultilevel"/>
    <w:tmpl w:val="20E2E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518B3"/>
    <w:multiLevelType w:val="hybridMultilevel"/>
    <w:tmpl w:val="6812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2D5E"/>
    <w:multiLevelType w:val="hybridMultilevel"/>
    <w:tmpl w:val="563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9223">
    <w:abstractNumId w:val="5"/>
  </w:num>
  <w:num w:numId="2" w16cid:durableId="302202657">
    <w:abstractNumId w:val="4"/>
  </w:num>
  <w:num w:numId="3" w16cid:durableId="1620378187">
    <w:abstractNumId w:val="6"/>
  </w:num>
  <w:num w:numId="4" w16cid:durableId="203324665">
    <w:abstractNumId w:val="7"/>
  </w:num>
  <w:num w:numId="5" w16cid:durableId="1077172724">
    <w:abstractNumId w:val="3"/>
  </w:num>
  <w:num w:numId="6" w16cid:durableId="628055024">
    <w:abstractNumId w:val="0"/>
  </w:num>
  <w:num w:numId="7" w16cid:durableId="1357535241">
    <w:abstractNumId w:val="2"/>
  </w:num>
  <w:num w:numId="8" w16cid:durableId="301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7"/>
    <w:rsid w:val="00000618"/>
    <w:rsid w:val="00001383"/>
    <w:rsid w:val="00010B42"/>
    <w:rsid w:val="00017601"/>
    <w:rsid w:val="00022AD5"/>
    <w:rsid w:val="000312E2"/>
    <w:rsid w:val="00033A89"/>
    <w:rsid w:val="00036196"/>
    <w:rsid w:val="00050F4C"/>
    <w:rsid w:val="00062678"/>
    <w:rsid w:val="00075B64"/>
    <w:rsid w:val="00083E00"/>
    <w:rsid w:val="000A5090"/>
    <w:rsid w:val="000B3161"/>
    <w:rsid w:val="000B56D8"/>
    <w:rsid w:val="000E0F16"/>
    <w:rsid w:val="000E39C7"/>
    <w:rsid w:val="000E48E4"/>
    <w:rsid w:val="000E5649"/>
    <w:rsid w:val="000E78A8"/>
    <w:rsid w:val="00102D88"/>
    <w:rsid w:val="00105CD9"/>
    <w:rsid w:val="0011148F"/>
    <w:rsid w:val="00117D68"/>
    <w:rsid w:val="00134997"/>
    <w:rsid w:val="00141AF5"/>
    <w:rsid w:val="001437C3"/>
    <w:rsid w:val="00147C27"/>
    <w:rsid w:val="00150C79"/>
    <w:rsid w:val="00157CB0"/>
    <w:rsid w:val="00161C0A"/>
    <w:rsid w:val="0017615F"/>
    <w:rsid w:val="00177121"/>
    <w:rsid w:val="001B0DF5"/>
    <w:rsid w:val="001B417E"/>
    <w:rsid w:val="001B5804"/>
    <w:rsid w:val="001C107F"/>
    <w:rsid w:val="001C32E8"/>
    <w:rsid w:val="001D5BD9"/>
    <w:rsid w:val="001F23BF"/>
    <w:rsid w:val="002025D7"/>
    <w:rsid w:val="0020585D"/>
    <w:rsid w:val="00207700"/>
    <w:rsid w:val="002129D0"/>
    <w:rsid w:val="0021651D"/>
    <w:rsid w:val="00220D22"/>
    <w:rsid w:val="00230E07"/>
    <w:rsid w:val="00253707"/>
    <w:rsid w:val="00257078"/>
    <w:rsid w:val="002575DA"/>
    <w:rsid w:val="00262F65"/>
    <w:rsid w:val="00273EC8"/>
    <w:rsid w:val="00282496"/>
    <w:rsid w:val="002867FA"/>
    <w:rsid w:val="00291071"/>
    <w:rsid w:val="0029452F"/>
    <w:rsid w:val="002B1AA2"/>
    <w:rsid w:val="002C2D0C"/>
    <w:rsid w:val="002D08D0"/>
    <w:rsid w:val="002D1392"/>
    <w:rsid w:val="002E605B"/>
    <w:rsid w:val="00305CA1"/>
    <w:rsid w:val="00342946"/>
    <w:rsid w:val="003732C2"/>
    <w:rsid w:val="003749E8"/>
    <w:rsid w:val="00376B03"/>
    <w:rsid w:val="00393E83"/>
    <w:rsid w:val="003A44BB"/>
    <w:rsid w:val="003A6751"/>
    <w:rsid w:val="003A69C0"/>
    <w:rsid w:val="003C21B4"/>
    <w:rsid w:val="003C604E"/>
    <w:rsid w:val="003E37B4"/>
    <w:rsid w:val="003E72E1"/>
    <w:rsid w:val="003F07F3"/>
    <w:rsid w:val="004111C2"/>
    <w:rsid w:val="00423897"/>
    <w:rsid w:val="00442410"/>
    <w:rsid w:val="0045186F"/>
    <w:rsid w:val="00455008"/>
    <w:rsid w:val="00457E45"/>
    <w:rsid w:val="00463743"/>
    <w:rsid w:val="0046663B"/>
    <w:rsid w:val="00477A51"/>
    <w:rsid w:val="00482DFF"/>
    <w:rsid w:val="004919E9"/>
    <w:rsid w:val="004A7058"/>
    <w:rsid w:val="004C225E"/>
    <w:rsid w:val="004C7C79"/>
    <w:rsid w:val="004D1737"/>
    <w:rsid w:val="004E1E67"/>
    <w:rsid w:val="004F74CB"/>
    <w:rsid w:val="0050200F"/>
    <w:rsid w:val="00505B8D"/>
    <w:rsid w:val="005172E2"/>
    <w:rsid w:val="00521A2B"/>
    <w:rsid w:val="005245C6"/>
    <w:rsid w:val="0053414F"/>
    <w:rsid w:val="00547006"/>
    <w:rsid w:val="005528E1"/>
    <w:rsid w:val="00553CE1"/>
    <w:rsid w:val="00566A9C"/>
    <w:rsid w:val="00570E91"/>
    <w:rsid w:val="00577A59"/>
    <w:rsid w:val="005811F8"/>
    <w:rsid w:val="00591BE9"/>
    <w:rsid w:val="00594A6A"/>
    <w:rsid w:val="005A6178"/>
    <w:rsid w:val="005B6F7E"/>
    <w:rsid w:val="005B77FC"/>
    <w:rsid w:val="005F6DA2"/>
    <w:rsid w:val="006017A4"/>
    <w:rsid w:val="006140AE"/>
    <w:rsid w:val="00616405"/>
    <w:rsid w:val="00620CA4"/>
    <w:rsid w:val="00620D39"/>
    <w:rsid w:val="0062189C"/>
    <w:rsid w:val="00626A8F"/>
    <w:rsid w:val="00651E33"/>
    <w:rsid w:val="00667940"/>
    <w:rsid w:val="006769B0"/>
    <w:rsid w:val="00677C3E"/>
    <w:rsid w:val="006912B6"/>
    <w:rsid w:val="006A4947"/>
    <w:rsid w:val="006B1607"/>
    <w:rsid w:val="006C01CE"/>
    <w:rsid w:val="006C37CE"/>
    <w:rsid w:val="006E370F"/>
    <w:rsid w:val="006F7903"/>
    <w:rsid w:val="00714AFF"/>
    <w:rsid w:val="00720083"/>
    <w:rsid w:val="0072569D"/>
    <w:rsid w:val="00727FD6"/>
    <w:rsid w:val="007448E5"/>
    <w:rsid w:val="00747B05"/>
    <w:rsid w:val="00751714"/>
    <w:rsid w:val="007539E4"/>
    <w:rsid w:val="007657EA"/>
    <w:rsid w:val="0078066A"/>
    <w:rsid w:val="007879A2"/>
    <w:rsid w:val="00794E1D"/>
    <w:rsid w:val="00796279"/>
    <w:rsid w:val="007A2820"/>
    <w:rsid w:val="007D31BA"/>
    <w:rsid w:val="007E28DA"/>
    <w:rsid w:val="00837AD9"/>
    <w:rsid w:val="0084547E"/>
    <w:rsid w:val="00847FEA"/>
    <w:rsid w:val="00856C63"/>
    <w:rsid w:val="00860FE3"/>
    <w:rsid w:val="008646C5"/>
    <w:rsid w:val="008705DA"/>
    <w:rsid w:val="00870B77"/>
    <w:rsid w:val="0087578A"/>
    <w:rsid w:val="008924E8"/>
    <w:rsid w:val="00897221"/>
    <w:rsid w:val="008B049B"/>
    <w:rsid w:val="008C2C57"/>
    <w:rsid w:val="008D146E"/>
    <w:rsid w:val="008D2286"/>
    <w:rsid w:val="008E0CDF"/>
    <w:rsid w:val="008E3DC5"/>
    <w:rsid w:val="008E77D2"/>
    <w:rsid w:val="008F0249"/>
    <w:rsid w:val="00931CD4"/>
    <w:rsid w:val="0093707A"/>
    <w:rsid w:val="0093762B"/>
    <w:rsid w:val="00940F5C"/>
    <w:rsid w:val="009471FD"/>
    <w:rsid w:val="00952253"/>
    <w:rsid w:val="00955F61"/>
    <w:rsid w:val="00957CC5"/>
    <w:rsid w:val="009660F2"/>
    <w:rsid w:val="009726A7"/>
    <w:rsid w:val="009733DA"/>
    <w:rsid w:val="00975BB5"/>
    <w:rsid w:val="009769B5"/>
    <w:rsid w:val="009858A0"/>
    <w:rsid w:val="00990F1A"/>
    <w:rsid w:val="009979E2"/>
    <w:rsid w:val="009A0079"/>
    <w:rsid w:val="009A2372"/>
    <w:rsid w:val="009C190B"/>
    <w:rsid w:val="009C3A9E"/>
    <w:rsid w:val="009C4853"/>
    <w:rsid w:val="009C4FBE"/>
    <w:rsid w:val="009D480E"/>
    <w:rsid w:val="009D7EEF"/>
    <w:rsid w:val="009E4BFF"/>
    <w:rsid w:val="009E7A65"/>
    <w:rsid w:val="009F44CF"/>
    <w:rsid w:val="009F5B62"/>
    <w:rsid w:val="009F6202"/>
    <w:rsid w:val="009F67BC"/>
    <w:rsid w:val="00A005D5"/>
    <w:rsid w:val="00A00F15"/>
    <w:rsid w:val="00A069CF"/>
    <w:rsid w:val="00A11B32"/>
    <w:rsid w:val="00A200F8"/>
    <w:rsid w:val="00A259A0"/>
    <w:rsid w:val="00A35883"/>
    <w:rsid w:val="00A37DC0"/>
    <w:rsid w:val="00A41BE2"/>
    <w:rsid w:val="00A4392F"/>
    <w:rsid w:val="00A5168E"/>
    <w:rsid w:val="00A576EC"/>
    <w:rsid w:val="00A60B58"/>
    <w:rsid w:val="00A64115"/>
    <w:rsid w:val="00A71EA8"/>
    <w:rsid w:val="00A74740"/>
    <w:rsid w:val="00A7641E"/>
    <w:rsid w:val="00A8708E"/>
    <w:rsid w:val="00A91CD1"/>
    <w:rsid w:val="00A94B3B"/>
    <w:rsid w:val="00A96F3D"/>
    <w:rsid w:val="00AB6DE4"/>
    <w:rsid w:val="00AC0F0E"/>
    <w:rsid w:val="00AC0F19"/>
    <w:rsid w:val="00AC5AC7"/>
    <w:rsid w:val="00AD4427"/>
    <w:rsid w:val="00AD6D3B"/>
    <w:rsid w:val="00AF1711"/>
    <w:rsid w:val="00AF47B3"/>
    <w:rsid w:val="00B01859"/>
    <w:rsid w:val="00B05AED"/>
    <w:rsid w:val="00B105D3"/>
    <w:rsid w:val="00B257C9"/>
    <w:rsid w:val="00B44088"/>
    <w:rsid w:val="00B44158"/>
    <w:rsid w:val="00B57C28"/>
    <w:rsid w:val="00B6701B"/>
    <w:rsid w:val="00B73A44"/>
    <w:rsid w:val="00B74F51"/>
    <w:rsid w:val="00B841E0"/>
    <w:rsid w:val="00B8799B"/>
    <w:rsid w:val="00B915D3"/>
    <w:rsid w:val="00BA50C3"/>
    <w:rsid w:val="00BA5595"/>
    <w:rsid w:val="00BA6756"/>
    <w:rsid w:val="00BA6F0E"/>
    <w:rsid w:val="00BB2E8B"/>
    <w:rsid w:val="00BB6250"/>
    <w:rsid w:val="00BC0949"/>
    <w:rsid w:val="00BC193E"/>
    <w:rsid w:val="00BF0F8E"/>
    <w:rsid w:val="00BF2F6A"/>
    <w:rsid w:val="00BF3107"/>
    <w:rsid w:val="00BF4E6B"/>
    <w:rsid w:val="00BF6A11"/>
    <w:rsid w:val="00C0635E"/>
    <w:rsid w:val="00C0706B"/>
    <w:rsid w:val="00C10A3D"/>
    <w:rsid w:val="00C12DCB"/>
    <w:rsid w:val="00C1691D"/>
    <w:rsid w:val="00C211F3"/>
    <w:rsid w:val="00C26DAC"/>
    <w:rsid w:val="00C75C00"/>
    <w:rsid w:val="00C816F3"/>
    <w:rsid w:val="00C8349E"/>
    <w:rsid w:val="00C90822"/>
    <w:rsid w:val="00C92B71"/>
    <w:rsid w:val="00CA18BE"/>
    <w:rsid w:val="00CA40F3"/>
    <w:rsid w:val="00CC326D"/>
    <w:rsid w:val="00CD14CC"/>
    <w:rsid w:val="00CD74EF"/>
    <w:rsid w:val="00CE13F9"/>
    <w:rsid w:val="00CE688E"/>
    <w:rsid w:val="00D01F72"/>
    <w:rsid w:val="00D1688E"/>
    <w:rsid w:val="00D23672"/>
    <w:rsid w:val="00D26B25"/>
    <w:rsid w:val="00D364A7"/>
    <w:rsid w:val="00D37323"/>
    <w:rsid w:val="00D37592"/>
    <w:rsid w:val="00D512D6"/>
    <w:rsid w:val="00D51B5C"/>
    <w:rsid w:val="00D51D95"/>
    <w:rsid w:val="00D75270"/>
    <w:rsid w:val="00D77B99"/>
    <w:rsid w:val="00D95345"/>
    <w:rsid w:val="00DA18C4"/>
    <w:rsid w:val="00DA2F5F"/>
    <w:rsid w:val="00DA5957"/>
    <w:rsid w:val="00DB2D3A"/>
    <w:rsid w:val="00DD25E7"/>
    <w:rsid w:val="00DD6B35"/>
    <w:rsid w:val="00DD73CB"/>
    <w:rsid w:val="00DE0F5F"/>
    <w:rsid w:val="00DE1762"/>
    <w:rsid w:val="00DE756C"/>
    <w:rsid w:val="00E03A8B"/>
    <w:rsid w:val="00E1478C"/>
    <w:rsid w:val="00E3258E"/>
    <w:rsid w:val="00E45E11"/>
    <w:rsid w:val="00E4654C"/>
    <w:rsid w:val="00E567E9"/>
    <w:rsid w:val="00E67105"/>
    <w:rsid w:val="00E735D9"/>
    <w:rsid w:val="00E82302"/>
    <w:rsid w:val="00E87AF0"/>
    <w:rsid w:val="00E911E5"/>
    <w:rsid w:val="00EA4428"/>
    <w:rsid w:val="00EA5814"/>
    <w:rsid w:val="00EA7B67"/>
    <w:rsid w:val="00EB3903"/>
    <w:rsid w:val="00EC12D4"/>
    <w:rsid w:val="00EC39ED"/>
    <w:rsid w:val="00EC593F"/>
    <w:rsid w:val="00EC5C81"/>
    <w:rsid w:val="00F0125F"/>
    <w:rsid w:val="00F058A8"/>
    <w:rsid w:val="00F06D96"/>
    <w:rsid w:val="00F11B12"/>
    <w:rsid w:val="00F13EF9"/>
    <w:rsid w:val="00F211DE"/>
    <w:rsid w:val="00F21FAC"/>
    <w:rsid w:val="00F2217F"/>
    <w:rsid w:val="00F23AD6"/>
    <w:rsid w:val="00F31C77"/>
    <w:rsid w:val="00F322F2"/>
    <w:rsid w:val="00F40399"/>
    <w:rsid w:val="00F9120F"/>
    <w:rsid w:val="00F9436E"/>
    <w:rsid w:val="00F96566"/>
    <w:rsid w:val="00FA0BFA"/>
    <w:rsid w:val="00FA4B8F"/>
    <w:rsid w:val="00FC4762"/>
    <w:rsid w:val="00FD5000"/>
    <w:rsid w:val="00FE6BB7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312E19"/>
  <w14:defaultImageDpi w14:val="300"/>
  <w15:docId w15:val="{FA08BA54-84C2-1B43-990C-79E72AD1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14"/>
  </w:style>
  <w:style w:type="paragraph" w:styleId="Heading2">
    <w:name w:val="heading 2"/>
    <w:basedOn w:val="Normal"/>
    <w:next w:val="Normal"/>
    <w:link w:val="Heading2Char"/>
    <w:uiPriority w:val="99"/>
    <w:qFormat/>
    <w:rsid w:val="009660F2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B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EA7B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3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651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7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08E"/>
  </w:style>
  <w:style w:type="character" w:styleId="PageNumber">
    <w:name w:val="page number"/>
    <w:basedOn w:val="DefaultParagraphFont"/>
    <w:uiPriority w:val="99"/>
    <w:semiHidden/>
    <w:unhideWhenUsed/>
    <w:rsid w:val="00A8708E"/>
  </w:style>
  <w:style w:type="paragraph" w:customStyle="1" w:styleId="Text">
    <w:name w:val="Text"/>
    <w:uiPriority w:val="99"/>
    <w:rsid w:val="00BF4E6B"/>
    <w:pPr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Text-Citation">
    <w:name w:val="Text - Citation"/>
    <w:uiPriority w:val="99"/>
    <w:rsid w:val="00BF4E6B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660F2"/>
    <w:rPr>
      <w:rFonts w:ascii="Arial" w:hAnsi="Arial" w:cs="Arial"/>
      <w:b/>
      <w:bCs/>
    </w:rPr>
  </w:style>
  <w:style w:type="character" w:customStyle="1" w:styleId="commentChar">
    <w:name w:val="*comment Char"/>
    <w:link w:val="Heading3-Indent"/>
    <w:uiPriority w:val="99"/>
    <w:rsid w:val="00D95345"/>
    <w:rPr>
      <w:rFonts w:ascii="Lucida Console" w:hAnsi="Lucida Console" w:cs="Lucida Console"/>
      <w:color w:val="333399"/>
      <w:sz w:val="16"/>
      <w:szCs w:val="16"/>
    </w:rPr>
  </w:style>
  <w:style w:type="paragraph" w:customStyle="1" w:styleId="Heading3-Indent">
    <w:name w:val="Heading 3 - Indent"/>
    <w:link w:val="commentChar"/>
    <w:uiPriority w:val="99"/>
    <w:rsid w:val="00D95345"/>
    <w:pPr>
      <w:keepNext/>
      <w:autoSpaceDE w:val="0"/>
      <w:autoSpaceDN w:val="0"/>
      <w:adjustRightInd w:val="0"/>
      <w:ind w:left="360"/>
      <w:outlineLvl w:val="2"/>
    </w:pPr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7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drangrime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ddrangrime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ddrangrim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ddrangrim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drangrim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Division</dc:creator>
  <cp:keywords/>
  <dc:description/>
  <cp:lastModifiedBy>Roddran Grimes</cp:lastModifiedBy>
  <cp:revision>15</cp:revision>
  <cp:lastPrinted>2015-08-31T00:38:00Z</cp:lastPrinted>
  <dcterms:created xsi:type="dcterms:W3CDTF">2024-08-19T15:59:00Z</dcterms:created>
  <dcterms:modified xsi:type="dcterms:W3CDTF">2024-08-19T17:09:00Z</dcterms:modified>
</cp:coreProperties>
</file>