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B1A8" w14:textId="2755705A" w:rsidR="00A524DE" w:rsidRDefault="00C260A3" w:rsidP="00C260A3">
      <w:pPr>
        <w:jc w:val="center"/>
      </w:pPr>
      <w:r>
        <w:t>Cornerstone Christian Academy</w:t>
      </w:r>
    </w:p>
    <w:p w14:paraId="13C3F946" w14:textId="403D9D6B" w:rsidR="00C260A3" w:rsidRDefault="00C260A3" w:rsidP="00C260A3">
      <w:pPr>
        <w:jc w:val="center"/>
      </w:pPr>
      <w:r>
        <w:t>Board of Directors</w:t>
      </w:r>
    </w:p>
    <w:p w14:paraId="16CCE4F8" w14:textId="32C64047" w:rsidR="00C260A3" w:rsidRDefault="00C260A3" w:rsidP="00C260A3">
      <w:pPr>
        <w:jc w:val="center"/>
      </w:pPr>
      <w:r>
        <w:t>March 10, 2022</w:t>
      </w:r>
    </w:p>
    <w:p w14:paraId="7A9CC246" w14:textId="6AD5F981" w:rsidR="00C260A3" w:rsidRDefault="00C260A3" w:rsidP="00C260A3">
      <w:pPr>
        <w:jc w:val="center"/>
      </w:pPr>
    </w:p>
    <w:p w14:paraId="2DD1B04B" w14:textId="0ECC2547" w:rsidR="00C260A3" w:rsidRDefault="00C260A3" w:rsidP="00C260A3">
      <w:r>
        <w:t>Members present:</w:t>
      </w:r>
      <w:r w:rsidR="00BF704C">
        <w:t xml:space="preserve">  Jon Beam, Paul Buckley, James Colcord, Dan Helgerson, Cindy Hyatt, Steve </w:t>
      </w:r>
      <w:proofErr w:type="spellStart"/>
      <w:r w:rsidR="00BF704C">
        <w:t>Wuori</w:t>
      </w:r>
      <w:proofErr w:type="spellEnd"/>
    </w:p>
    <w:p w14:paraId="48BEBAB5" w14:textId="29D19E53" w:rsidR="00BF704C" w:rsidRDefault="00BF704C" w:rsidP="00C260A3">
      <w:r>
        <w:t>Also present:  Steve Smith, Jillian Johnson, Michelle Nau</w:t>
      </w:r>
    </w:p>
    <w:p w14:paraId="0EFFED90" w14:textId="0B495AF3" w:rsidR="00C260A3" w:rsidRPr="009A5607" w:rsidRDefault="00C260A3" w:rsidP="00C260A3">
      <w:pPr>
        <w:rPr>
          <w:sz w:val="16"/>
          <w:szCs w:val="16"/>
        </w:rPr>
      </w:pPr>
    </w:p>
    <w:p w14:paraId="1832C125" w14:textId="06B4CA99" w:rsidR="00C260A3" w:rsidRDefault="00C260A3" w:rsidP="00C260A3">
      <w:r>
        <w:t>Notification of Approval:  Minutes of February 10 and February 24 Board meetings.</w:t>
      </w:r>
    </w:p>
    <w:p w14:paraId="60CD0441" w14:textId="3429260E" w:rsidR="00C260A3" w:rsidRPr="009A5607" w:rsidRDefault="00C260A3" w:rsidP="00C260A3">
      <w:pPr>
        <w:rPr>
          <w:sz w:val="16"/>
          <w:szCs w:val="16"/>
        </w:rPr>
      </w:pPr>
    </w:p>
    <w:p w14:paraId="29A5A4E7" w14:textId="7466BBB8" w:rsidR="00C260A3" w:rsidRDefault="00C260A3" w:rsidP="00C260A3">
      <w:r>
        <w:t>Outcomes of Non-Public Session on February 24</w:t>
      </w:r>
    </w:p>
    <w:p w14:paraId="243C7DED" w14:textId="0F532B37" w:rsidR="00C260A3" w:rsidRDefault="00C260A3" w:rsidP="00C260A3">
      <w:pPr>
        <w:pStyle w:val="ListParagraph"/>
        <w:numPr>
          <w:ilvl w:val="0"/>
          <w:numId w:val="1"/>
        </w:numPr>
      </w:pPr>
      <w:r>
        <w:t xml:space="preserve">Resignations of Board members Jack </w:t>
      </w:r>
      <w:proofErr w:type="spellStart"/>
      <w:r>
        <w:t>Oslin</w:t>
      </w:r>
      <w:proofErr w:type="spellEnd"/>
      <w:r>
        <w:t xml:space="preserve"> and </w:t>
      </w:r>
      <w:proofErr w:type="spellStart"/>
      <w:r>
        <w:t>Rhoni</w:t>
      </w:r>
      <w:proofErr w:type="spellEnd"/>
      <w:r>
        <w:t xml:space="preserve"> Harding accepted.</w:t>
      </w:r>
    </w:p>
    <w:p w14:paraId="04AD9C99" w14:textId="2273FCD6" w:rsidR="00C260A3" w:rsidRDefault="00C260A3" w:rsidP="00C260A3">
      <w:pPr>
        <w:pStyle w:val="ListParagraph"/>
        <w:numPr>
          <w:ilvl w:val="0"/>
          <w:numId w:val="1"/>
        </w:numPr>
      </w:pPr>
      <w:r>
        <w:t>Approval</w:t>
      </w:r>
      <w:r w:rsidR="007C4C4C">
        <w:t xml:space="preserve"> of PTO Calendar Raffle fundraiser.</w:t>
      </w:r>
    </w:p>
    <w:p w14:paraId="56B75437" w14:textId="69B39337" w:rsidR="007C4C4C" w:rsidRDefault="007C4C4C" w:rsidP="00C260A3">
      <w:pPr>
        <w:pStyle w:val="ListParagraph"/>
        <w:numPr>
          <w:ilvl w:val="0"/>
          <w:numId w:val="1"/>
        </w:numPr>
      </w:pPr>
      <w:r>
        <w:t>Approval of recommendations to hire Mike Christenson and Mendy Christenson.</w:t>
      </w:r>
    </w:p>
    <w:p w14:paraId="2923A69C" w14:textId="0E799CC6" w:rsidR="00BF704C" w:rsidRPr="009A5607" w:rsidRDefault="00BF704C" w:rsidP="00BF704C">
      <w:pPr>
        <w:rPr>
          <w:sz w:val="16"/>
          <w:szCs w:val="16"/>
        </w:rPr>
      </w:pPr>
    </w:p>
    <w:p w14:paraId="6A8010CC" w14:textId="1BBD33C3" w:rsidR="00BF704C" w:rsidRDefault="00BF704C" w:rsidP="00BF704C">
      <w:r>
        <w:t>At 6:00 PM, Mr. Helgerson opened the meeting with prayer followed by sharing a devotional/teaching on the second tenet of our Statement of Faith – the Trinity.</w:t>
      </w:r>
      <w:r w:rsidR="00B0282D">
        <w:t xml:space="preserve">  Ms. Hyatt will present on tenet 3:  the </w:t>
      </w:r>
      <w:r w:rsidR="009A5607">
        <w:t>S</w:t>
      </w:r>
      <w:r w:rsidR="00B0282D">
        <w:t>overeignty of Christ</w:t>
      </w:r>
      <w:r w:rsidR="009A5607">
        <w:t xml:space="preserve"> at the April meeting.</w:t>
      </w:r>
    </w:p>
    <w:p w14:paraId="078F3FB2" w14:textId="1D8B36DB" w:rsidR="00C862D0" w:rsidRPr="009A5607" w:rsidRDefault="00C862D0" w:rsidP="00BF704C">
      <w:pPr>
        <w:rPr>
          <w:sz w:val="16"/>
          <w:szCs w:val="16"/>
        </w:rPr>
      </w:pPr>
    </w:p>
    <w:p w14:paraId="00C422F7" w14:textId="70C318AF" w:rsidR="00C862D0" w:rsidRDefault="00C862D0" w:rsidP="00BF704C">
      <w:r>
        <w:t>Headmaster Report</w:t>
      </w:r>
    </w:p>
    <w:p w14:paraId="0796D36F" w14:textId="614BCE7B" w:rsidR="00C862D0" w:rsidRDefault="00C862D0" w:rsidP="00C862D0">
      <w:pPr>
        <w:pStyle w:val="ListParagraph"/>
        <w:numPr>
          <w:ilvl w:val="0"/>
          <w:numId w:val="2"/>
        </w:numPr>
      </w:pPr>
      <w:r>
        <w:t>Current enrollment is 17 preschool and 66 K-8</w:t>
      </w:r>
    </w:p>
    <w:p w14:paraId="343D3C45" w14:textId="24AF839A" w:rsidR="00C862D0" w:rsidRDefault="00C862D0" w:rsidP="00C862D0">
      <w:pPr>
        <w:pStyle w:val="ListParagraph"/>
        <w:numPr>
          <w:ilvl w:val="0"/>
          <w:numId w:val="2"/>
        </w:numPr>
      </w:pPr>
      <w:r>
        <w:t xml:space="preserve">Deb Gagne has submitted her resignation effective June 30.  The </w:t>
      </w:r>
      <w:proofErr w:type="gramStart"/>
      <w:r>
        <w:t>Admin</w:t>
      </w:r>
      <w:proofErr w:type="gramEnd"/>
      <w:r>
        <w:t xml:space="preserve"> team is currently working on recommendations for accomplishing those tasks effectively and economically such as contracting for payroll.</w:t>
      </w:r>
    </w:p>
    <w:p w14:paraId="7C5865D6" w14:textId="44B89F7C" w:rsidR="00C862D0" w:rsidRDefault="00C862D0" w:rsidP="00C862D0">
      <w:pPr>
        <w:pStyle w:val="ListParagraph"/>
        <w:numPr>
          <w:ilvl w:val="0"/>
          <w:numId w:val="2"/>
        </w:numPr>
      </w:pPr>
      <w:r>
        <w:t>Custodian Donna Martin returns to work this week</w:t>
      </w:r>
      <w:r w:rsidR="003D61EE">
        <w:t xml:space="preserve"> after extended medical leave.</w:t>
      </w:r>
    </w:p>
    <w:p w14:paraId="79CB33FB" w14:textId="21C61463" w:rsidR="003D61EE" w:rsidRDefault="003D61EE" w:rsidP="00C862D0">
      <w:pPr>
        <w:pStyle w:val="ListParagraph"/>
        <w:numPr>
          <w:ilvl w:val="0"/>
          <w:numId w:val="2"/>
        </w:numPr>
      </w:pPr>
      <w:r>
        <w:t>Summer Camp Counselor for ages 6-12 is needed.</w:t>
      </w:r>
    </w:p>
    <w:p w14:paraId="4708CD97" w14:textId="4624F3F5" w:rsidR="003D61EE" w:rsidRDefault="003D61EE" w:rsidP="00C862D0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>
        <w:t>Christensens</w:t>
      </w:r>
      <w:proofErr w:type="spellEnd"/>
      <w:r>
        <w:t xml:space="preserve"> have signed </w:t>
      </w:r>
      <w:proofErr w:type="gramStart"/>
      <w:r>
        <w:t>3 year</w:t>
      </w:r>
      <w:proofErr w:type="gramEnd"/>
      <w:r>
        <w:t xml:space="preserve"> contracts.</w:t>
      </w:r>
    </w:p>
    <w:p w14:paraId="12AFDE97" w14:textId="118714F1" w:rsidR="003D61EE" w:rsidRDefault="003D61EE" w:rsidP="00C862D0">
      <w:pPr>
        <w:pStyle w:val="ListParagraph"/>
        <w:numPr>
          <w:ilvl w:val="0"/>
          <w:numId w:val="2"/>
        </w:numPr>
      </w:pPr>
      <w:r>
        <w:t>Teachers suggest that community service activities include food bank donations, letters to veterans, and possibly displays of student work.</w:t>
      </w:r>
    </w:p>
    <w:p w14:paraId="063B1EB2" w14:textId="4FDA2C04" w:rsidR="003D61EE" w:rsidRDefault="00FA1F72" w:rsidP="00C862D0">
      <w:pPr>
        <w:pStyle w:val="ListParagraph"/>
        <w:numPr>
          <w:ilvl w:val="0"/>
          <w:numId w:val="2"/>
        </w:numPr>
      </w:pPr>
      <w:r>
        <w:t xml:space="preserve">There is </w:t>
      </w:r>
      <w:r w:rsidR="009A5607">
        <w:t>m</w:t>
      </w:r>
      <w:r>
        <w:t xml:space="preserve">aple </w:t>
      </w:r>
      <w:r w:rsidR="009A5607">
        <w:t>s</w:t>
      </w:r>
      <w:r>
        <w:t>yrup available to be sold.</w:t>
      </w:r>
    </w:p>
    <w:p w14:paraId="696AF371" w14:textId="43A32D1D" w:rsidR="00FA1F72" w:rsidRPr="003B21E1" w:rsidRDefault="00FA1F72" w:rsidP="00FA1F72">
      <w:pPr>
        <w:rPr>
          <w:sz w:val="16"/>
          <w:szCs w:val="16"/>
        </w:rPr>
      </w:pPr>
    </w:p>
    <w:p w14:paraId="66069064" w14:textId="1DAF4D5A" w:rsidR="00FA1F72" w:rsidRDefault="00FA1F72" w:rsidP="00FA1F72">
      <w:r>
        <w:t xml:space="preserve">Mortgage Refinancing:  Mr. </w:t>
      </w:r>
      <w:proofErr w:type="spellStart"/>
      <w:r>
        <w:t>Wuori</w:t>
      </w:r>
      <w:proofErr w:type="spellEnd"/>
      <w:r>
        <w:t xml:space="preserve"> shared financing offers from TD Bank and Meredith Village Savings.  After review of the options presented, Mr. Beam made a motion seconded by Mr. Colcord to pursue the loan through TD Bank.  Ms. </w:t>
      </w:r>
      <w:proofErr w:type="spellStart"/>
      <w:r>
        <w:t>Nai</w:t>
      </w:r>
      <w:proofErr w:type="spellEnd"/>
      <w:r>
        <w:t xml:space="preserve"> suggested that Diane Cooper be consulted.  Mr. Buckley suspended vote on the motion until the April meeting.</w:t>
      </w:r>
    </w:p>
    <w:p w14:paraId="69374A5D" w14:textId="092CB55E" w:rsidR="00FA1F72" w:rsidRPr="003B21E1" w:rsidRDefault="00FA1F72" w:rsidP="00FA1F72">
      <w:pPr>
        <w:rPr>
          <w:sz w:val="16"/>
          <w:szCs w:val="16"/>
        </w:rPr>
      </w:pPr>
    </w:p>
    <w:p w14:paraId="133699FD" w14:textId="30561C9D" w:rsidR="00FA1F72" w:rsidRDefault="0086346D" w:rsidP="00FA1F72">
      <w:r>
        <w:t xml:space="preserve">PK Tuition Rates:  Mr. </w:t>
      </w:r>
      <w:proofErr w:type="spellStart"/>
      <w:r>
        <w:t>Wuori</w:t>
      </w:r>
      <w:proofErr w:type="spellEnd"/>
      <w:r>
        <w:t xml:space="preserve"> presented recommendations for 2022-2023 Preschool Tuition which reflects shortened school day.  </w:t>
      </w:r>
      <w:r w:rsidRPr="003B21E1">
        <w:rPr>
          <w:b/>
          <w:bCs/>
        </w:rPr>
        <w:t>Mr. Helgerson made a motion seconded by Ms. Hyatt to approve the 2022-2023 Tuition schedule as presented.  Vote was unanimous.</w:t>
      </w:r>
    </w:p>
    <w:p w14:paraId="72947D36" w14:textId="45947A13" w:rsidR="0086346D" w:rsidRPr="003B21E1" w:rsidRDefault="0086346D" w:rsidP="00FA1F72">
      <w:pPr>
        <w:rPr>
          <w:sz w:val="16"/>
          <w:szCs w:val="16"/>
        </w:rPr>
      </w:pPr>
    </w:p>
    <w:p w14:paraId="6C1C15AC" w14:textId="4D0BFC74" w:rsidR="0086346D" w:rsidRPr="003B21E1" w:rsidRDefault="0086346D" w:rsidP="00FA1F72">
      <w:pPr>
        <w:rPr>
          <w:b/>
          <w:bCs/>
        </w:rPr>
      </w:pPr>
      <w:r>
        <w:t xml:space="preserve">2022-2023 School Year Calendar:  Mr. </w:t>
      </w:r>
      <w:proofErr w:type="spellStart"/>
      <w:r>
        <w:t>Wuori</w:t>
      </w:r>
      <w:proofErr w:type="spellEnd"/>
      <w:r>
        <w:t xml:space="preserve"> shared a draft calendar.  </w:t>
      </w:r>
      <w:r w:rsidRPr="003B21E1">
        <w:rPr>
          <w:b/>
          <w:bCs/>
        </w:rPr>
        <w:t>Mr. Beam made a motion seconded by Mr. Colcord to approve the 2022-2023 School Year Calendar as presented.</w:t>
      </w:r>
      <w:r w:rsidR="003B21E1">
        <w:rPr>
          <w:b/>
          <w:bCs/>
        </w:rPr>
        <w:t xml:space="preserve"> Motion passed unanimously.</w:t>
      </w:r>
    </w:p>
    <w:p w14:paraId="75A8EFCA" w14:textId="6D03FC09" w:rsidR="00EE078E" w:rsidRPr="003B21E1" w:rsidRDefault="00EE078E" w:rsidP="00FA1F72">
      <w:pPr>
        <w:rPr>
          <w:sz w:val="16"/>
          <w:szCs w:val="16"/>
        </w:rPr>
      </w:pPr>
    </w:p>
    <w:p w14:paraId="4CE8E0FA" w14:textId="0FE6B7F1" w:rsidR="00EE078E" w:rsidRDefault="00EE078E" w:rsidP="00FA1F72">
      <w:r>
        <w:t xml:space="preserve">Mr. </w:t>
      </w:r>
      <w:proofErr w:type="spellStart"/>
      <w:r>
        <w:t>Wuori</w:t>
      </w:r>
      <w:proofErr w:type="spellEnd"/>
      <w:r>
        <w:t xml:space="preserve"> presented the following requests for policy change</w:t>
      </w:r>
    </w:p>
    <w:p w14:paraId="212B4B48" w14:textId="24D31B7E" w:rsidR="00EE078E" w:rsidRDefault="00EE078E" w:rsidP="00EE078E">
      <w:pPr>
        <w:pStyle w:val="ListParagraph"/>
        <w:numPr>
          <w:ilvl w:val="0"/>
          <w:numId w:val="3"/>
        </w:numPr>
      </w:pPr>
      <w:r>
        <w:lastRenderedPageBreak/>
        <w:t>Add the following to the Financial Aid Policy:  A grant, scholarship or aid may be given without restriction at the discretion of the Board.  Discussion of this recommendation did not result in action.</w:t>
      </w:r>
    </w:p>
    <w:p w14:paraId="51D26B4B" w14:textId="2D77C3C3" w:rsidR="00EE078E" w:rsidRDefault="00EE078E" w:rsidP="00EE078E">
      <w:pPr>
        <w:pStyle w:val="ListParagraph"/>
        <w:numPr>
          <w:ilvl w:val="0"/>
          <w:numId w:val="3"/>
        </w:numPr>
      </w:pPr>
      <w:r>
        <w:t xml:space="preserve">Policy 201.028:  Change or eliminate the restriction of relatives of Board or Administration from employment at Cornerstone.  Mr. Beam made a motion seconded by Mr. Colcord that this policy be modified to “Spouses of Board and Administration may not be employed.”  After discussion, </w:t>
      </w:r>
      <w:r w:rsidR="003A312A">
        <w:t>Mr. Buckley did not call for a vote.</w:t>
      </w:r>
    </w:p>
    <w:p w14:paraId="669DCF01" w14:textId="65A70340" w:rsidR="003A312A" w:rsidRPr="003B21E1" w:rsidRDefault="003A312A" w:rsidP="003A312A">
      <w:pPr>
        <w:rPr>
          <w:sz w:val="16"/>
          <w:szCs w:val="16"/>
        </w:rPr>
      </w:pPr>
    </w:p>
    <w:p w14:paraId="5334920E" w14:textId="34424C06" w:rsidR="003A312A" w:rsidRDefault="003A312A" w:rsidP="003A312A">
      <w:r>
        <w:t xml:space="preserve">Sale of Apartments:  Mr. Buckley shared estimates of costs and potential revenue anticipated for 4 options:  Sell </w:t>
      </w:r>
      <w:proofErr w:type="gramStart"/>
      <w:r>
        <w:t>As</w:t>
      </w:r>
      <w:proofErr w:type="gramEnd"/>
      <w:r>
        <w:t xml:space="preserve"> One Unit As Is, Sell as Two Units As Is, Sell as Two Units Renovated, Retain as Rental Property.  After discussion, </w:t>
      </w:r>
      <w:r w:rsidRPr="00B822D4">
        <w:rPr>
          <w:b/>
          <w:bCs/>
        </w:rPr>
        <w:t>Mr.  Helgerson made a motion seconded by Ms. Hyatt to sell the apartments.  Results of vote:  3 Yes, 1 No, 1 Abstain</w:t>
      </w:r>
    </w:p>
    <w:p w14:paraId="6E6B647C" w14:textId="41CE1FD9" w:rsidR="003A312A" w:rsidRPr="00B822D4" w:rsidRDefault="003A312A" w:rsidP="003A312A">
      <w:pPr>
        <w:rPr>
          <w:b/>
          <w:bCs/>
        </w:rPr>
      </w:pPr>
      <w:r w:rsidRPr="00B822D4">
        <w:rPr>
          <w:b/>
          <w:bCs/>
        </w:rPr>
        <w:t xml:space="preserve">Mr. Beam made a motion seconded by Mr. Colcord to </w:t>
      </w:r>
      <w:r w:rsidR="00E176D3" w:rsidRPr="00B822D4">
        <w:rPr>
          <w:b/>
          <w:bCs/>
        </w:rPr>
        <w:t>Sell as Two Units as Is.  Vote was unanimous.</w:t>
      </w:r>
    </w:p>
    <w:p w14:paraId="1BA89D7A" w14:textId="2EAE1C66" w:rsidR="00E176D3" w:rsidRDefault="00E176D3" w:rsidP="003A312A"/>
    <w:p w14:paraId="03F3D46F" w14:textId="6BC7893D" w:rsidR="00E176D3" w:rsidRDefault="00E176D3" w:rsidP="00E176D3">
      <w:r>
        <w:t xml:space="preserve">Public Comment:  Michelle </w:t>
      </w:r>
      <w:proofErr w:type="spellStart"/>
      <w:r>
        <w:t>Nai</w:t>
      </w:r>
      <w:proofErr w:type="spellEnd"/>
      <w:r>
        <w:t xml:space="preserve"> expressed concerns that 22 children were denied physical education for dress code violation and </w:t>
      </w:r>
      <w:r w:rsidR="00B822D4">
        <w:t>that</w:t>
      </w:r>
      <w:r>
        <w:t xml:space="preserve"> outdoor recess</w:t>
      </w:r>
      <w:r w:rsidR="00B822D4">
        <w:t xml:space="preserve"> has been limited</w:t>
      </w:r>
      <w:r>
        <w:t xml:space="preserve">.  She agreed to take her concerns to Mr. </w:t>
      </w:r>
      <w:proofErr w:type="spellStart"/>
      <w:r>
        <w:t>Wuori</w:t>
      </w:r>
      <w:proofErr w:type="spellEnd"/>
      <w:r>
        <w:t>.</w:t>
      </w:r>
    </w:p>
    <w:p w14:paraId="7910D69E" w14:textId="16066AA1" w:rsidR="00E176D3" w:rsidRDefault="00E176D3" w:rsidP="00E176D3"/>
    <w:p w14:paraId="0F356674" w14:textId="5E34A433" w:rsidR="00E176D3" w:rsidRDefault="00E176D3" w:rsidP="00E176D3">
      <w:r>
        <w:t>At 7:52 PM, Mr. Buckley closed the Public Session and called for Non-Public Session to follow immediately.</w:t>
      </w:r>
    </w:p>
    <w:p w14:paraId="248C2E52" w14:textId="30D9B896" w:rsidR="00AC0299" w:rsidRDefault="00AC0299" w:rsidP="00E176D3"/>
    <w:p w14:paraId="2B8B2032" w14:textId="7C1914C2" w:rsidR="00AC0299" w:rsidRDefault="004B2721" w:rsidP="00E176D3">
      <w:r>
        <w:t>Outcome</w:t>
      </w:r>
      <w:r w:rsidR="00B0282D">
        <w:t xml:space="preserve"> </w:t>
      </w:r>
      <w:r>
        <w:t>of Non-Public Session</w:t>
      </w:r>
      <w:r w:rsidR="00B0282D">
        <w:t>:  Steve Smith will be invited to join the Board.</w:t>
      </w:r>
    </w:p>
    <w:p w14:paraId="693E54F4" w14:textId="174E05DC" w:rsidR="00E10D14" w:rsidRDefault="00E10D14" w:rsidP="00E176D3"/>
    <w:p w14:paraId="27438E02" w14:textId="65ABA855" w:rsidR="00E10D14" w:rsidRDefault="00E10D14" w:rsidP="00E176D3"/>
    <w:p w14:paraId="0565BB45" w14:textId="6B5C9FF8" w:rsidR="00E10D14" w:rsidRDefault="00E10D14" w:rsidP="00E176D3">
      <w:r>
        <w:t>Respectfully submitted,</w:t>
      </w:r>
    </w:p>
    <w:p w14:paraId="5B71D731" w14:textId="3959546F" w:rsidR="00E10D14" w:rsidRDefault="00E10D14" w:rsidP="00E176D3"/>
    <w:p w14:paraId="3308F3CD" w14:textId="15072357" w:rsidR="00E10D14" w:rsidRDefault="00E10D14" w:rsidP="00E176D3">
      <w:r>
        <w:t>Cindy Hyatt</w:t>
      </w:r>
    </w:p>
    <w:p w14:paraId="4DE36F79" w14:textId="4D620372" w:rsidR="00E10D14" w:rsidRDefault="00E10D14" w:rsidP="00E176D3">
      <w:r>
        <w:t>Secretary</w:t>
      </w:r>
    </w:p>
    <w:p w14:paraId="5F75430E" w14:textId="77777777" w:rsidR="004B2721" w:rsidRDefault="004B2721" w:rsidP="00E176D3"/>
    <w:p w14:paraId="3497E7C3" w14:textId="42A2F450" w:rsidR="003D6DD6" w:rsidRDefault="003D6DD6" w:rsidP="00E176D3"/>
    <w:p w14:paraId="00837E0D" w14:textId="77777777" w:rsidR="003D6DD6" w:rsidRDefault="003D6DD6" w:rsidP="00E176D3"/>
    <w:p w14:paraId="42AA555C" w14:textId="4C38A132" w:rsidR="00BF704C" w:rsidRDefault="00BF704C" w:rsidP="00BF704C"/>
    <w:p w14:paraId="338CCEB6" w14:textId="77777777" w:rsidR="00BF704C" w:rsidRDefault="00BF704C" w:rsidP="00BF704C"/>
    <w:sectPr w:rsidR="00BF704C" w:rsidSect="0002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56C"/>
    <w:multiLevelType w:val="hybridMultilevel"/>
    <w:tmpl w:val="5868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819D9"/>
    <w:multiLevelType w:val="hybridMultilevel"/>
    <w:tmpl w:val="AB16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072C"/>
    <w:multiLevelType w:val="hybridMultilevel"/>
    <w:tmpl w:val="B6E6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90CF1"/>
    <w:multiLevelType w:val="hybridMultilevel"/>
    <w:tmpl w:val="51B4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A3"/>
    <w:rsid w:val="00020056"/>
    <w:rsid w:val="003A312A"/>
    <w:rsid w:val="003A47DC"/>
    <w:rsid w:val="003B21E1"/>
    <w:rsid w:val="003D61EE"/>
    <w:rsid w:val="003D6DD6"/>
    <w:rsid w:val="00441465"/>
    <w:rsid w:val="004B2721"/>
    <w:rsid w:val="007C4C4C"/>
    <w:rsid w:val="0086346D"/>
    <w:rsid w:val="009A5607"/>
    <w:rsid w:val="00AC0299"/>
    <w:rsid w:val="00B0282D"/>
    <w:rsid w:val="00B822D4"/>
    <w:rsid w:val="00BF704C"/>
    <w:rsid w:val="00C260A3"/>
    <w:rsid w:val="00C862D0"/>
    <w:rsid w:val="00D9655A"/>
    <w:rsid w:val="00DE0DE4"/>
    <w:rsid w:val="00E10D14"/>
    <w:rsid w:val="00E176D3"/>
    <w:rsid w:val="00EB31D7"/>
    <w:rsid w:val="00EE078E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79442"/>
  <w15:chartTrackingRefBased/>
  <w15:docId w15:val="{EB30674A-CB7A-8445-ACFA-8F5A0FD7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2C012-D3AA-BB40-AA78-53CEB8B2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Hyatt</dc:creator>
  <cp:keywords/>
  <dc:description/>
  <cp:lastModifiedBy>Cynthia Hyatt</cp:lastModifiedBy>
  <cp:revision>2</cp:revision>
  <dcterms:created xsi:type="dcterms:W3CDTF">2022-02-26T01:23:00Z</dcterms:created>
  <dcterms:modified xsi:type="dcterms:W3CDTF">2022-03-16T01:30:00Z</dcterms:modified>
</cp:coreProperties>
</file>