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45B6" w14:textId="77777777" w:rsidR="0078683E" w:rsidRPr="0078683E" w:rsidRDefault="0078683E">
      <w:pPr>
        <w:rPr>
          <w:sz w:val="2"/>
          <w:szCs w:val="6"/>
        </w:rPr>
      </w:pPr>
      <w:r>
        <w:rPr>
          <w:noProof/>
          <w:sz w:val="2"/>
          <w:szCs w:val="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6F6F77C" wp14:editId="2B81417D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1DA48" w14:textId="77777777" w:rsidR="0078683E" w:rsidRDefault="0078683E" w:rsidP="00333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66F6F77C" id="Rectangle 9" o:spid="_x0000_s1026" style="position:absolute;margin-left:-36pt;margin-top:-36pt;width:612pt;height:11in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" fillcolor="#edeee5 [662]" stroked="f" strokeweight="1pt">
                <v:textbox>
                  <w:txbxContent>
                    <w:p w14:paraId="45E1DA48" w14:textId="77777777" w:rsidR="0078683E" w:rsidRDefault="0078683E" w:rsidP="00333885"/>
                  </w:txbxContent>
                </v:textbox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89"/>
        <w:gridCol w:w="631"/>
        <w:gridCol w:w="4050"/>
        <w:gridCol w:w="270"/>
        <w:gridCol w:w="540"/>
        <w:gridCol w:w="4320"/>
      </w:tblGrid>
      <w:tr w:rsidR="001B239B" w:rsidRPr="000F34C2" w14:paraId="5931B982" w14:textId="77777777" w:rsidTr="00CF20A1">
        <w:trPr>
          <w:trHeight w:val="830"/>
        </w:trPr>
        <w:tc>
          <w:tcPr>
            <w:tcW w:w="458" w:type="pct"/>
          </w:tcPr>
          <w:p w14:paraId="438F13CF" w14:textId="77777777" w:rsidR="001B239B" w:rsidRPr="000F34C2" w:rsidRDefault="001B239B" w:rsidP="00BB38BA"/>
        </w:tc>
        <w:tc>
          <w:tcPr>
            <w:tcW w:w="4542" w:type="pct"/>
            <w:gridSpan w:val="5"/>
          </w:tcPr>
          <w:p w14:paraId="62F7CAFB" w14:textId="46B34DEB" w:rsidR="001B239B" w:rsidRPr="000F34C2" w:rsidRDefault="00585175" w:rsidP="00585175">
            <w:pPr>
              <w:pStyle w:val="Heading1"/>
              <w:jc w:val="center"/>
            </w:pPr>
            <w:r>
              <w:t>Rocky Hill Housing Authority Application Checklist</w:t>
            </w:r>
          </w:p>
          <w:p w14:paraId="5732F6C5" w14:textId="1B8E0E60" w:rsidR="001B239B" w:rsidRPr="00333885" w:rsidRDefault="00585175" w:rsidP="00333885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85">
              <w:rPr>
                <w:b/>
                <w:bCs/>
                <w:sz w:val="28"/>
                <w:szCs w:val="28"/>
              </w:rPr>
              <w:t>Please make sure items are included before sending application</w:t>
            </w:r>
          </w:p>
        </w:tc>
      </w:tr>
      <w:tr w:rsidR="00663187" w:rsidRPr="000F34C2" w14:paraId="09028938" w14:textId="77777777" w:rsidTr="00CF20A1">
        <w:trPr>
          <w:trHeight w:val="20"/>
        </w:trPr>
        <w:tc>
          <w:tcPr>
            <w:tcW w:w="5000" w:type="pct"/>
            <w:gridSpan w:val="6"/>
          </w:tcPr>
          <w:p w14:paraId="63A6972D" w14:textId="77777777" w:rsidR="00663187" w:rsidRPr="000F34C2" w:rsidRDefault="00663187" w:rsidP="00CF20A1">
            <w:pPr>
              <w:rPr>
                <w:sz w:val="10"/>
                <w:szCs w:val="14"/>
              </w:rPr>
            </w:pPr>
          </w:p>
        </w:tc>
      </w:tr>
      <w:tr w:rsidR="00267D59" w:rsidRPr="000F34C2" w14:paraId="676B1726" w14:textId="77777777" w:rsidTr="00CF20A1">
        <w:trPr>
          <w:trHeight w:val="576"/>
        </w:trPr>
        <w:tc>
          <w:tcPr>
            <w:tcW w:w="458" w:type="pct"/>
            <w:vAlign w:val="center"/>
          </w:tcPr>
          <w:p w14:paraId="4156E416" w14:textId="0197D548" w:rsidR="00663187" w:rsidRPr="000F34C2" w:rsidRDefault="00663187" w:rsidP="00BB38BA">
            <w:pPr>
              <w:jc w:val="center"/>
            </w:pPr>
          </w:p>
        </w:tc>
        <w:tc>
          <w:tcPr>
            <w:tcW w:w="4542" w:type="pct"/>
            <w:gridSpan w:val="5"/>
            <w:tcBorders>
              <w:top w:val="single" w:sz="18" w:space="0" w:color="555A3C" w:themeColor="accent3" w:themeShade="80"/>
            </w:tcBorders>
            <w:vAlign w:val="center"/>
          </w:tcPr>
          <w:p w14:paraId="3D79096B" w14:textId="33CA4753" w:rsidR="00663187" w:rsidRPr="000F34C2" w:rsidRDefault="00663187" w:rsidP="00BB38BA">
            <w:pPr>
              <w:pStyle w:val="Heading2"/>
            </w:pPr>
          </w:p>
        </w:tc>
      </w:tr>
      <w:tr w:rsidR="00267D59" w:rsidRPr="000F34C2" w14:paraId="6B00D962" w14:textId="77777777" w:rsidTr="00CF20A1">
        <w:tc>
          <w:tcPr>
            <w:tcW w:w="458" w:type="pct"/>
          </w:tcPr>
          <w:p w14:paraId="1263FF60" w14:textId="77777777" w:rsidR="005C6C65" w:rsidRPr="000F34C2" w:rsidRDefault="005C6C65" w:rsidP="00BB38BA"/>
        </w:tc>
        <w:tc>
          <w:tcPr>
            <w:tcW w:w="292" w:type="pct"/>
          </w:tcPr>
          <w:p w14:paraId="2148AEF0" w14:textId="77777777" w:rsidR="005C6C65" w:rsidRPr="000F34C2" w:rsidRDefault="00BB38BA" w:rsidP="00CF20A1">
            <w:pPr>
              <w:spacing w:before="20"/>
            </w:pPr>
            <w:r w:rsidRPr="000F34C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16C14E8" wp14:editId="3A6AD742">
                      <wp:extent cx="182880" cy="182880"/>
                      <wp:effectExtent l="0" t="0" r="26670" b="26670"/>
                      <wp:docPr id="19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348FD8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5593b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75" w:type="pct"/>
          </w:tcPr>
          <w:p w14:paraId="21D0D9B4" w14:textId="77777777" w:rsidR="005C6C65" w:rsidRPr="00333885" w:rsidRDefault="00CA66F6" w:rsidP="00987A27">
            <w:pPr>
              <w:rPr>
                <w:b/>
                <w:bCs/>
                <w:sz w:val="28"/>
                <w:szCs w:val="28"/>
              </w:rPr>
            </w:pPr>
            <w:r w:rsidRPr="00333885">
              <w:rPr>
                <w:b/>
                <w:bCs/>
                <w:sz w:val="28"/>
                <w:szCs w:val="28"/>
              </w:rPr>
              <w:t>Verification of all GROSS Income/Assets</w:t>
            </w:r>
          </w:p>
          <w:p w14:paraId="2D309B21" w14:textId="19458C8A" w:rsidR="00CA66F6" w:rsidRPr="00333885" w:rsidRDefault="00CA66F6" w:rsidP="00987A27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1.Social Security/SSI/Veterans</w:t>
            </w:r>
          </w:p>
          <w:p w14:paraId="409C96A9" w14:textId="77777777" w:rsidR="00CA66F6" w:rsidRPr="00333885" w:rsidRDefault="00CA66F6" w:rsidP="00987A27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2.Wages/Unemployment/W-2</w:t>
            </w:r>
          </w:p>
          <w:p w14:paraId="621E30CB" w14:textId="22FEF6CB" w:rsidR="00CA66F6" w:rsidRPr="00333885" w:rsidRDefault="00CA66F6" w:rsidP="00987A27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3.Pension/Trust Funds/Life Insurance/Misc Income</w:t>
            </w:r>
          </w:p>
          <w:p w14:paraId="201B45E6" w14:textId="77777777" w:rsidR="00CA66F6" w:rsidRPr="00333885" w:rsidRDefault="00CA66F6" w:rsidP="00987A27">
            <w:pPr>
              <w:rPr>
                <w:sz w:val="28"/>
                <w:szCs w:val="28"/>
              </w:rPr>
            </w:pPr>
          </w:p>
          <w:p w14:paraId="54B007BC" w14:textId="2C42A048" w:rsidR="00CA66F6" w:rsidRPr="00333885" w:rsidRDefault="00CA66F6" w:rsidP="00987A27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14:paraId="00259E54" w14:textId="77777777" w:rsidR="005C6C65" w:rsidRPr="000F34C2" w:rsidRDefault="005C6C65" w:rsidP="00BB38BA"/>
        </w:tc>
        <w:tc>
          <w:tcPr>
            <w:tcW w:w="250" w:type="pct"/>
          </w:tcPr>
          <w:p w14:paraId="3E37A6A0" w14:textId="77777777" w:rsidR="005C6C65" w:rsidRPr="000F34C2" w:rsidRDefault="00BB38BA" w:rsidP="00CF20A1">
            <w:pPr>
              <w:spacing w:before="20"/>
            </w:pPr>
            <w:r w:rsidRPr="000F34C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D0C3B0" wp14:editId="76F00011">
                      <wp:extent cx="182880" cy="182880"/>
                      <wp:effectExtent l="0" t="0" r="26670" b="26670"/>
                      <wp:docPr id="6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ABD52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5593b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0" w:type="pct"/>
          </w:tcPr>
          <w:p w14:paraId="401F3DAE" w14:textId="77777777" w:rsidR="005C6C65" w:rsidRPr="00333885" w:rsidRDefault="00CA66F6" w:rsidP="00987A27">
            <w:pPr>
              <w:rPr>
                <w:b/>
                <w:bCs/>
                <w:sz w:val="28"/>
                <w:szCs w:val="28"/>
              </w:rPr>
            </w:pPr>
            <w:r w:rsidRPr="00333885">
              <w:rPr>
                <w:b/>
                <w:bCs/>
                <w:sz w:val="28"/>
                <w:szCs w:val="28"/>
              </w:rPr>
              <w:t>Signatures</w:t>
            </w:r>
          </w:p>
          <w:p w14:paraId="48013D41" w14:textId="77777777" w:rsidR="00CA66F6" w:rsidRPr="00333885" w:rsidRDefault="00CA66F6" w:rsidP="00CA66F6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1.</w:t>
            </w:r>
            <w:r w:rsidRPr="00333885">
              <w:rPr>
                <w:b/>
                <w:bCs/>
                <w:sz w:val="28"/>
                <w:szCs w:val="28"/>
              </w:rPr>
              <w:t xml:space="preserve"> </w:t>
            </w:r>
            <w:r w:rsidRPr="00333885">
              <w:rPr>
                <w:sz w:val="28"/>
                <w:szCs w:val="28"/>
              </w:rPr>
              <w:t>Self</w:t>
            </w:r>
          </w:p>
          <w:p w14:paraId="389C9B5C" w14:textId="755440E0" w:rsidR="00CA66F6" w:rsidRPr="00333885" w:rsidRDefault="00CA66F6" w:rsidP="00CA66F6">
            <w:pPr>
              <w:rPr>
                <w:b/>
                <w:bCs/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2</w:t>
            </w:r>
            <w:r w:rsidRPr="00333885">
              <w:rPr>
                <w:b/>
                <w:bCs/>
                <w:sz w:val="28"/>
                <w:szCs w:val="28"/>
              </w:rPr>
              <w:t xml:space="preserve">. </w:t>
            </w:r>
            <w:r w:rsidRPr="00333885">
              <w:rPr>
                <w:sz w:val="28"/>
                <w:szCs w:val="28"/>
              </w:rPr>
              <w:t>Witness</w:t>
            </w:r>
          </w:p>
        </w:tc>
      </w:tr>
      <w:tr w:rsidR="00267D59" w:rsidRPr="000F34C2" w14:paraId="06E5FD4C" w14:textId="77777777" w:rsidTr="00CF20A1">
        <w:tc>
          <w:tcPr>
            <w:tcW w:w="458" w:type="pct"/>
          </w:tcPr>
          <w:p w14:paraId="1AA070F3" w14:textId="77777777" w:rsidR="005C6C65" w:rsidRPr="000F34C2" w:rsidRDefault="005C6C65" w:rsidP="00BB38BA"/>
        </w:tc>
        <w:tc>
          <w:tcPr>
            <w:tcW w:w="292" w:type="pct"/>
          </w:tcPr>
          <w:p w14:paraId="1819E6EF" w14:textId="77777777" w:rsidR="005C6C65" w:rsidRPr="000F34C2" w:rsidRDefault="00BB38BA" w:rsidP="00CF20A1">
            <w:pPr>
              <w:spacing w:before="20"/>
            </w:pPr>
            <w:r w:rsidRPr="000F34C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03F70CD" wp14:editId="4CD76694">
                      <wp:extent cx="182880" cy="182880"/>
                      <wp:effectExtent l="0" t="0" r="26670" b="26670"/>
                      <wp:docPr id="20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20C6B0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5593b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75" w:type="pct"/>
          </w:tcPr>
          <w:p w14:paraId="2DBF0CD7" w14:textId="57810D89" w:rsidR="00CA66F6" w:rsidRPr="00333885" w:rsidRDefault="00CA66F6" w:rsidP="00987A27">
            <w:pPr>
              <w:rPr>
                <w:b/>
                <w:bCs/>
                <w:sz w:val="28"/>
                <w:szCs w:val="28"/>
              </w:rPr>
            </w:pPr>
            <w:r w:rsidRPr="00333885">
              <w:rPr>
                <w:b/>
                <w:bCs/>
                <w:sz w:val="28"/>
                <w:szCs w:val="28"/>
              </w:rPr>
              <w:t>Most Recent-(3 Months)</w:t>
            </w:r>
          </w:p>
          <w:p w14:paraId="536891AC" w14:textId="06A83037" w:rsidR="005C6C65" w:rsidRPr="00333885" w:rsidRDefault="00CA66F6" w:rsidP="00987A27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1.Checking Account/Savings/Money Markets/IRA/CD/Annuities</w:t>
            </w:r>
          </w:p>
        </w:tc>
        <w:tc>
          <w:tcPr>
            <w:tcW w:w="125" w:type="pct"/>
          </w:tcPr>
          <w:p w14:paraId="6DA94C7F" w14:textId="77777777" w:rsidR="005C6C65" w:rsidRPr="000F34C2" w:rsidRDefault="005C6C65" w:rsidP="00BB38BA"/>
        </w:tc>
        <w:tc>
          <w:tcPr>
            <w:tcW w:w="250" w:type="pct"/>
          </w:tcPr>
          <w:p w14:paraId="12E89C40" w14:textId="77777777" w:rsidR="005C6C65" w:rsidRPr="000F34C2" w:rsidRDefault="00BB38BA" w:rsidP="00CF20A1">
            <w:pPr>
              <w:spacing w:before="20"/>
            </w:pPr>
            <w:r w:rsidRPr="000F34C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E870A36" wp14:editId="1D9FC0A4">
                      <wp:extent cx="182880" cy="182880"/>
                      <wp:effectExtent l="0" t="0" r="26670" b="26670"/>
                      <wp:docPr id="7" name="Rectangle 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3F266" id="Rectangle 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5593b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0" w:type="pct"/>
          </w:tcPr>
          <w:p w14:paraId="3A0903DD" w14:textId="5D0F6402" w:rsidR="005C6C65" w:rsidRPr="00333885" w:rsidRDefault="00333885" w:rsidP="00987A27">
            <w:pPr>
              <w:rPr>
                <w:b/>
                <w:bCs/>
                <w:sz w:val="28"/>
                <w:szCs w:val="28"/>
              </w:rPr>
            </w:pPr>
            <w:r w:rsidRPr="00333885">
              <w:rPr>
                <w:b/>
                <w:bCs/>
                <w:sz w:val="28"/>
                <w:szCs w:val="28"/>
              </w:rPr>
              <w:t>Income Eligibility=$650.00=32% of Income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5C6C65" w:rsidRPr="00333885">
              <w:rPr>
                <w:b/>
                <w:bCs/>
                <w:sz w:val="28"/>
                <w:szCs w:val="28"/>
              </w:rPr>
              <w:t xml:space="preserve"> </w:t>
            </w:r>
            <w:r w:rsidRPr="00333885">
              <w:rPr>
                <w:b/>
                <w:bCs/>
                <w:sz w:val="28"/>
                <w:szCs w:val="28"/>
              </w:rPr>
              <w:t>Proof of affordability for one year</w:t>
            </w:r>
            <w:r>
              <w:rPr>
                <w:b/>
                <w:bCs/>
                <w:sz w:val="28"/>
                <w:szCs w:val="28"/>
              </w:rPr>
              <w:t xml:space="preserve"> if under guidelines</w:t>
            </w:r>
          </w:p>
        </w:tc>
      </w:tr>
      <w:tr w:rsidR="00267D59" w:rsidRPr="000F34C2" w14:paraId="39E66661" w14:textId="77777777" w:rsidTr="00CF20A1">
        <w:tc>
          <w:tcPr>
            <w:tcW w:w="458" w:type="pct"/>
          </w:tcPr>
          <w:p w14:paraId="4032FA8A" w14:textId="77777777" w:rsidR="005C6C65" w:rsidRPr="000F34C2" w:rsidRDefault="005C6C65" w:rsidP="00BB38BA"/>
        </w:tc>
        <w:tc>
          <w:tcPr>
            <w:tcW w:w="292" w:type="pct"/>
          </w:tcPr>
          <w:p w14:paraId="7EC2673B" w14:textId="77777777" w:rsidR="005C6C65" w:rsidRPr="000F34C2" w:rsidRDefault="00BB38BA" w:rsidP="00CF20A1">
            <w:pPr>
              <w:spacing w:before="20"/>
            </w:pPr>
            <w:r w:rsidRPr="000F34C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4AE1358" wp14:editId="7528E08C">
                      <wp:extent cx="182880" cy="182880"/>
                      <wp:effectExtent l="0" t="0" r="26670" b="26670"/>
                      <wp:docPr id="23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51861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5593b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75" w:type="pct"/>
          </w:tcPr>
          <w:p w14:paraId="02FF403E" w14:textId="763A37DA" w:rsidR="00987A27" w:rsidRPr="00333885" w:rsidRDefault="00CA66F6" w:rsidP="00987A27">
            <w:pPr>
              <w:pStyle w:val="Heading4"/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Stocks/Real Estate/Other Assets</w:t>
            </w:r>
          </w:p>
          <w:p w14:paraId="15503D1A" w14:textId="327D8F9F" w:rsidR="005C6C65" w:rsidRPr="00333885" w:rsidRDefault="005C6C65" w:rsidP="00987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" w:type="pct"/>
          </w:tcPr>
          <w:p w14:paraId="4244D93A" w14:textId="77777777" w:rsidR="005C6C65" w:rsidRPr="000F34C2" w:rsidRDefault="005C6C65" w:rsidP="00BB38BA"/>
        </w:tc>
        <w:tc>
          <w:tcPr>
            <w:tcW w:w="250" w:type="pct"/>
          </w:tcPr>
          <w:p w14:paraId="664E5B30" w14:textId="26C8D9F4" w:rsidR="005C6C65" w:rsidRPr="000F34C2" w:rsidRDefault="005C6C65" w:rsidP="00CF20A1">
            <w:pPr>
              <w:spacing w:before="20"/>
            </w:pPr>
          </w:p>
        </w:tc>
        <w:tc>
          <w:tcPr>
            <w:tcW w:w="2000" w:type="pct"/>
          </w:tcPr>
          <w:p w14:paraId="7EAFD0B3" w14:textId="6440D8C5" w:rsidR="009559DF" w:rsidRPr="000F34C2" w:rsidRDefault="009559DF" w:rsidP="00987A27">
            <w:pPr>
              <w:rPr>
                <w:rFonts w:ascii="Times New Roman" w:hAnsi="Times New Roman"/>
              </w:rPr>
            </w:pPr>
          </w:p>
        </w:tc>
      </w:tr>
      <w:tr w:rsidR="00267D59" w:rsidRPr="000F34C2" w14:paraId="3117B51C" w14:textId="77777777" w:rsidTr="00CF20A1">
        <w:tc>
          <w:tcPr>
            <w:tcW w:w="458" w:type="pct"/>
          </w:tcPr>
          <w:p w14:paraId="56F25ABF" w14:textId="77777777" w:rsidR="005C6C65" w:rsidRPr="000F34C2" w:rsidRDefault="005C6C65" w:rsidP="00BB38BA"/>
        </w:tc>
        <w:tc>
          <w:tcPr>
            <w:tcW w:w="292" w:type="pct"/>
          </w:tcPr>
          <w:p w14:paraId="2A90447A" w14:textId="77777777" w:rsidR="005C6C65" w:rsidRPr="000F34C2" w:rsidRDefault="00BB38BA" w:rsidP="00CF20A1">
            <w:pPr>
              <w:spacing w:before="20"/>
            </w:pPr>
            <w:r w:rsidRPr="000F34C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0B8B83" wp14:editId="78F40B82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9A70A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5593b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75" w:type="pct"/>
          </w:tcPr>
          <w:p w14:paraId="2DC492B2" w14:textId="77777777" w:rsidR="005C6C65" w:rsidRPr="00333885" w:rsidRDefault="00CA66F6" w:rsidP="005C6C65">
            <w:pPr>
              <w:rPr>
                <w:b/>
                <w:bCs/>
                <w:sz w:val="28"/>
                <w:szCs w:val="28"/>
              </w:rPr>
            </w:pPr>
            <w:r w:rsidRPr="00333885">
              <w:rPr>
                <w:b/>
                <w:bCs/>
                <w:sz w:val="28"/>
                <w:szCs w:val="28"/>
              </w:rPr>
              <w:t>Identification</w:t>
            </w:r>
            <w:r w:rsidR="009559DF" w:rsidRPr="0033388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6EA6CA4" w14:textId="052A22D1" w:rsidR="00CA66F6" w:rsidRPr="00333885" w:rsidRDefault="00CA66F6" w:rsidP="00CA66F6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1.Birth Certificate</w:t>
            </w:r>
          </w:p>
          <w:p w14:paraId="07C44052" w14:textId="3C865F54" w:rsidR="00CA66F6" w:rsidRPr="00333885" w:rsidRDefault="00CA66F6" w:rsidP="00CA66F6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2.Certificate of Naturalization/Resident Alien Card (if applicable)</w:t>
            </w:r>
          </w:p>
          <w:p w14:paraId="536AAEA0" w14:textId="0A03E439" w:rsidR="00CA66F6" w:rsidRPr="00333885" w:rsidRDefault="00CA66F6" w:rsidP="00CA66F6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3.Social Security Card</w:t>
            </w:r>
          </w:p>
          <w:p w14:paraId="3FF273D5" w14:textId="4A6DA89A" w:rsidR="00CA66F6" w:rsidRPr="00333885" w:rsidRDefault="00CA66F6" w:rsidP="00CA66F6">
            <w:pPr>
              <w:rPr>
                <w:sz w:val="28"/>
                <w:szCs w:val="28"/>
              </w:rPr>
            </w:pPr>
            <w:r w:rsidRPr="00333885">
              <w:rPr>
                <w:sz w:val="28"/>
                <w:szCs w:val="28"/>
              </w:rPr>
              <w:t>4.Photo ID/Driver’s License</w:t>
            </w:r>
          </w:p>
          <w:p w14:paraId="3DE7B491" w14:textId="76BEF777" w:rsidR="00CA66F6" w:rsidRPr="00333885" w:rsidRDefault="00CA66F6" w:rsidP="00CA66F6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</w:tcPr>
          <w:p w14:paraId="7D06F836" w14:textId="77777777" w:rsidR="005C6C65" w:rsidRPr="000F34C2" w:rsidRDefault="005C6C65" w:rsidP="00BB38BA"/>
        </w:tc>
        <w:tc>
          <w:tcPr>
            <w:tcW w:w="250" w:type="pct"/>
          </w:tcPr>
          <w:p w14:paraId="0F6D3225" w14:textId="77777777" w:rsidR="005C6C65" w:rsidRPr="000F34C2" w:rsidRDefault="005C6C65" w:rsidP="00EE0FE2"/>
        </w:tc>
        <w:tc>
          <w:tcPr>
            <w:tcW w:w="2000" w:type="pct"/>
          </w:tcPr>
          <w:p w14:paraId="6B297919" w14:textId="77777777" w:rsidR="001B239B" w:rsidRPr="000F34C2" w:rsidRDefault="001B239B" w:rsidP="00BB38BA"/>
        </w:tc>
      </w:tr>
      <w:tr w:rsidR="001B239B" w:rsidRPr="000F34C2" w14:paraId="0E0E4BBB" w14:textId="77777777" w:rsidTr="00CF20A1">
        <w:trPr>
          <w:trHeight w:val="20"/>
        </w:trPr>
        <w:tc>
          <w:tcPr>
            <w:tcW w:w="5000" w:type="pct"/>
            <w:gridSpan w:val="6"/>
          </w:tcPr>
          <w:p w14:paraId="758BC4EA" w14:textId="77777777" w:rsidR="001B239B" w:rsidRPr="000F34C2" w:rsidRDefault="001B239B" w:rsidP="00CF20A1">
            <w:pPr>
              <w:rPr>
                <w:sz w:val="6"/>
                <w:szCs w:val="10"/>
              </w:rPr>
            </w:pPr>
          </w:p>
        </w:tc>
      </w:tr>
    </w:tbl>
    <w:p w14:paraId="0D21DBB9" w14:textId="77777777" w:rsidR="00000000" w:rsidRDefault="00000000"/>
    <w:sectPr w:rsidR="008D49B2" w:rsidSect="0078683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0611" w14:textId="77777777" w:rsidR="00425EA5" w:rsidRDefault="00425EA5" w:rsidP="00043D47">
      <w:r>
        <w:separator/>
      </w:r>
    </w:p>
  </w:endnote>
  <w:endnote w:type="continuationSeparator" w:id="0">
    <w:p w14:paraId="3A064F41" w14:textId="77777777" w:rsidR="00425EA5" w:rsidRDefault="00425EA5" w:rsidP="0004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MS PGothic"/>
    <w:charset w:val="00"/>
    <w:family w:val="swiss"/>
    <w:pitch w:val="variable"/>
    <w:sig w:usb0="00000287" w:usb1="00000000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082C" w14:textId="77777777" w:rsidR="00425EA5" w:rsidRDefault="00425EA5" w:rsidP="00043D47">
      <w:r>
        <w:separator/>
      </w:r>
    </w:p>
  </w:footnote>
  <w:footnote w:type="continuationSeparator" w:id="0">
    <w:p w14:paraId="7A5F8D48" w14:textId="77777777" w:rsidR="00425EA5" w:rsidRDefault="00425EA5" w:rsidP="0004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634"/>
    <w:multiLevelType w:val="hybridMultilevel"/>
    <w:tmpl w:val="3C80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6CCD"/>
    <w:multiLevelType w:val="hybridMultilevel"/>
    <w:tmpl w:val="1CE6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5420">
    <w:abstractNumId w:val="1"/>
  </w:num>
  <w:num w:numId="2" w16cid:durableId="138576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75"/>
    <w:rsid w:val="00034379"/>
    <w:rsid w:val="00043D47"/>
    <w:rsid w:val="000F34C2"/>
    <w:rsid w:val="001207CE"/>
    <w:rsid w:val="001B239B"/>
    <w:rsid w:val="001B6A8A"/>
    <w:rsid w:val="00267D59"/>
    <w:rsid w:val="002F6CFC"/>
    <w:rsid w:val="00333885"/>
    <w:rsid w:val="003B586A"/>
    <w:rsid w:val="00425EA5"/>
    <w:rsid w:val="004660AE"/>
    <w:rsid w:val="00585175"/>
    <w:rsid w:val="005C6C65"/>
    <w:rsid w:val="00663187"/>
    <w:rsid w:val="00715DFD"/>
    <w:rsid w:val="0078683E"/>
    <w:rsid w:val="007F1D69"/>
    <w:rsid w:val="008A3E1C"/>
    <w:rsid w:val="00902120"/>
    <w:rsid w:val="009559DF"/>
    <w:rsid w:val="00966927"/>
    <w:rsid w:val="00987A27"/>
    <w:rsid w:val="009E5D8E"/>
    <w:rsid w:val="00A014E1"/>
    <w:rsid w:val="00AE61DE"/>
    <w:rsid w:val="00AF6A08"/>
    <w:rsid w:val="00B24830"/>
    <w:rsid w:val="00BB38BA"/>
    <w:rsid w:val="00BC3ADC"/>
    <w:rsid w:val="00C10BC7"/>
    <w:rsid w:val="00CA66F6"/>
    <w:rsid w:val="00CF20A1"/>
    <w:rsid w:val="00D3207A"/>
    <w:rsid w:val="00D439D2"/>
    <w:rsid w:val="00E1065A"/>
    <w:rsid w:val="00EC7CFE"/>
    <w:rsid w:val="00ED7B21"/>
    <w:rsid w:val="00EE0FE2"/>
    <w:rsid w:val="00F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5395D"/>
  <w15:chartTrackingRefBased/>
  <w15:docId w15:val="{8C41D4C5-73ED-4BAE-9DEA-F960007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CF20A1"/>
    <w:rPr>
      <w:rFonts w:eastAsia="Times New Roman" w:cs="Times New Roman"/>
      <w:color w:val="555A3C" w:themeColor="accent3" w:themeShade="80"/>
      <w:sz w:val="20"/>
    </w:rPr>
  </w:style>
  <w:style w:type="paragraph" w:styleId="Heading1">
    <w:name w:val="heading 1"/>
    <w:basedOn w:val="Normal"/>
    <w:next w:val="Normal"/>
    <w:link w:val="Heading1Char"/>
    <w:qFormat/>
    <w:rsid w:val="00CF20A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B38BA"/>
    <w:pPr>
      <w:keepNext/>
      <w:keepLines/>
      <w:spacing w:before="40"/>
      <w:outlineLvl w:val="1"/>
    </w:pPr>
    <w:rPr>
      <w:rFonts w:eastAsia="Franklin Gothic Book" w:cs="Times New Roman (Headings CS)"/>
      <w:caps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C6C65"/>
    <w:pPr>
      <w:keepNext/>
      <w:keepLines/>
      <w:spacing w:before="40"/>
      <w:outlineLvl w:val="2"/>
    </w:pPr>
    <w:rPr>
      <w:rFonts w:ascii="Sagona Book" w:eastAsiaTheme="majorEastAsia" w:hAnsi="Sagona Book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CF20A1"/>
    <w:pPr>
      <w:keepNext/>
      <w:keepLines/>
      <w:outlineLvl w:val="3"/>
    </w:pPr>
    <w:rPr>
      <w:rFonts w:eastAsia="Franklin Gothic Book" w:cs="Times New Roman (Headings CS)"/>
      <w:b/>
      <w:i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439D2"/>
    <w:rPr>
      <w:rFonts w:ascii="Sagona Book" w:eastAsiaTheme="majorEastAsia" w:hAnsi="Sagona Book" w:cstheme="majorBidi"/>
      <w:color w:val="000000" w:themeColor="text1"/>
      <w:sz w:val="22"/>
    </w:rPr>
  </w:style>
  <w:style w:type="table" w:styleId="TableGrid">
    <w:name w:val="Table Grid"/>
    <w:basedOn w:val="TableNormal"/>
    <w:uiPriority w:val="39"/>
    <w:rsid w:val="0066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20A1"/>
    <w:rPr>
      <w:rFonts w:asciiTheme="majorHAnsi" w:eastAsiaTheme="majorEastAsia" w:hAnsiTheme="majorHAnsi" w:cstheme="majorBidi"/>
      <w:color w:val="555A3C" w:themeColor="accent3" w:themeShade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439D2"/>
    <w:rPr>
      <w:rFonts w:eastAsia="Franklin Gothic Book" w:cs="Times New Roman (Headings CS)"/>
      <w:caps/>
      <w:color w:val="555A3C" w:themeColor="accent3" w:themeShade="80"/>
      <w:spacing w:val="20"/>
      <w:sz w:val="28"/>
      <w:szCs w:val="26"/>
    </w:rPr>
  </w:style>
  <w:style w:type="character" w:styleId="Strong">
    <w:name w:val="Strong"/>
    <w:basedOn w:val="DefaultParagraphFont"/>
    <w:uiPriority w:val="22"/>
    <w:semiHidden/>
    <w:qFormat/>
    <w:rsid w:val="006631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CF20A1"/>
    <w:rPr>
      <w:rFonts w:eastAsia="Franklin Gothic Book" w:cs="Times New Roman (Headings CS)"/>
      <w:b/>
      <w:iCs/>
      <w:color w:val="555A3C" w:themeColor="accent3" w:themeShade="80"/>
      <w:spacing w:val="20"/>
      <w:sz w:val="20"/>
    </w:rPr>
  </w:style>
  <w:style w:type="paragraph" w:styleId="Header">
    <w:name w:val="header"/>
    <w:basedOn w:val="Normal"/>
    <w:link w:val="HeaderChar"/>
    <w:uiPriority w:val="99"/>
    <w:semiHidden/>
    <w:rsid w:val="002F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CFC"/>
    <w:rPr>
      <w:rFonts w:eastAsia="Times New Roman" w:cs="Times New Roman"/>
      <w:color w:val="555A3C" w:themeColor="accent3" w:themeShade="80"/>
      <w:sz w:val="20"/>
    </w:rPr>
  </w:style>
  <w:style w:type="paragraph" w:styleId="Footer">
    <w:name w:val="footer"/>
    <w:basedOn w:val="Normal"/>
    <w:link w:val="FooterChar"/>
    <w:uiPriority w:val="99"/>
    <w:semiHidden/>
    <w:rsid w:val="002F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CFC"/>
    <w:rPr>
      <w:rFonts w:eastAsia="Times New Roman" w:cs="Times New Roman"/>
      <w:color w:val="555A3C" w:themeColor="accent3" w:themeShade="80"/>
      <w:sz w:val="20"/>
    </w:rPr>
  </w:style>
  <w:style w:type="paragraph" w:styleId="ListParagraph">
    <w:name w:val="List Paragraph"/>
    <w:basedOn w:val="Normal"/>
    <w:uiPriority w:val="34"/>
    <w:semiHidden/>
    <w:qFormat/>
    <w:rsid w:val="00CA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Money%20saving%20tips%20checklist&#8203;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46658-1C5A-4889-BF8E-76062A7FD8D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EA20163-F6D3-4A3A-86ED-13F084989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27121-669B-4A2A-8704-084610E0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saving tips checklist​.dotx</Template>
  <TotalTime>26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Moores</cp:lastModifiedBy>
  <cp:revision>1</cp:revision>
  <dcterms:created xsi:type="dcterms:W3CDTF">2024-12-12T16:37:00Z</dcterms:created>
  <dcterms:modified xsi:type="dcterms:W3CDTF">2024-12-12T17:04:00Z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