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rtl w:val="0"/>
        </w:rPr>
        <w:t xml:space="preserve">PETITION TO END THE KILLINGS AND DISPLACEMENT OF TIV PEOPLE IN BENUE STATE</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We, the members of the Mutual Union of Tiv in America (MUTA), are deeply frustrated and alarmed by the persistent and unchecked killings of our kith and kin in Benue State by Fulani herdsmen. For far too long, these atrocities have continued with impunity, and it is both imperative and urgent for us to once again raise our voices.</w:t>
      </w:r>
    </w:p>
    <w:p w:rsidR="00000000" w:rsidDel="00000000" w:rsidP="00000000" w:rsidRDefault="00000000" w:rsidRPr="00000000" w14:paraId="00000003">
      <w:pPr>
        <w:rPr/>
      </w:pPr>
      <w:r w:rsidDel="00000000" w:rsidR="00000000" w:rsidRPr="00000000">
        <w:rPr>
          <w:rtl w:val="0"/>
        </w:rPr>
        <w:t xml:space="preserve">MUTA is a registered non-profit organization in the United States, committed to the advancement and wellbeing of Tiv people. We work in close collaboration with our parent organization, Mzough U Tiv in Nigeria, under the leadership of CP Iorbee Ihagh (Retd.).</w:t>
      </w:r>
    </w:p>
    <w:p w:rsidR="00000000" w:rsidDel="00000000" w:rsidP="00000000" w:rsidRDefault="00000000" w:rsidRPr="00000000" w14:paraId="00000004">
      <w:pPr>
        <w:rPr/>
      </w:pPr>
      <w:r w:rsidDel="00000000" w:rsidR="00000000" w:rsidRPr="00000000">
        <w:rPr>
          <w:rtl w:val="0"/>
        </w:rPr>
        <w:t xml:space="preserve">Week after week, we receive harrowing reports of attacks in Tivland. There are documented instances of Fulani herdsmen permanently occupying lands belonging to indigenous populations they have violently displaced. To this day, thousands of displaced Tiv families, victims of attacks spanning several years, remain trapped in Internally Displaced Persons (IDP) camps with no clear path to return home. </w:t>
      </w:r>
      <w:r w:rsidDel="00000000" w:rsidR="00000000" w:rsidRPr="00000000">
        <w:rPr>
          <w:b w:val="1"/>
          <w:rtl w:val="0"/>
        </w:rPr>
        <w:t xml:space="preserve">How much longer must our people endure this suffering?</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sustained assault on innocent Tiv families is not only a disgrace to Benue State but a national crisis that demands immediate and decisive action. </w:t>
      </w:r>
      <w:r w:rsidDel="00000000" w:rsidR="00000000" w:rsidRPr="00000000">
        <w:rPr>
          <w:b w:val="1"/>
          <w:rtl w:val="0"/>
        </w:rPr>
        <w:t xml:space="preserve">The time to put an end to this violence is NOW.</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We, therefore, call upon:</w:t>
      </w:r>
    </w:p>
    <w:p w:rsidR="00000000" w:rsidDel="00000000" w:rsidP="00000000" w:rsidRDefault="00000000" w:rsidRPr="00000000" w14:paraId="00000007">
      <w:pPr>
        <w:numPr>
          <w:ilvl w:val="0"/>
          <w:numId w:val="1"/>
        </w:numPr>
        <w:ind w:left="720" w:hanging="360"/>
        <w:rPr/>
      </w:pPr>
      <w:r w:rsidDel="00000000" w:rsidR="00000000" w:rsidRPr="00000000">
        <w:rPr>
          <w:b w:val="1"/>
          <w:rtl w:val="0"/>
        </w:rPr>
        <w:t xml:space="preserve">The Governor of Benue State, Rev. Hyacinth Alia, and the President of the Federal Republic of Nigeria, Chief Bola Ahmed Tinubu,</w:t>
      </w:r>
      <w:r w:rsidDel="00000000" w:rsidR="00000000" w:rsidRPr="00000000">
        <w:rPr>
          <w:rtl w:val="0"/>
        </w:rPr>
        <w:t xml:space="preserve"> to take immediate and effective action to stop these killings and find a lasting solution to this crisis.</w:t>
      </w:r>
    </w:p>
    <w:p w:rsidR="00000000" w:rsidDel="00000000" w:rsidP="00000000" w:rsidRDefault="00000000" w:rsidRPr="00000000" w14:paraId="00000008">
      <w:pPr>
        <w:numPr>
          <w:ilvl w:val="0"/>
          <w:numId w:val="1"/>
        </w:numPr>
        <w:ind w:left="720" w:hanging="360"/>
        <w:rPr/>
      </w:pPr>
      <w:r w:rsidDel="00000000" w:rsidR="00000000" w:rsidRPr="00000000">
        <w:rPr>
          <w:b w:val="1"/>
          <w:rtl w:val="0"/>
        </w:rPr>
        <w:t xml:space="preserve">The federal government</w:t>
      </w:r>
      <w:r w:rsidDel="00000000" w:rsidR="00000000" w:rsidRPr="00000000">
        <w:rPr>
          <w:rtl w:val="0"/>
        </w:rPr>
        <w:t xml:space="preserve"> to expedite the safe return of all displaced Tiv people to their ancestral lands. The continued occupation of these lands by armed herders is an outright violation of the rights of the indigenous Tiv population.</w:t>
      </w:r>
    </w:p>
    <w:p w:rsidR="00000000" w:rsidDel="00000000" w:rsidP="00000000" w:rsidRDefault="00000000" w:rsidRPr="00000000" w14:paraId="00000009">
      <w:pPr>
        <w:rPr/>
      </w:pPr>
      <w:r w:rsidDel="00000000" w:rsidR="00000000" w:rsidRPr="00000000">
        <w:rPr>
          <w:rtl w:val="0"/>
        </w:rPr>
        <w:t xml:space="preserve">For instance, in </w:t>
      </w:r>
      <w:r w:rsidDel="00000000" w:rsidR="00000000" w:rsidRPr="00000000">
        <w:rPr>
          <w:b w:val="1"/>
          <w:rtl w:val="0"/>
        </w:rPr>
        <w:t xml:space="preserve">Kwande LGA,</w:t>
      </w:r>
      <w:r w:rsidDel="00000000" w:rsidR="00000000" w:rsidRPr="00000000">
        <w:rPr>
          <w:rtl w:val="0"/>
        </w:rPr>
        <w:t xml:space="preserve"> the community of </w:t>
      </w:r>
      <w:r w:rsidDel="00000000" w:rsidR="00000000" w:rsidRPr="00000000">
        <w:rPr>
          <w:b w:val="1"/>
          <w:rtl w:val="0"/>
        </w:rPr>
        <w:t xml:space="preserve">Moon</w:t>
      </w:r>
      <w:r w:rsidDel="00000000" w:rsidR="00000000" w:rsidRPr="00000000">
        <w:rPr>
          <w:rtl w:val="0"/>
        </w:rPr>
        <w:t xml:space="preserve"> has been forcefully taken over by armed herders who now graze their cattle freely, while rightful landowners remain trapped in IDP camps. The same tragic reality exists in </w:t>
      </w:r>
      <w:r w:rsidDel="00000000" w:rsidR="00000000" w:rsidRPr="00000000">
        <w:rPr>
          <w:b w:val="1"/>
          <w:rtl w:val="0"/>
        </w:rPr>
        <w:t xml:space="preserve">Guma</w:t>
      </w:r>
      <w:r w:rsidDel="00000000" w:rsidR="00000000" w:rsidRPr="00000000">
        <w:rPr>
          <w:rtl w:val="0"/>
        </w:rPr>
        <w:t xml:space="preserve"> and several other local government areas. Disturbingly, it is widely known that any displaced person who dares to return to their land risks being killed. </w:t>
      </w:r>
      <w:r w:rsidDel="00000000" w:rsidR="00000000" w:rsidRPr="00000000">
        <w:rPr>
          <w:b w:val="1"/>
          <w:rtl w:val="0"/>
        </w:rPr>
        <w:t xml:space="preserve">This is not just a humanitarian crisis; it is a gross violation of fundamental human rights.</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Although </w:t>
      </w:r>
      <w:r w:rsidDel="00000000" w:rsidR="00000000" w:rsidRPr="00000000">
        <w:rPr>
          <w:b w:val="1"/>
          <w:rtl w:val="0"/>
        </w:rPr>
        <w:t xml:space="preserve">Section 41(1) of the 1999 Constitution of Nigeria (as amended)</w:t>
      </w:r>
      <w:r w:rsidDel="00000000" w:rsidR="00000000" w:rsidRPr="00000000">
        <w:rPr>
          <w:rtl w:val="0"/>
        </w:rPr>
        <w:t xml:space="preserve"> grants every Nigerian the right to live anywhere within the country, this right does not justify the forceful acquisition and illegal settlement on another community’s land. What is happening in Benue State is simply criminal. Those unlawfully occupying indigenous lands must be dislodged and held accountable under the law.</w:t>
      </w:r>
    </w:p>
    <w:p w:rsidR="00000000" w:rsidDel="00000000" w:rsidP="00000000" w:rsidRDefault="00000000" w:rsidRPr="00000000" w14:paraId="0000000B">
      <w:pPr>
        <w:rPr>
          <w:b w:val="1"/>
        </w:rPr>
      </w:pPr>
      <w:r w:rsidDel="00000000" w:rsidR="00000000" w:rsidRPr="00000000">
        <w:rPr>
          <w:b w:val="1"/>
          <w:rtl w:val="0"/>
        </w:rPr>
        <w:t xml:space="preserve">Contextualizing Our Grievance</w:t>
      </w:r>
    </w:p>
    <w:p w:rsidR="00000000" w:rsidDel="00000000" w:rsidP="00000000" w:rsidRDefault="00000000" w:rsidRPr="00000000" w14:paraId="0000000C">
      <w:pPr>
        <w:rPr/>
      </w:pPr>
      <w:r w:rsidDel="00000000" w:rsidR="00000000" w:rsidRPr="00000000">
        <w:rPr>
          <w:rtl w:val="0"/>
        </w:rPr>
        <w:t xml:space="preserve">The violent displacement of Tiv people and the subsequent occupation of their lands violate their constitutional rights as enshrined in </w:t>
      </w:r>
      <w:r w:rsidDel="00000000" w:rsidR="00000000" w:rsidRPr="00000000">
        <w:rPr>
          <w:b w:val="1"/>
          <w:rtl w:val="0"/>
        </w:rPr>
        <w:t xml:space="preserve">Section 44(1) of the 1999 Constitution (as amended).</w:t>
      </w:r>
      <w:r w:rsidDel="00000000" w:rsidR="00000000" w:rsidRPr="00000000">
        <w:rPr>
          <w:rtl w:val="0"/>
        </w:rPr>
        <w:t xml:space="preserve"> This crisis has robbed families of their homes, livelihoods, and dignity. It is beyond outrageous that, for more than </w:t>
      </w:r>
      <w:r w:rsidDel="00000000" w:rsidR="00000000" w:rsidRPr="00000000">
        <w:rPr>
          <w:b w:val="1"/>
          <w:rtl w:val="0"/>
        </w:rPr>
        <w:t xml:space="preserve">eight years,</w:t>
      </w:r>
      <w:r w:rsidDel="00000000" w:rsidR="00000000" w:rsidRPr="00000000">
        <w:rPr>
          <w:rtl w:val="0"/>
        </w:rPr>
        <w:t xml:space="preserve"> hundreds of thousands of Tiv families have been abandoned in deplorable IDP camps with no relief in sight. The uncertainty and despair they face daily are unconscionable. </w:t>
      </w:r>
      <w:r w:rsidDel="00000000" w:rsidR="00000000" w:rsidRPr="00000000">
        <w:rPr>
          <w:b w:val="1"/>
          <w:rtl w:val="0"/>
        </w:rPr>
        <w:t xml:space="preserve">No Nigerian citizen should be subjected to such inhumane conditions.</w:t>
      </w: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Call to Action for Our Representatives</w:t>
      </w:r>
    </w:p>
    <w:p w:rsidR="00000000" w:rsidDel="00000000" w:rsidP="00000000" w:rsidRDefault="00000000" w:rsidRPr="00000000" w14:paraId="0000000E">
      <w:pPr>
        <w:rPr/>
      </w:pPr>
      <w:r w:rsidDel="00000000" w:rsidR="00000000" w:rsidRPr="00000000">
        <w:rPr>
          <w:rtl w:val="0"/>
        </w:rPr>
        <w:t xml:space="preserve">MUTA challenges the </w:t>
      </w:r>
      <w:r w:rsidDel="00000000" w:rsidR="00000000" w:rsidRPr="00000000">
        <w:rPr>
          <w:b w:val="1"/>
          <w:rtl w:val="0"/>
        </w:rPr>
        <w:t xml:space="preserve">state and federal representatives of the Tiv people</w:t>
      </w:r>
      <w:r w:rsidDel="00000000" w:rsidR="00000000" w:rsidRPr="00000000">
        <w:rPr>
          <w:rtl w:val="0"/>
        </w:rPr>
        <w:t xml:space="preserve"> to fulfill their sworn mandates. </w:t>
      </w:r>
      <w:r w:rsidDel="00000000" w:rsidR="00000000" w:rsidRPr="00000000">
        <w:rPr>
          <w:b w:val="1"/>
          <w:rtl w:val="0"/>
        </w:rPr>
        <w:t xml:space="preserve">Why have they remained largely silent while their constituents are being killed, maimed, and forcefully displaced?</w:t>
      </w:r>
      <w:r w:rsidDel="00000000" w:rsidR="00000000" w:rsidRPr="00000000">
        <w:rPr>
          <w:rtl w:val="0"/>
        </w:rPr>
        <w:t xml:space="preserve"> We urge them to work with the appropriate authorities to put an end to these atrocities and facilitate the safe return of IDPs without further delay.</w:t>
      </w:r>
    </w:p>
    <w:p w:rsidR="00000000" w:rsidDel="00000000" w:rsidP="00000000" w:rsidRDefault="00000000" w:rsidRPr="00000000" w14:paraId="0000000F">
      <w:pPr>
        <w:rPr/>
      </w:pPr>
      <w:r w:rsidDel="00000000" w:rsidR="00000000" w:rsidRPr="00000000">
        <w:rPr>
          <w:rtl w:val="0"/>
        </w:rPr>
        <w:t xml:space="preserve">The time for mere rhetoric has passed. </w:t>
      </w:r>
      <w:r w:rsidDel="00000000" w:rsidR="00000000" w:rsidRPr="00000000">
        <w:rPr>
          <w:b w:val="1"/>
          <w:rtl w:val="0"/>
        </w:rPr>
        <w:t xml:space="preserve">We demand action.</w:t>
      </w: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Long Live Tivland,</w:t>
      </w:r>
      <w:r w:rsidDel="00000000" w:rsidR="00000000" w:rsidRPr="00000000">
        <w:rPr>
          <w:rtl w:val="0"/>
        </w:rPr>
        <w:br w:type="textWrapping"/>
      </w:r>
      <w:r w:rsidDel="00000000" w:rsidR="00000000" w:rsidRPr="00000000">
        <w:rPr>
          <w:b w:val="1"/>
          <w:rtl w:val="0"/>
        </w:rPr>
        <w:t xml:space="preserve">Long Live Benue State,</w:t>
      </w:r>
      <w:r w:rsidDel="00000000" w:rsidR="00000000" w:rsidRPr="00000000">
        <w:rPr>
          <w:rtl w:val="0"/>
        </w:rPr>
        <w:br w:type="textWrapping"/>
      </w:r>
      <w:r w:rsidDel="00000000" w:rsidR="00000000" w:rsidRPr="00000000">
        <w:rPr>
          <w:b w:val="1"/>
          <w:rtl w:val="0"/>
        </w:rPr>
        <w:t xml:space="preserve">Long Live the Federal Republic of Nigeria.</w:t>
      </w: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Signed:</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Prof. Joseph T. Zume</w:t>
      </w:r>
    </w:p>
    <w:p w:rsidR="00000000" w:rsidDel="00000000" w:rsidP="00000000" w:rsidRDefault="00000000" w:rsidRPr="00000000" w14:paraId="00000014">
      <w:pPr>
        <w:rPr/>
      </w:pPr>
      <w:r w:rsidDel="00000000" w:rsidR="00000000" w:rsidRPr="00000000">
        <w:rPr>
          <w:rtl w:val="0"/>
        </w:rPr>
        <w:t xml:space="preserve">MUTA Strategic Engagement Committee Chair</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Dr. Daniel A. Ayangeakaa</w:t>
      </w:r>
    </w:p>
    <w:p w:rsidR="00000000" w:rsidDel="00000000" w:rsidP="00000000" w:rsidRDefault="00000000" w:rsidRPr="00000000" w14:paraId="00000017">
      <w:pPr>
        <w:rPr/>
      </w:pPr>
      <w:r w:rsidDel="00000000" w:rsidR="00000000" w:rsidRPr="00000000">
        <w:rPr>
          <w:rtl w:val="0"/>
        </w:rPr>
        <w:t xml:space="preserve">MUTA President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