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13" w:rsidRPr="00FD786D" w:rsidRDefault="00136113" w:rsidP="00136113">
      <w:pPr>
        <w:jc w:val="center"/>
        <w:rPr>
          <w:rFonts w:ascii="Times New Roman" w:hAnsi="Times New Roman"/>
          <w:b/>
          <w:sz w:val="18"/>
          <w:szCs w:val="18"/>
        </w:rPr>
      </w:pPr>
      <w:r w:rsidRPr="00FD786D">
        <w:rPr>
          <w:rFonts w:ascii="Times New Roman" w:hAnsi="Times New Roman"/>
          <w:b/>
          <w:sz w:val="18"/>
          <w:szCs w:val="18"/>
        </w:rPr>
        <w:t xml:space="preserve">MID-AMERICA ENTRY SCHEDULE </w:t>
      </w:r>
    </w:p>
    <w:p w:rsidR="00136113" w:rsidRPr="00FD786D" w:rsidRDefault="00136113" w:rsidP="00136113">
      <w:pPr>
        <w:jc w:val="center"/>
        <w:rPr>
          <w:rFonts w:ascii="Times New Roman" w:hAnsi="Times New Roman"/>
          <w:b/>
          <w:sz w:val="18"/>
          <w:szCs w:val="18"/>
        </w:rPr>
      </w:pPr>
      <w:r w:rsidRPr="00FD786D">
        <w:rPr>
          <w:rFonts w:ascii="Times New Roman" w:hAnsi="Times New Roman"/>
          <w:b/>
          <w:sz w:val="18"/>
          <w:szCs w:val="18"/>
        </w:rPr>
        <w:t xml:space="preserve">Grand Valley Orchid Society </w:t>
      </w:r>
      <w:proofErr w:type="gramStart"/>
      <w:r w:rsidRPr="00FD786D">
        <w:rPr>
          <w:rFonts w:ascii="Times New Roman" w:hAnsi="Times New Roman"/>
          <w:b/>
          <w:sz w:val="18"/>
          <w:szCs w:val="18"/>
        </w:rPr>
        <w:t>-  201</w:t>
      </w:r>
      <w:r w:rsidR="007F42D5">
        <w:rPr>
          <w:rFonts w:ascii="Times New Roman" w:hAnsi="Times New Roman"/>
          <w:b/>
          <w:sz w:val="18"/>
          <w:szCs w:val="18"/>
        </w:rPr>
        <w:t>9</w:t>
      </w:r>
      <w:bookmarkStart w:id="0" w:name="_GoBack"/>
      <w:bookmarkEnd w:id="0"/>
      <w:proofErr w:type="gramEnd"/>
    </w:p>
    <w:p w:rsidR="00136113" w:rsidRPr="00FD786D" w:rsidRDefault="00136113" w:rsidP="00136113">
      <w:pPr>
        <w:rPr>
          <w:rFonts w:ascii="Times New Roman" w:hAnsi="Times New Roman"/>
          <w:sz w:val="18"/>
          <w:szCs w:val="18"/>
        </w:rPr>
      </w:pPr>
    </w:p>
    <w:p w:rsidR="00136113" w:rsidRPr="00FD786D" w:rsidRDefault="00136113" w:rsidP="00136113">
      <w:pPr>
        <w:pStyle w:val="Heading1"/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EXHIBITS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A.</w:t>
      </w:r>
      <w:r w:rsidRPr="00FD786D">
        <w:rPr>
          <w:rFonts w:ascii="Arial Narrow" w:hAnsi="Arial Narrow"/>
          <w:b/>
          <w:sz w:val="18"/>
          <w:szCs w:val="18"/>
        </w:rPr>
        <w:tab/>
        <w:t>Open competition</w:t>
      </w:r>
    </w:p>
    <w:p w:rsidR="00136113" w:rsidRPr="00FD786D" w:rsidRDefault="00136113" w:rsidP="00F677A8">
      <w:pPr>
        <w:tabs>
          <w:tab w:val="left" w:pos="99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1.</w:t>
      </w:r>
      <w:r w:rsidR="006F375C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 xml:space="preserve"> Orchid plants in flower, arranged for effect, 25 square feet </w:t>
      </w:r>
      <w:r w:rsidR="00F677A8" w:rsidRPr="00FD786D">
        <w:rPr>
          <w:rFonts w:ascii="Arial Narrow" w:hAnsi="Arial Narrow"/>
          <w:sz w:val="18"/>
          <w:szCs w:val="18"/>
        </w:rPr>
        <w:t xml:space="preserve">   </w:t>
      </w:r>
      <w:r w:rsidRPr="00FD786D">
        <w:rPr>
          <w:rFonts w:ascii="Arial Narrow" w:hAnsi="Arial Narrow"/>
          <w:sz w:val="18"/>
          <w:szCs w:val="18"/>
        </w:rPr>
        <w:t>maximum.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2.</w:t>
      </w:r>
      <w:r w:rsidR="006F375C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>Orchid plants in flower, arranged for effect, 50 square feet maximum.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3.</w:t>
      </w:r>
      <w:r w:rsidR="006F375C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>Orchid plants in flower, arranged for effect, more than 50 square feet.</w:t>
      </w:r>
    </w:p>
    <w:p w:rsidR="00136113" w:rsidRPr="00FD786D" w:rsidRDefault="00136113" w:rsidP="00F677A8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4.</w:t>
      </w:r>
      <w:r w:rsidR="006F375C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>Other exhibits, no space limitations. (Examples might include:</w:t>
      </w:r>
      <w:r w:rsidR="00F677A8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z w:val="18"/>
          <w:szCs w:val="18"/>
        </w:rPr>
        <w:t xml:space="preserve">Educational exhibits, </w:t>
      </w:r>
      <w:proofErr w:type="gramStart"/>
      <w:r w:rsidRPr="00FD786D">
        <w:rPr>
          <w:rFonts w:ascii="Arial Narrow" w:hAnsi="Arial Narrow"/>
          <w:sz w:val="18"/>
          <w:szCs w:val="18"/>
        </w:rPr>
        <w:t>Cut</w:t>
      </w:r>
      <w:proofErr w:type="gramEnd"/>
      <w:r w:rsidRPr="00FD786D">
        <w:rPr>
          <w:rFonts w:ascii="Arial Narrow" w:hAnsi="Arial Narrow"/>
          <w:sz w:val="18"/>
          <w:szCs w:val="18"/>
        </w:rPr>
        <w:t xml:space="preserve"> flowers arranged for effect, Orchid related materials arranged for effect, etc.</w:t>
      </w:r>
    </w:p>
    <w:p w:rsidR="00136113" w:rsidRPr="00FD786D" w:rsidRDefault="00F677A8" w:rsidP="00F677A8">
      <w:pPr>
        <w:tabs>
          <w:tab w:val="left" w:pos="720"/>
        </w:tabs>
        <w:ind w:left="72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ab/>
      </w:r>
      <w:r w:rsidR="00136113" w:rsidRPr="00FD786D">
        <w:rPr>
          <w:rFonts w:ascii="Arial Narrow" w:hAnsi="Arial Narrow"/>
          <w:sz w:val="18"/>
          <w:szCs w:val="18"/>
        </w:rPr>
        <w:t>4a. Technical display – Use of technology to educate and display orchid related information)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Best Open Competition, Classes 1-4a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B.</w:t>
      </w:r>
      <w:r w:rsidRPr="00FD786D">
        <w:rPr>
          <w:rFonts w:ascii="Arial Narrow" w:hAnsi="Arial Narrow"/>
          <w:b/>
          <w:sz w:val="18"/>
          <w:szCs w:val="18"/>
        </w:rPr>
        <w:tab/>
        <w:t xml:space="preserve">Orchid Societies affiliated with the American Orchid </w:t>
      </w:r>
      <w:r w:rsidR="008538D2"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sz w:val="18"/>
          <w:szCs w:val="18"/>
        </w:rPr>
        <w:t>Society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5.</w:t>
      </w:r>
      <w:r w:rsidR="00F677A8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z w:val="18"/>
          <w:szCs w:val="18"/>
        </w:rPr>
        <w:t>Orchid plants in flower, arranged for effect, 25 square feet maximum.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6.</w:t>
      </w:r>
      <w:r w:rsidR="00F677A8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>Orchid plants in flower, arranged for effect, 50 square feet maximum.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7.</w:t>
      </w:r>
      <w:r w:rsidR="00F677A8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z w:val="18"/>
          <w:szCs w:val="18"/>
        </w:rPr>
        <w:t>Orchid plants in flower, arranged for effect, more than 50 square feet.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Best Society Exhibit, Classes 5-7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C.</w:t>
      </w:r>
      <w:r w:rsidRPr="00FD786D">
        <w:rPr>
          <w:rFonts w:ascii="Arial Narrow" w:hAnsi="Arial Narrow"/>
          <w:b/>
          <w:sz w:val="18"/>
          <w:szCs w:val="18"/>
        </w:rPr>
        <w:tab/>
        <w:t>Amateur Competition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8.  Orchid plants in flower, arranged for effect, 25 square feet maximum.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9.  Orchid plants in flower, arranged for effect, more than 25 square feet.</w:t>
      </w:r>
    </w:p>
    <w:p w:rsidR="00136113" w:rsidRPr="00FD786D" w:rsidRDefault="00136113" w:rsidP="00136113">
      <w:pPr>
        <w:tabs>
          <w:tab w:val="left" w:pos="72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9a. Orchid Exhibit with emphasis on artistic effect, using one to five plants, 25 square feet maximum.</w:t>
      </w:r>
    </w:p>
    <w:p w:rsidR="00136113" w:rsidRPr="00FD786D" w:rsidRDefault="00136113" w:rsidP="00136113">
      <w:pPr>
        <w:pStyle w:val="Heading1"/>
        <w:tabs>
          <w:tab w:val="left" w:pos="720"/>
        </w:tabs>
        <w:jc w:val="left"/>
        <w:rPr>
          <w:rFonts w:ascii="Arial Narrow" w:hAnsi="Arial Narrow"/>
          <w:sz w:val="18"/>
          <w:szCs w:val="18"/>
        </w:rPr>
      </w:pPr>
      <w:r w:rsidRPr="00FD786D">
        <w:rPr>
          <w:rFonts w:ascii="Arial Narrow" w:eastAsia="Times" w:hAnsi="Arial Narrow"/>
          <w:sz w:val="18"/>
          <w:szCs w:val="18"/>
        </w:rPr>
        <w:t>Trophy for Best Amateur Exhibit, Classes 8-9a</w:t>
      </w:r>
      <w:r w:rsidRPr="00FD786D">
        <w:rPr>
          <w:rFonts w:ascii="Arial Narrow" w:hAnsi="Arial Narrow"/>
          <w:sz w:val="18"/>
          <w:szCs w:val="18"/>
        </w:rPr>
        <w:t xml:space="preserve"> </w:t>
      </w:r>
    </w:p>
    <w:p w:rsidR="00136113" w:rsidRPr="00FD786D" w:rsidRDefault="00136113" w:rsidP="00136113">
      <w:pPr>
        <w:pStyle w:val="Heading1"/>
        <w:tabs>
          <w:tab w:val="left" w:pos="720"/>
        </w:tabs>
        <w:jc w:val="left"/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pStyle w:val="Heading1"/>
        <w:tabs>
          <w:tab w:val="left" w:pos="720"/>
        </w:tabs>
        <w:jc w:val="left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OPEN COMPETITION</w:t>
      </w:r>
    </w:p>
    <w:p w:rsidR="00136113" w:rsidRPr="00FD786D" w:rsidRDefault="00136113" w:rsidP="00136113">
      <w:pPr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D.</w:t>
      </w:r>
      <w:r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i/>
          <w:sz w:val="18"/>
          <w:szCs w:val="18"/>
        </w:rPr>
        <w:t>Cattleya</w:t>
      </w:r>
      <w:r w:rsidRPr="00FD786D">
        <w:rPr>
          <w:rFonts w:ascii="Arial Narrow" w:hAnsi="Arial Narrow"/>
          <w:b/>
          <w:sz w:val="18"/>
          <w:szCs w:val="18"/>
        </w:rPr>
        <w:t xml:space="preserve"> Alliance</w:t>
      </w:r>
    </w:p>
    <w:p w:rsidR="00136113" w:rsidRPr="00FD786D" w:rsidRDefault="00136113" w:rsidP="00136113">
      <w:pPr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10.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Encyclia</w:t>
      </w:r>
      <w:proofErr w:type="spellEnd"/>
      <w:r w:rsidRPr="00FD786D">
        <w:rPr>
          <w:rFonts w:ascii="Arial Narrow" w:hAnsi="Arial Narrow"/>
          <w:i/>
          <w:sz w:val="18"/>
          <w:szCs w:val="18"/>
        </w:rPr>
        <w:t xml:space="preserve">, Epidendrum </w:t>
      </w:r>
      <w:r w:rsidRPr="00FD786D">
        <w:rPr>
          <w:rFonts w:ascii="Arial Narrow" w:hAnsi="Arial Narrow"/>
          <w:sz w:val="18"/>
          <w:szCs w:val="18"/>
        </w:rPr>
        <w:t xml:space="preserve">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Prosthechea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11.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Encyclia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, Epidendrum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Prosthechea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, but excluding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.     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12.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Brassavola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including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Rhyncholaelia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),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than above, but </w:t>
      </w:r>
      <w:r w:rsidRPr="00FD786D">
        <w:rPr>
          <w:rFonts w:ascii="Arial Narrow" w:hAnsi="Arial Narrow"/>
          <w:b/>
          <w:sz w:val="18"/>
          <w:szCs w:val="18"/>
        </w:rPr>
        <w:t>excluding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13.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Broughtonia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than </w:t>
      </w:r>
      <w:r w:rsidR="00F677A8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 xml:space="preserve">above, but excluding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14.    Traditional </w:t>
      </w:r>
      <w:r w:rsidRPr="00FD786D">
        <w:rPr>
          <w:rFonts w:ascii="Arial Narrow" w:hAnsi="Arial Narrow"/>
          <w:i/>
          <w:sz w:val="18"/>
          <w:szCs w:val="18"/>
        </w:rPr>
        <w:t>Laelia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Sophronitis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</w:t>
      </w:r>
      <w:proofErr w:type="gramStart"/>
      <w:r w:rsidRPr="00FD786D">
        <w:rPr>
          <w:rFonts w:ascii="Arial Narrow" w:hAnsi="Arial Narrow"/>
          <w:sz w:val="18"/>
          <w:szCs w:val="18"/>
        </w:rPr>
        <w:t>above  but</w:t>
      </w:r>
      <w:proofErr w:type="gram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excluding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r w:rsidR="00C24F8A" w:rsidRPr="00FD786D">
        <w:rPr>
          <w:rFonts w:ascii="Arial Narrow" w:hAnsi="Arial Narrow"/>
          <w:sz w:val="18"/>
          <w:szCs w:val="18"/>
        </w:rPr>
        <w:t>,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15.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16.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allied genera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than above.</w:t>
      </w:r>
    </w:p>
    <w:p w:rsidR="00136113" w:rsidRPr="00FD786D" w:rsidRDefault="00136113" w:rsidP="00C24F8A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17.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than above, </w:t>
      </w:r>
      <w:r w:rsidRPr="00FD786D">
        <w:rPr>
          <w:rFonts w:ascii="Arial Narrow" w:hAnsi="Arial Narrow"/>
          <w:b/>
          <w:sz w:val="18"/>
          <w:szCs w:val="18"/>
        </w:rPr>
        <w:t>Lavender</w:t>
      </w:r>
      <w:r w:rsidRPr="00FD786D">
        <w:rPr>
          <w:rFonts w:ascii="Arial Narrow" w:hAnsi="Arial Narrow"/>
          <w:sz w:val="18"/>
          <w:szCs w:val="18"/>
        </w:rPr>
        <w:t>/</w:t>
      </w:r>
      <w:r w:rsidRPr="00FD786D">
        <w:rPr>
          <w:rFonts w:ascii="Arial Narrow" w:hAnsi="Arial Narrow"/>
          <w:b/>
          <w:sz w:val="18"/>
          <w:szCs w:val="18"/>
        </w:rPr>
        <w:t>Mauve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  <w:u w:val="single"/>
        </w:rPr>
        <w:t>4 inches or less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18.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than above, </w:t>
      </w:r>
      <w:r w:rsidRPr="00FD786D">
        <w:rPr>
          <w:rFonts w:ascii="Arial Narrow" w:hAnsi="Arial Narrow"/>
          <w:b/>
          <w:sz w:val="18"/>
          <w:szCs w:val="18"/>
        </w:rPr>
        <w:t>Lavender/Mauve,</w:t>
      </w:r>
      <w:r w:rsidR="00C24F8A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z w:val="18"/>
          <w:szCs w:val="18"/>
        </w:rPr>
        <w:t xml:space="preserve">flowers </w:t>
      </w:r>
      <w:r w:rsidRPr="00FD786D">
        <w:rPr>
          <w:rFonts w:ascii="Arial Narrow" w:hAnsi="Arial Narrow"/>
          <w:b/>
          <w:sz w:val="18"/>
          <w:szCs w:val="18"/>
          <w:u w:val="single"/>
        </w:rPr>
        <w:t>larger than 4 inches</w:t>
      </w:r>
      <w:r w:rsidRPr="00FD786D">
        <w:rPr>
          <w:rFonts w:ascii="Arial Narrow" w:hAnsi="Arial Narrow"/>
          <w:sz w:val="18"/>
          <w:szCs w:val="18"/>
          <w:u w:val="single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19.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White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20.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Semi</w:t>
      </w:r>
      <w:r w:rsidRPr="00FD786D">
        <w:rPr>
          <w:rFonts w:ascii="Arial Narrow" w:hAnsi="Arial Narrow"/>
          <w:sz w:val="18"/>
          <w:szCs w:val="18"/>
        </w:rPr>
        <w:t>-</w:t>
      </w:r>
      <w:r w:rsidRPr="00FD786D">
        <w:rPr>
          <w:rFonts w:ascii="Arial Narrow" w:hAnsi="Arial Narrow"/>
          <w:b/>
          <w:sz w:val="18"/>
          <w:szCs w:val="18"/>
        </w:rPr>
        <w:t>alba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21.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Yellow</w:t>
      </w:r>
      <w:r w:rsidRPr="00FD786D">
        <w:rPr>
          <w:rFonts w:ascii="Arial Narrow" w:hAnsi="Arial Narrow"/>
          <w:sz w:val="18"/>
          <w:szCs w:val="18"/>
        </w:rPr>
        <w:t>/</w:t>
      </w:r>
      <w:r w:rsidRPr="00FD786D">
        <w:rPr>
          <w:rFonts w:ascii="Arial Narrow" w:hAnsi="Arial Narrow"/>
          <w:b/>
          <w:sz w:val="18"/>
          <w:szCs w:val="18"/>
        </w:rPr>
        <w:t>Orange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  <w:u w:val="single"/>
        </w:rPr>
        <w:t>4 inches or less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22.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Yellow/Orange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  <w:u w:val="single"/>
        </w:rPr>
        <w:t>larger than 4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23.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shades Red/Red</w:t>
      </w:r>
      <w:r w:rsidRPr="00FD786D">
        <w:rPr>
          <w:rFonts w:ascii="Arial Narrow" w:hAnsi="Arial Narrow"/>
          <w:sz w:val="18"/>
          <w:szCs w:val="18"/>
        </w:rPr>
        <w:t>,</w:t>
      </w:r>
      <w:r w:rsidR="006F375C" w:rsidRPr="00FD786D">
        <w:rPr>
          <w:rFonts w:ascii="Arial Narrow" w:hAnsi="Arial Narrow"/>
          <w:sz w:val="18"/>
          <w:szCs w:val="18"/>
        </w:rPr>
        <w:t xml:space="preserve"> flowers </w:t>
      </w:r>
      <w:r w:rsidR="006F375C" w:rsidRPr="00FD786D">
        <w:rPr>
          <w:rFonts w:ascii="Arial Narrow" w:hAnsi="Arial Narrow"/>
          <w:b/>
          <w:sz w:val="18"/>
          <w:szCs w:val="18"/>
          <w:u w:val="single"/>
        </w:rPr>
        <w:t>4 inches or less</w:t>
      </w:r>
      <w:r w:rsidR="006F375C"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23a.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Red/Red shades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  <w:u w:val="single"/>
        </w:rPr>
        <w:t>flowers larger than 4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24. 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Guarianthe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above, </w:t>
      </w:r>
      <w:r w:rsidRPr="00FD786D">
        <w:rPr>
          <w:rFonts w:ascii="Arial Narrow" w:hAnsi="Arial Narrow"/>
          <w:b/>
          <w:sz w:val="18"/>
          <w:szCs w:val="18"/>
        </w:rPr>
        <w:t>Other colors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F677A8">
      <w:pPr>
        <w:ind w:left="1080" w:hanging="36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25.     </w:t>
      </w:r>
      <w:r w:rsidRPr="00FD786D">
        <w:rPr>
          <w:rFonts w:ascii="Arial Narrow" w:hAnsi="Arial Narrow"/>
          <w:i/>
          <w:sz w:val="18"/>
          <w:szCs w:val="18"/>
        </w:rPr>
        <w:t>Cattleya</w:t>
      </w:r>
      <w:r w:rsidRPr="00FD786D">
        <w:rPr>
          <w:rFonts w:ascii="Arial Narrow" w:hAnsi="Arial Narrow"/>
          <w:sz w:val="18"/>
          <w:szCs w:val="18"/>
        </w:rPr>
        <w:t xml:space="preserve"> allied genera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 than above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26.   </w:t>
      </w:r>
      <w:proofErr w:type="gramStart"/>
      <w:r w:rsidRPr="00FD786D">
        <w:rPr>
          <w:rFonts w:ascii="Arial Narrow" w:hAnsi="Arial Narrow"/>
          <w:sz w:val="18"/>
          <w:szCs w:val="18"/>
        </w:rPr>
        <w:t xml:space="preserve">   (</w:t>
      </w:r>
      <w:proofErr w:type="gramEnd"/>
      <w:r w:rsidRPr="00FD786D">
        <w:rPr>
          <w:rFonts w:ascii="Arial Narrow" w:hAnsi="Arial Narrow"/>
          <w:sz w:val="18"/>
          <w:szCs w:val="18"/>
        </w:rPr>
        <w:t>void – not in use)</w:t>
      </w:r>
    </w:p>
    <w:p w:rsidR="00C24F8A" w:rsidRPr="00A12579" w:rsidRDefault="00136113" w:rsidP="00136113">
      <w:pPr>
        <w:pStyle w:val="BodyTextIndent2"/>
        <w:spacing w:line="240" w:lineRule="auto"/>
        <w:ind w:left="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r w:rsidRPr="00FD786D">
        <w:rPr>
          <w:rFonts w:ascii="Arial Narrow" w:hAnsi="Arial Narrow"/>
          <w:b/>
          <w:i/>
          <w:sz w:val="18"/>
          <w:szCs w:val="18"/>
        </w:rPr>
        <w:t>Cattleya</w:t>
      </w:r>
      <w:r w:rsidRPr="00FD786D">
        <w:rPr>
          <w:rFonts w:ascii="Arial Narrow" w:hAnsi="Arial Narrow"/>
          <w:b/>
          <w:sz w:val="18"/>
          <w:szCs w:val="18"/>
        </w:rPr>
        <w:t xml:space="preserve"> Alliance, Classes 10-26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E.</w:t>
      </w:r>
      <w:r w:rsidRPr="00FD786D">
        <w:rPr>
          <w:rFonts w:ascii="Arial Narrow" w:hAnsi="Arial Narrow"/>
          <w:b/>
          <w:sz w:val="18"/>
          <w:szCs w:val="18"/>
        </w:rPr>
        <w:tab/>
        <w:t>Cypripedium Alliance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27. 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species, normally </w:t>
      </w:r>
      <w:r w:rsidRPr="00FD786D">
        <w:rPr>
          <w:rFonts w:ascii="Arial Narrow" w:hAnsi="Arial Narrow"/>
          <w:b/>
          <w:sz w:val="18"/>
          <w:szCs w:val="18"/>
        </w:rPr>
        <w:t>one flower</w:t>
      </w:r>
      <w:r w:rsidRPr="00FD786D">
        <w:rPr>
          <w:rFonts w:ascii="Arial Narrow" w:hAnsi="Arial Narrow"/>
          <w:sz w:val="18"/>
          <w:szCs w:val="18"/>
        </w:rPr>
        <w:t xml:space="preserve"> when mature.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28. 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species, normally </w:t>
      </w:r>
      <w:r w:rsidRPr="00FD786D">
        <w:rPr>
          <w:rFonts w:ascii="Arial Narrow" w:hAnsi="Arial Narrow"/>
          <w:b/>
          <w:sz w:val="18"/>
          <w:szCs w:val="18"/>
        </w:rPr>
        <w:t>two or more</w:t>
      </w:r>
      <w:r w:rsidRPr="00FD786D">
        <w:rPr>
          <w:rFonts w:ascii="Arial Narrow" w:hAnsi="Arial Narrow"/>
          <w:sz w:val="18"/>
          <w:szCs w:val="18"/>
        </w:rPr>
        <w:t xml:space="preserve"> flowers when mature.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29. 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species, </w:t>
      </w:r>
      <w:r w:rsidRPr="00FD786D">
        <w:rPr>
          <w:rFonts w:ascii="Arial Narrow" w:hAnsi="Arial Narrow"/>
          <w:b/>
          <w:sz w:val="18"/>
          <w:szCs w:val="18"/>
        </w:rPr>
        <w:t xml:space="preserve">sequential </w:t>
      </w:r>
      <w:r w:rsidRPr="00FD786D">
        <w:rPr>
          <w:rFonts w:ascii="Arial Narrow" w:hAnsi="Arial Narrow"/>
          <w:sz w:val="18"/>
          <w:szCs w:val="18"/>
        </w:rPr>
        <w:t>blooming.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NOTE:  Primary hybrid has species as each parent.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30.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primary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White.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31.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primary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Green/Yellow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32.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primary, Bronze/Mahogany.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33.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primary, Red/Pink.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34.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 xml:space="preserve">primary, Other colors,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Vinicolors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>.</w:t>
      </w:r>
    </w:p>
    <w:p w:rsidR="00136113" w:rsidRPr="00FD786D" w:rsidRDefault="00C24F8A" w:rsidP="00C24F8A">
      <w:pPr>
        <w:tabs>
          <w:tab w:val="left" w:pos="720"/>
        </w:tabs>
        <w:ind w:left="117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ab/>
      </w:r>
      <w:r w:rsidR="00136113" w:rsidRPr="00FD786D">
        <w:rPr>
          <w:rFonts w:ascii="Arial Narrow" w:hAnsi="Arial Narrow"/>
          <w:sz w:val="18"/>
          <w:szCs w:val="18"/>
        </w:rPr>
        <w:t xml:space="preserve">34a.   </w:t>
      </w:r>
      <w:r w:rsidR="00136113" w:rsidRPr="00FD786D">
        <w:rPr>
          <w:rFonts w:ascii="Arial Narrow" w:hAnsi="Arial Narrow"/>
          <w:i/>
          <w:sz w:val="18"/>
          <w:szCs w:val="18"/>
        </w:rPr>
        <w:t>Paphiopedilum</w:t>
      </w:r>
      <w:r w:rsidR="00136113" w:rsidRPr="00FD786D">
        <w:rPr>
          <w:rFonts w:ascii="Arial Narrow" w:hAnsi="Arial Narrow"/>
          <w:sz w:val="18"/>
          <w:szCs w:val="18"/>
        </w:rPr>
        <w:t xml:space="preserve"> hybrids, </w:t>
      </w:r>
      <w:r w:rsidR="00136113" w:rsidRPr="00FD786D">
        <w:rPr>
          <w:rFonts w:ascii="Arial Narrow" w:hAnsi="Arial Narrow"/>
          <w:b/>
          <w:sz w:val="18"/>
          <w:szCs w:val="18"/>
        </w:rPr>
        <w:t>primary, Multiflora, any color</w:t>
      </w:r>
      <w:r w:rsidRPr="00FD786D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Pr="00FD786D">
        <w:rPr>
          <w:rFonts w:ascii="Arial Narrow" w:hAnsi="Arial Narrow"/>
          <w:b/>
          <w:sz w:val="18"/>
          <w:szCs w:val="18"/>
        </w:rPr>
        <w:t xml:space="preserve">  </w:t>
      </w:r>
      <w:r w:rsidR="00136113" w:rsidRPr="00FD786D">
        <w:rPr>
          <w:rFonts w:ascii="Arial Narrow" w:hAnsi="Arial Narrow"/>
          <w:sz w:val="18"/>
          <w:szCs w:val="18"/>
        </w:rPr>
        <w:t xml:space="preserve"> (</w:t>
      </w:r>
      <w:proofErr w:type="gramEnd"/>
      <w:r w:rsidR="00136113" w:rsidRPr="00FD786D">
        <w:rPr>
          <w:rFonts w:ascii="Arial Narrow" w:hAnsi="Arial Narrow"/>
          <w:b/>
          <w:sz w:val="18"/>
          <w:szCs w:val="18"/>
        </w:rPr>
        <w:t>3 or more flowers</w:t>
      </w:r>
      <w:r w:rsidR="00136113" w:rsidRPr="00FD786D">
        <w:rPr>
          <w:rFonts w:ascii="Arial Narrow" w:hAnsi="Arial Narrow"/>
          <w:sz w:val="18"/>
          <w:szCs w:val="18"/>
        </w:rPr>
        <w:t xml:space="preserve"> expected when mature).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NOTE:  Complex hybrid has a hybrid as one or more parent.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35.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</w:t>
      </w:r>
      <w:r w:rsidRPr="00FD786D">
        <w:rPr>
          <w:rFonts w:ascii="Arial Narrow" w:hAnsi="Arial Narrow"/>
          <w:b/>
          <w:sz w:val="18"/>
          <w:szCs w:val="18"/>
        </w:rPr>
        <w:t>, complex, White.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36.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complex, Green/Yellow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37.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complex, Bronze/Mahogany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38.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complex, Red/Pink.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39.     </w:t>
      </w:r>
      <w:r w:rsidRPr="00FD786D">
        <w:rPr>
          <w:rFonts w:ascii="Arial Narrow" w:hAnsi="Arial Narrow"/>
          <w:i/>
          <w:sz w:val="18"/>
          <w:szCs w:val="18"/>
        </w:rPr>
        <w:t>Paphiopedilum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 xml:space="preserve">complex, Other colors,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Vinicolors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C24F8A" w:rsidP="00C24F8A">
      <w:pPr>
        <w:tabs>
          <w:tab w:val="left" w:pos="720"/>
        </w:tabs>
        <w:ind w:left="117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ab/>
      </w:r>
      <w:r w:rsidR="00136113" w:rsidRPr="00FD786D">
        <w:rPr>
          <w:rFonts w:ascii="Arial Narrow" w:hAnsi="Arial Narrow"/>
          <w:sz w:val="18"/>
          <w:szCs w:val="18"/>
        </w:rPr>
        <w:t xml:space="preserve">39a.   </w:t>
      </w:r>
      <w:r w:rsidR="00136113" w:rsidRPr="00FD786D">
        <w:rPr>
          <w:rFonts w:ascii="Arial Narrow" w:hAnsi="Arial Narrow"/>
          <w:i/>
          <w:sz w:val="18"/>
          <w:szCs w:val="18"/>
        </w:rPr>
        <w:t>Paphiopedilum</w:t>
      </w:r>
      <w:r w:rsidR="00136113" w:rsidRPr="00FD786D">
        <w:rPr>
          <w:rFonts w:ascii="Arial Narrow" w:hAnsi="Arial Narrow"/>
          <w:sz w:val="18"/>
          <w:szCs w:val="18"/>
        </w:rPr>
        <w:t xml:space="preserve"> hybrids, </w:t>
      </w:r>
      <w:r w:rsidR="00136113" w:rsidRPr="00FD786D">
        <w:rPr>
          <w:rFonts w:ascii="Arial Narrow" w:hAnsi="Arial Narrow"/>
          <w:b/>
          <w:sz w:val="18"/>
          <w:szCs w:val="18"/>
        </w:rPr>
        <w:t>complex, Multiflora, any color</w:t>
      </w:r>
      <w:r w:rsidRPr="00FD786D">
        <w:rPr>
          <w:rFonts w:ascii="Arial Narrow" w:hAnsi="Arial Narrow"/>
          <w:b/>
          <w:sz w:val="18"/>
          <w:szCs w:val="18"/>
        </w:rPr>
        <w:t xml:space="preserve">     </w:t>
      </w:r>
      <w:proofErr w:type="gramStart"/>
      <w:r w:rsidRPr="00FD786D">
        <w:rPr>
          <w:rFonts w:ascii="Arial Narrow" w:hAnsi="Arial Narrow"/>
          <w:b/>
          <w:sz w:val="18"/>
          <w:szCs w:val="18"/>
        </w:rPr>
        <w:t xml:space="preserve">  </w:t>
      </w:r>
      <w:r w:rsidR="00136113" w:rsidRPr="00FD786D">
        <w:rPr>
          <w:rFonts w:ascii="Arial Narrow" w:hAnsi="Arial Narrow"/>
          <w:b/>
          <w:sz w:val="18"/>
          <w:szCs w:val="18"/>
        </w:rPr>
        <w:t xml:space="preserve"> (</w:t>
      </w:r>
      <w:proofErr w:type="gramEnd"/>
      <w:r w:rsidR="00136113" w:rsidRPr="00FD786D">
        <w:rPr>
          <w:rFonts w:ascii="Arial Narrow" w:hAnsi="Arial Narrow"/>
          <w:b/>
          <w:sz w:val="18"/>
          <w:szCs w:val="18"/>
        </w:rPr>
        <w:t>3 or more flowers</w:t>
      </w:r>
      <w:r w:rsidR="00136113" w:rsidRPr="00FD786D">
        <w:rPr>
          <w:rFonts w:ascii="Arial Narrow" w:hAnsi="Arial Narrow"/>
          <w:sz w:val="18"/>
          <w:szCs w:val="18"/>
        </w:rPr>
        <w:t xml:space="preserve"> expected when mature).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r w:rsidRPr="00FD786D">
        <w:rPr>
          <w:rFonts w:ascii="Arial Narrow" w:hAnsi="Arial Narrow"/>
          <w:b/>
          <w:i/>
          <w:sz w:val="18"/>
          <w:szCs w:val="18"/>
        </w:rPr>
        <w:t>Paphiopedilum</w:t>
      </w:r>
      <w:r w:rsidRPr="00FD786D">
        <w:rPr>
          <w:rFonts w:ascii="Arial Narrow" w:hAnsi="Arial Narrow"/>
          <w:b/>
          <w:sz w:val="18"/>
          <w:szCs w:val="18"/>
        </w:rPr>
        <w:t>, Classes 27-39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40.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41.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besseae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but </w:t>
      </w:r>
      <w:r w:rsidRPr="00FD786D">
        <w:rPr>
          <w:rFonts w:ascii="Arial Narrow" w:hAnsi="Arial Narrow"/>
          <w:b/>
          <w:sz w:val="18"/>
          <w:szCs w:val="18"/>
        </w:rPr>
        <w:t>excluding</w:t>
      </w:r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kovachii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41a.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kovachii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42.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Phragmipedium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>, Classes 40-42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F.</w:t>
      </w:r>
      <w:r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i/>
          <w:sz w:val="18"/>
          <w:szCs w:val="18"/>
        </w:rPr>
        <w:t>Vanda</w:t>
      </w:r>
      <w:r w:rsidRPr="00FD786D">
        <w:rPr>
          <w:rFonts w:ascii="Arial Narrow" w:hAnsi="Arial Narrow"/>
          <w:b/>
          <w:sz w:val="18"/>
          <w:szCs w:val="18"/>
        </w:rPr>
        <w:t xml:space="preserve"> and </w:t>
      </w:r>
      <w:r w:rsidRPr="00FD786D">
        <w:rPr>
          <w:rFonts w:ascii="Arial Narrow" w:hAnsi="Arial Narrow"/>
          <w:b/>
          <w:i/>
          <w:sz w:val="18"/>
          <w:szCs w:val="18"/>
        </w:rPr>
        <w:t>Phalaenopsis</w:t>
      </w:r>
      <w:r w:rsidRPr="00FD786D">
        <w:rPr>
          <w:rFonts w:ascii="Arial Narrow" w:hAnsi="Arial Narrow"/>
          <w:b/>
          <w:sz w:val="18"/>
          <w:szCs w:val="18"/>
        </w:rPr>
        <w:t xml:space="preserve"> Alliance</w:t>
      </w:r>
    </w:p>
    <w:p w:rsidR="00136113" w:rsidRPr="00FD786D" w:rsidRDefault="00136113" w:rsidP="00C24F8A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NOTE:  Multiflora refers to flowers 3 inches or less, </w:t>
      </w:r>
      <w:r w:rsidRPr="00FD786D">
        <w:rPr>
          <w:rFonts w:ascii="Arial Narrow" w:hAnsi="Arial Narrow"/>
          <w:b/>
          <w:sz w:val="18"/>
          <w:szCs w:val="18"/>
        </w:rPr>
        <w:t xml:space="preserve">with </w:t>
      </w:r>
      <w:r w:rsidR="00C24F8A" w:rsidRPr="00FD786D">
        <w:rPr>
          <w:rFonts w:ascii="Arial Narrow" w:hAnsi="Arial Narrow"/>
          <w:b/>
          <w:sz w:val="18"/>
          <w:szCs w:val="18"/>
        </w:rPr>
        <w:t xml:space="preserve">     </w:t>
      </w:r>
      <w:r w:rsidRPr="00FD786D">
        <w:rPr>
          <w:rFonts w:ascii="Arial Narrow" w:hAnsi="Arial Narrow"/>
          <w:b/>
          <w:sz w:val="18"/>
          <w:szCs w:val="18"/>
        </w:rPr>
        <w:t>multi-branched inflorescences</w:t>
      </w:r>
      <w:r w:rsidRPr="00FD786D">
        <w:rPr>
          <w:rFonts w:ascii="Arial Narrow" w:hAnsi="Arial Narrow"/>
          <w:sz w:val="18"/>
          <w:szCs w:val="18"/>
        </w:rPr>
        <w:t xml:space="preserve"> when mature.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43.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Doritis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44.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White, no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45.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White with colored lip, no</w:t>
      </w:r>
      <w:r w:rsidR="00C24F8A" w:rsidRPr="00FD786D">
        <w:rPr>
          <w:rFonts w:ascii="Arial Narrow" w:hAnsi="Arial Narrow"/>
          <w:b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46.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White with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47.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  <w:u w:val="single"/>
        </w:rPr>
        <w:t>Multiflora</w:t>
      </w:r>
      <w:r w:rsidRPr="00FD786D">
        <w:rPr>
          <w:rFonts w:ascii="Arial Narrow" w:hAnsi="Arial Narrow"/>
          <w:b/>
          <w:sz w:val="18"/>
          <w:szCs w:val="18"/>
        </w:rPr>
        <w:t>, White, with or without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48.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Pink, no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49.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</w:t>
      </w:r>
      <w:r w:rsidRPr="00FD786D">
        <w:rPr>
          <w:rFonts w:ascii="Arial Narrow" w:hAnsi="Arial Narrow"/>
          <w:b/>
          <w:sz w:val="18"/>
          <w:szCs w:val="18"/>
        </w:rPr>
        <w:t>, Pink, with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50.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  <w:u w:val="single"/>
        </w:rPr>
        <w:t>Multiflora</w:t>
      </w:r>
      <w:r w:rsidRPr="00FD786D">
        <w:rPr>
          <w:rFonts w:ascii="Arial Narrow" w:hAnsi="Arial Narrow"/>
          <w:b/>
          <w:sz w:val="18"/>
          <w:szCs w:val="18"/>
        </w:rPr>
        <w:t>, Pink, with or without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51.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Yellow, no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52.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Yellow, with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53.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  <w:u w:val="single"/>
        </w:rPr>
        <w:t>Multiflora</w:t>
      </w:r>
      <w:r w:rsidRPr="00FD786D">
        <w:rPr>
          <w:rFonts w:ascii="Arial Narrow" w:hAnsi="Arial Narrow"/>
          <w:b/>
          <w:sz w:val="18"/>
          <w:szCs w:val="18"/>
        </w:rPr>
        <w:t>, Yellow, with or without marki</w:t>
      </w:r>
      <w:r w:rsidRPr="00FD786D">
        <w:rPr>
          <w:rFonts w:ascii="Arial Narrow" w:hAnsi="Arial Narrow"/>
          <w:sz w:val="18"/>
          <w:szCs w:val="18"/>
        </w:rPr>
        <w:t>ngs.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54.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Other colors, no</w:t>
      </w:r>
      <w:r w:rsidRPr="00FD786D">
        <w:rPr>
          <w:rFonts w:ascii="Arial Narrow" w:hAnsi="Arial Narrow"/>
          <w:sz w:val="18"/>
          <w:szCs w:val="18"/>
        </w:rPr>
        <w:t xml:space="preserve"> markings.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55.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Other colors, with</w:t>
      </w:r>
      <w:r w:rsidRPr="00FD786D">
        <w:rPr>
          <w:rFonts w:ascii="Arial Narrow" w:hAnsi="Arial Narrow"/>
          <w:sz w:val="18"/>
          <w:szCs w:val="18"/>
        </w:rPr>
        <w:t xml:space="preserve"> markings.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56.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  <w:u w:val="single"/>
        </w:rPr>
        <w:t>Multiflora</w:t>
      </w:r>
      <w:r w:rsidRPr="00FD786D">
        <w:rPr>
          <w:rFonts w:ascii="Arial Narrow" w:hAnsi="Arial Narrow"/>
          <w:b/>
          <w:sz w:val="18"/>
          <w:szCs w:val="18"/>
        </w:rPr>
        <w:t>, Other colors, with or without markings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57.     </w:t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Blushes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72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Phalenopsis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>, Classes 43-57</w:t>
      </w:r>
    </w:p>
    <w:p w:rsidR="00A12579" w:rsidRDefault="00A12579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</w:p>
    <w:p w:rsidR="00A12579" w:rsidRDefault="00A12579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lastRenderedPageBreak/>
        <w:t xml:space="preserve">58.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Aerangis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 xml:space="preserve">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59.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Angraecum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 xml:space="preserve">species, 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>, other than above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60.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61.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Orange/Yellow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1 ½ inches or less.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61a.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Orange/Yellow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larger than 1 ½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62.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Red/Pink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1 ½ inches or less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62a.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Red/Pink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larger than 1 ½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63.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Blue/Purple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1 ½ inches or less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63a.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Blue/Purple</w:t>
      </w:r>
      <w:r w:rsidRPr="00FD786D">
        <w:rPr>
          <w:rFonts w:ascii="Arial Narrow" w:hAnsi="Arial Narrow"/>
          <w:sz w:val="18"/>
          <w:szCs w:val="18"/>
        </w:rPr>
        <w:t xml:space="preserve">, flowers </w:t>
      </w:r>
      <w:r w:rsidRPr="00FD786D">
        <w:rPr>
          <w:rFonts w:ascii="Arial Narrow" w:hAnsi="Arial Narrow"/>
          <w:b/>
          <w:sz w:val="18"/>
          <w:szCs w:val="18"/>
        </w:rPr>
        <w:t>larger than 1 ½ inches.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64.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colors, </w:t>
      </w:r>
      <w:r w:rsidRPr="00FD786D">
        <w:rPr>
          <w:rFonts w:ascii="Arial Narrow" w:hAnsi="Arial Narrow"/>
          <w:b/>
          <w:sz w:val="18"/>
          <w:szCs w:val="18"/>
        </w:rPr>
        <w:t>flowers 1 ½ inches or less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64a.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hybrids,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colors, flowers </w:t>
      </w:r>
      <w:r w:rsidRPr="00FD786D">
        <w:rPr>
          <w:rFonts w:ascii="Arial Narrow" w:hAnsi="Arial Narrow"/>
          <w:b/>
          <w:sz w:val="18"/>
          <w:szCs w:val="18"/>
        </w:rPr>
        <w:t>larger than 1 ½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65.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Rhynchostylis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 xml:space="preserve">species, 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66.     </w:t>
      </w:r>
      <w:r w:rsidRPr="00FD786D">
        <w:rPr>
          <w:rFonts w:ascii="Arial Narrow" w:hAnsi="Arial Narrow"/>
          <w:i/>
          <w:sz w:val="18"/>
          <w:szCs w:val="18"/>
        </w:rPr>
        <w:t>Renanthera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Aerides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 xml:space="preserve">species, 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** 67.     (void – not in use)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68.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allied genera </w:t>
      </w:r>
      <w:r w:rsidRPr="00FD786D">
        <w:rPr>
          <w:rFonts w:ascii="Arial Narrow" w:hAnsi="Arial Narrow"/>
          <w:b/>
          <w:sz w:val="18"/>
          <w:szCs w:val="18"/>
        </w:rPr>
        <w:t>species other than above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69.     </w:t>
      </w:r>
      <w:r w:rsidRPr="00FD786D">
        <w:rPr>
          <w:rFonts w:ascii="Arial Narrow" w:hAnsi="Arial Narrow"/>
          <w:i/>
          <w:sz w:val="18"/>
          <w:szCs w:val="18"/>
        </w:rPr>
        <w:t>Vanda</w:t>
      </w:r>
      <w:r w:rsidRPr="00FD786D">
        <w:rPr>
          <w:rFonts w:ascii="Arial Narrow" w:hAnsi="Arial Narrow"/>
          <w:sz w:val="18"/>
          <w:szCs w:val="18"/>
        </w:rPr>
        <w:t xml:space="preserve"> allied </w:t>
      </w:r>
      <w:r w:rsidRPr="00FD786D">
        <w:rPr>
          <w:rFonts w:ascii="Arial Narrow" w:hAnsi="Arial Narrow"/>
          <w:b/>
          <w:sz w:val="18"/>
          <w:szCs w:val="18"/>
        </w:rPr>
        <w:t xml:space="preserve">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r w:rsidRPr="00FD786D">
        <w:rPr>
          <w:rFonts w:ascii="Arial Narrow" w:hAnsi="Arial Narrow"/>
          <w:b/>
          <w:i/>
          <w:sz w:val="18"/>
          <w:szCs w:val="18"/>
        </w:rPr>
        <w:t>Vanda</w:t>
      </w:r>
      <w:r w:rsidRPr="00FD786D">
        <w:rPr>
          <w:rFonts w:ascii="Arial Narrow" w:hAnsi="Arial Narrow"/>
          <w:b/>
          <w:sz w:val="18"/>
          <w:szCs w:val="18"/>
        </w:rPr>
        <w:t xml:space="preserve"> Alliance, Classes 58-69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G.</w:t>
      </w:r>
      <w:r w:rsidRPr="00FD786D">
        <w:rPr>
          <w:rFonts w:ascii="Arial Narrow" w:hAnsi="Arial Narrow"/>
          <w:b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 xml:space="preserve"> Alliance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70.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Brassia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71.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Miltonia</w:t>
      </w:r>
      <w:proofErr w:type="spellEnd"/>
      <w:r w:rsidRPr="00FD786D">
        <w:rPr>
          <w:rFonts w:ascii="Arial Narrow" w:hAnsi="Arial Narrow"/>
          <w:sz w:val="18"/>
          <w:szCs w:val="18"/>
        </w:rPr>
        <w:t>/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Miltoniopsis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 and hybrids.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72.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Miltonia</w:t>
      </w:r>
      <w:proofErr w:type="spellEnd"/>
      <w:r w:rsidRPr="00FD786D">
        <w:rPr>
          <w:rFonts w:ascii="Arial Narrow" w:hAnsi="Arial Narrow"/>
          <w:sz w:val="18"/>
          <w:szCs w:val="18"/>
        </w:rPr>
        <w:t>/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Miltoniopsis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73.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74.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hybrids.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75.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Tolumnia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(equitant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sz w:val="18"/>
          <w:szCs w:val="18"/>
        </w:rPr>
        <w:t>) species and hybrids.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76.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77.     Traditional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Odontoglossum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78.    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allied genera species, hybrids,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, other than above.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Oncidium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 xml:space="preserve"> Alliance, Classes 70-78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H.</w:t>
      </w:r>
      <w:r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i/>
          <w:sz w:val="18"/>
          <w:szCs w:val="18"/>
        </w:rPr>
        <w:t>Cymbidium</w:t>
      </w:r>
      <w:r w:rsidRPr="00FD786D">
        <w:rPr>
          <w:rFonts w:ascii="Arial Narrow" w:hAnsi="Arial Narrow"/>
          <w:b/>
          <w:sz w:val="18"/>
          <w:szCs w:val="18"/>
        </w:rPr>
        <w:t xml:space="preserve"> Alliance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79.     </w:t>
      </w:r>
      <w:r w:rsidRPr="00FD786D">
        <w:rPr>
          <w:rFonts w:ascii="Arial Narrow" w:hAnsi="Arial Narrow"/>
          <w:i/>
          <w:sz w:val="18"/>
          <w:szCs w:val="18"/>
        </w:rPr>
        <w:t>Cymbidium</w:t>
      </w:r>
      <w:r w:rsidRPr="00FD786D">
        <w:rPr>
          <w:rFonts w:ascii="Arial Narrow" w:hAnsi="Arial Narrow"/>
          <w:sz w:val="18"/>
          <w:szCs w:val="18"/>
        </w:rPr>
        <w:t xml:space="preserve"> hybrids, flowers </w:t>
      </w:r>
      <w:r w:rsidRPr="00FD786D">
        <w:rPr>
          <w:rFonts w:ascii="Arial Narrow" w:hAnsi="Arial Narrow"/>
          <w:b/>
          <w:sz w:val="18"/>
          <w:szCs w:val="18"/>
        </w:rPr>
        <w:t>3 inches or larger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136113">
      <w:pPr>
        <w:tabs>
          <w:tab w:val="left" w:pos="72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80.     </w:t>
      </w:r>
      <w:r w:rsidRPr="00FD786D">
        <w:rPr>
          <w:rFonts w:ascii="Arial Narrow" w:hAnsi="Arial Narrow"/>
          <w:i/>
          <w:sz w:val="18"/>
          <w:szCs w:val="18"/>
        </w:rPr>
        <w:t>Cymbidium</w:t>
      </w:r>
      <w:r w:rsidRPr="00FD786D">
        <w:rPr>
          <w:rFonts w:ascii="Arial Narrow" w:hAnsi="Arial Narrow"/>
          <w:sz w:val="18"/>
          <w:szCs w:val="18"/>
        </w:rPr>
        <w:t xml:space="preserve"> hybrids, flowers </w:t>
      </w:r>
      <w:r w:rsidRPr="00FD786D">
        <w:rPr>
          <w:rFonts w:ascii="Arial Narrow" w:hAnsi="Arial Narrow"/>
          <w:b/>
          <w:sz w:val="18"/>
          <w:szCs w:val="18"/>
        </w:rPr>
        <w:t>smaller than 3 inches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C24F8A" w:rsidP="00C24F8A">
      <w:pPr>
        <w:tabs>
          <w:tab w:val="left" w:pos="720"/>
        </w:tabs>
        <w:ind w:left="117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ab/>
      </w:r>
      <w:r w:rsidR="00136113" w:rsidRPr="00FD786D">
        <w:rPr>
          <w:rFonts w:ascii="Arial Narrow" w:hAnsi="Arial Narrow"/>
          <w:sz w:val="18"/>
          <w:szCs w:val="18"/>
        </w:rPr>
        <w:t xml:space="preserve">81.     </w:t>
      </w:r>
      <w:r w:rsidR="00136113" w:rsidRPr="00FD786D">
        <w:rPr>
          <w:rFonts w:ascii="Arial Narrow" w:hAnsi="Arial Narrow"/>
          <w:i/>
          <w:sz w:val="18"/>
          <w:szCs w:val="18"/>
        </w:rPr>
        <w:t>Cymbidium</w:t>
      </w:r>
      <w:r w:rsidR="00136113" w:rsidRPr="00FD786D">
        <w:rPr>
          <w:rFonts w:ascii="Arial Narrow" w:hAnsi="Arial Narrow"/>
          <w:sz w:val="18"/>
          <w:szCs w:val="18"/>
        </w:rPr>
        <w:t xml:space="preserve"> species and allied genera species, hybrids and </w:t>
      </w:r>
      <w:proofErr w:type="spellStart"/>
      <w:r w:rsidR="00136113"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="00136113" w:rsidRPr="00FD786D">
        <w:rPr>
          <w:rFonts w:ascii="Arial Narrow" w:hAnsi="Arial Narrow"/>
          <w:sz w:val="18"/>
          <w:szCs w:val="18"/>
        </w:rPr>
        <w:t xml:space="preserve">, </w:t>
      </w:r>
      <w:r w:rsidR="00136113" w:rsidRPr="00FD786D">
        <w:rPr>
          <w:rFonts w:ascii="Arial Narrow" w:hAnsi="Arial Narrow"/>
          <w:b/>
          <w:sz w:val="18"/>
          <w:szCs w:val="18"/>
        </w:rPr>
        <w:t xml:space="preserve">other than above 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r w:rsidRPr="00FD786D">
        <w:rPr>
          <w:rFonts w:ascii="Arial Narrow" w:hAnsi="Arial Narrow"/>
          <w:b/>
          <w:i/>
          <w:sz w:val="18"/>
          <w:szCs w:val="18"/>
        </w:rPr>
        <w:t>Cymbidium</w:t>
      </w:r>
      <w:r w:rsidRPr="00FD786D">
        <w:rPr>
          <w:rFonts w:ascii="Arial Narrow" w:hAnsi="Arial Narrow"/>
          <w:b/>
          <w:sz w:val="18"/>
          <w:szCs w:val="18"/>
        </w:rPr>
        <w:t xml:space="preserve"> Alliance, Classes 79-81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A12579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I.</w:t>
      </w:r>
      <w:r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i/>
          <w:sz w:val="18"/>
          <w:szCs w:val="18"/>
        </w:rPr>
        <w:t>Dendrobium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82.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Nobile</w:t>
      </w:r>
      <w:r w:rsidRPr="00FD786D">
        <w:rPr>
          <w:rFonts w:ascii="Arial Narrow" w:hAnsi="Arial Narrow"/>
          <w:sz w:val="18"/>
          <w:szCs w:val="18"/>
        </w:rPr>
        <w:t xml:space="preserve"> type.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83.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 xml:space="preserve">Phalaenopsis and Antelope </w:t>
      </w:r>
      <w:r w:rsidRPr="00FD786D">
        <w:rPr>
          <w:rFonts w:ascii="Arial Narrow" w:hAnsi="Arial Narrow"/>
          <w:sz w:val="18"/>
          <w:szCs w:val="18"/>
        </w:rPr>
        <w:t>types.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84.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species</w:t>
      </w:r>
      <w:r w:rsidRPr="00FD786D">
        <w:rPr>
          <w:rFonts w:ascii="Arial Narrow" w:hAnsi="Arial Narrow"/>
          <w:sz w:val="18"/>
          <w:szCs w:val="18"/>
        </w:rPr>
        <w:t>, Other types.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85.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Nobile</w:t>
      </w:r>
      <w:r w:rsidRPr="00FD786D">
        <w:rPr>
          <w:rFonts w:ascii="Arial Narrow" w:hAnsi="Arial Narrow"/>
          <w:sz w:val="18"/>
          <w:szCs w:val="18"/>
        </w:rPr>
        <w:t xml:space="preserve"> type.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86.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Phalaenopsis and Antelope</w:t>
      </w:r>
      <w:r w:rsidRPr="00FD786D">
        <w:rPr>
          <w:rFonts w:ascii="Arial Narrow" w:hAnsi="Arial Narrow"/>
          <w:sz w:val="18"/>
          <w:szCs w:val="18"/>
        </w:rPr>
        <w:t xml:space="preserve"> type.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87.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Other</w:t>
      </w:r>
      <w:r w:rsidRPr="00FD786D">
        <w:rPr>
          <w:rFonts w:ascii="Arial Narrow" w:hAnsi="Arial Narrow"/>
          <w:sz w:val="18"/>
          <w:szCs w:val="18"/>
        </w:rPr>
        <w:t xml:space="preserve"> types.</w:t>
      </w:r>
    </w:p>
    <w:p w:rsidR="00136113" w:rsidRPr="00FD786D" w:rsidRDefault="00136113" w:rsidP="00C24F8A">
      <w:pPr>
        <w:tabs>
          <w:tab w:val="left" w:pos="720"/>
          <w:tab w:val="left" w:pos="1080"/>
        </w:tabs>
        <w:ind w:left="144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88.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Dendrobium</w:t>
      </w:r>
      <w:r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b/>
          <w:sz w:val="18"/>
          <w:szCs w:val="18"/>
        </w:rPr>
        <w:t>allied genera species</w:t>
      </w:r>
      <w:r w:rsidRPr="00FD786D">
        <w:rPr>
          <w:rFonts w:ascii="Arial Narrow" w:hAnsi="Arial Narrow"/>
          <w:sz w:val="18"/>
          <w:szCs w:val="18"/>
        </w:rPr>
        <w:t xml:space="preserve">, </w:t>
      </w:r>
      <w:r w:rsidRPr="00FD786D">
        <w:rPr>
          <w:rFonts w:ascii="Arial Narrow" w:hAnsi="Arial Narrow"/>
          <w:b/>
          <w:sz w:val="18"/>
          <w:szCs w:val="18"/>
        </w:rPr>
        <w:t>hybrids</w:t>
      </w:r>
      <w:r w:rsidRPr="00FD786D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, other than above.</w:t>
      </w:r>
    </w:p>
    <w:p w:rsidR="00136113" w:rsidRPr="00FD786D" w:rsidRDefault="00136113" w:rsidP="00C24F8A">
      <w:pPr>
        <w:tabs>
          <w:tab w:val="left" w:pos="720"/>
          <w:tab w:val="left" w:pos="108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r w:rsidRPr="00FD786D">
        <w:rPr>
          <w:rFonts w:ascii="Arial Narrow" w:hAnsi="Arial Narrow"/>
          <w:b/>
          <w:i/>
          <w:sz w:val="18"/>
          <w:szCs w:val="18"/>
        </w:rPr>
        <w:t>Dendrobium</w:t>
      </w:r>
      <w:r w:rsidRPr="00FD786D">
        <w:rPr>
          <w:rFonts w:ascii="Arial Narrow" w:hAnsi="Arial Narrow"/>
          <w:b/>
          <w:sz w:val="18"/>
          <w:szCs w:val="18"/>
        </w:rPr>
        <w:t xml:space="preserve"> Alliance, Classes 82-88</w:t>
      </w:r>
    </w:p>
    <w:p w:rsidR="00136113" w:rsidRPr="00FD786D" w:rsidRDefault="00136113" w:rsidP="00C24F8A">
      <w:pPr>
        <w:tabs>
          <w:tab w:val="left" w:pos="720"/>
          <w:tab w:val="left" w:pos="108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C24F8A">
      <w:pPr>
        <w:tabs>
          <w:tab w:val="left" w:pos="720"/>
          <w:tab w:val="left" w:pos="108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C24F8A">
      <w:pPr>
        <w:tabs>
          <w:tab w:val="left" w:pos="720"/>
          <w:tab w:val="left" w:pos="108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J.</w:t>
      </w:r>
      <w:r w:rsidRPr="00FD786D">
        <w:rPr>
          <w:rFonts w:ascii="Arial Narrow" w:hAnsi="Arial Narrow"/>
          <w:b/>
          <w:sz w:val="18"/>
          <w:szCs w:val="18"/>
        </w:rPr>
        <w:tab/>
        <w:t>Miscellaneous Genera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89.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Masdevallia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and </w:t>
      </w:r>
      <w:r w:rsidRPr="00FD786D">
        <w:rPr>
          <w:rFonts w:ascii="Arial Narrow" w:hAnsi="Arial Narrow"/>
          <w:i/>
          <w:sz w:val="18"/>
          <w:szCs w:val="18"/>
        </w:rPr>
        <w:t>Dracula</w:t>
      </w:r>
      <w:r w:rsidRPr="00FD786D">
        <w:rPr>
          <w:rFonts w:ascii="Arial Narrow" w:hAnsi="Arial Narrow"/>
          <w:sz w:val="18"/>
          <w:szCs w:val="18"/>
        </w:rPr>
        <w:t xml:space="preserve"> species.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90.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Masdevallia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and </w:t>
      </w:r>
      <w:r w:rsidRPr="00FD786D">
        <w:rPr>
          <w:rFonts w:ascii="Arial Narrow" w:hAnsi="Arial Narrow"/>
          <w:b/>
          <w:i/>
          <w:sz w:val="18"/>
          <w:szCs w:val="18"/>
        </w:rPr>
        <w:t>Dracula</w:t>
      </w:r>
      <w:r w:rsidRPr="00FD786D">
        <w:rPr>
          <w:rFonts w:ascii="Arial Narrow" w:hAnsi="Arial Narrow"/>
          <w:sz w:val="18"/>
          <w:szCs w:val="18"/>
        </w:rPr>
        <w:t xml:space="preserve">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91.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Pleurothallis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92.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Pleurothallis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allied genera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C24F8A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 xml:space="preserve">Trophy for Best </w:t>
      </w:r>
      <w:proofErr w:type="spellStart"/>
      <w:r w:rsidRPr="00A12579">
        <w:rPr>
          <w:rFonts w:ascii="Arial Narrow" w:hAnsi="Arial Narrow"/>
          <w:b/>
          <w:i/>
          <w:sz w:val="18"/>
          <w:szCs w:val="18"/>
        </w:rPr>
        <w:t>Pleurothallid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 xml:space="preserve"> Alliance, Classes 89-92</w:t>
      </w:r>
    </w:p>
    <w:p w:rsidR="00136113" w:rsidRPr="00FD786D" w:rsidRDefault="00136113" w:rsidP="00C24F8A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</w:p>
    <w:p w:rsidR="00A12579" w:rsidRDefault="00A12579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</w:p>
    <w:p w:rsidR="00A12579" w:rsidRDefault="00A12579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93.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A12579">
        <w:rPr>
          <w:rFonts w:ascii="Arial Narrow" w:hAnsi="Arial Narrow"/>
          <w:i/>
          <w:sz w:val="18"/>
          <w:szCs w:val="18"/>
        </w:rPr>
        <w:t>Lycaste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94.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Maxillaria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95.</w:t>
      </w:r>
      <w:r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Zygopetalum</w:t>
      </w:r>
      <w:r w:rsidRPr="00FD786D">
        <w:rPr>
          <w:rFonts w:ascii="Arial Narrow" w:hAnsi="Arial Narrow"/>
          <w:sz w:val="18"/>
          <w:szCs w:val="18"/>
        </w:rPr>
        <w:t xml:space="preserve"> and allied genera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other than above.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96.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sz w:val="18"/>
          <w:szCs w:val="18"/>
        </w:rPr>
        <w:t>Catasetum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Cycnoches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FD786D">
        <w:rPr>
          <w:rFonts w:ascii="Arial Narrow" w:hAnsi="Arial Narrow"/>
          <w:i/>
          <w:sz w:val="18"/>
          <w:szCs w:val="18"/>
        </w:rPr>
        <w:t>Mormodes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and allied genera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97.</w:t>
      </w:r>
      <w:r w:rsidRPr="00FD786D">
        <w:rPr>
          <w:rFonts w:ascii="Arial Narrow" w:hAnsi="Arial Narrow"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i/>
          <w:sz w:val="18"/>
          <w:szCs w:val="18"/>
        </w:rPr>
        <w:t>Bulbophyllum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and allied genera species, hybrids and </w:t>
      </w:r>
      <w:proofErr w:type="spellStart"/>
      <w:r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98.</w:t>
      </w:r>
      <w:r w:rsidRPr="00FD786D">
        <w:rPr>
          <w:rFonts w:ascii="Arial Narrow" w:hAnsi="Arial Narrow"/>
          <w:sz w:val="18"/>
          <w:szCs w:val="18"/>
        </w:rPr>
        <w:tab/>
        <w:t xml:space="preserve">Orchid </w:t>
      </w:r>
      <w:r w:rsidRPr="00FD786D">
        <w:rPr>
          <w:rFonts w:ascii="Arial Narrow" w:hAnsi="Arial Narrow"/>
          <w:b/>
          <w:sz w:val="18"/>
          <w:szCs w:val="18"/>
        </w:rPr>
        <w:t>species not covered elsewhere</w:t>
      </w:r>
      <w:r w:rsidRPr="00FD786D">
        <w:rPr>
          <w:rFonts w:ascii="Arial Narrow" w:hAnsi="Arial Narrow"/>
          <w:sz w:val="18"/>
          <w:szCs w:val="18"/>
        </w:rPr>
        <w:t>.</w:t>
      </w:r>
    </w:p>
    <w:p w:rsidR="00136113" w:rsidRPr="00FD786D" w:rsidRDefault="00136113" w:rsidP="00C24F8A">
      <w:pPr>
        <w:tabs>
          <w:tab w:val="left" w:pos="1080"/>
        </w:tabs>
        <w:ind w:left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99.</w:t>
      </w:r>
      <w:r w:rsidRPr="00FD786D">
        <w:rPr>
          <w:rFonts w:ascii="Arial Narrow" w:hAnsi="Arial Narrow"/>
          <w:sz w:val="18"/>
          <w:szCs w:val="18"/>
        </w:rPr>
        <w:tab/>
        <w:t xml:space="preserve">Orchid </w:t>
      </w:r>
      <w:r w:rsidRPr="00FD786D">
        <w:rPr>
          <w:rFonts w:ascii="Arial Narrow" w:hAnsi="Arial Narrow"/>
          <w:b/>
          <w:sz w:val="18"/>
          <w:szCs w:val="18"/>
        </w:rPr>
        <w:t xml:space="preserve">hybrids and </w:t>
      </w:r>
      <w:proofErr w:type="spellStart"/>
      <w:r w:rsidRPr="00FD786D">
        <w:rPr>
          <w:rFonts w:ascii="Arial Narrow" w:hAnsi="Arial Narrow"/>
          <w:b/>
          <w:sz w:val="18"/>
          <w:szCs w:val="18"/>
        </w:rPr>
        <w:t>intergenerics</w:t>
      </w:r>
      <w:proofErr w:type="spellEnd"/>
      <w:r w:rsidRPr="00FD786D">
        <w:rPr>
          <w:rFonts w:ascii="Arial Narrow" w:hAnsi="Arial Narrow"/>
          <w:b/>
          <w:sz w:val="18"/>
          <w:szCs w:val="18"/>
        </w:rPr>
        <w:t xml:space="preserve"> not covered elsewhere</w:t>
      </w:r>
    </w:p>
    <w:p w:rsidR="00136113" w:rsidRPr="00FD786D" w:rsidRDefault="00136113" w:rsidP="00BE0BE5">
      <w:pPr>
        <w:tabs>
          <w:tab w:val="left" w:pos="720"/>
          <w:tab w:val="left" w:pos="1080"/>
        </w:tabs>
        <w:ind w:left="720" w:hanging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  <w:u w:val="single"/>
        </w:rPr>
        <w:t>NEW</w:t>
      </w:r>
      <w:r w:rsidR="00C24F8A" w:rsidRPr="00FD786D">
        <w:rPr>
          <w:rFonts w:ascii="Arial Narrow" w:hAnsi="Arial Narrow"/>
          <w:b/>
          <w:sz w:val="18"/>
          <w:szCs w:val="18"/>
        </w:rPr>
        <w:tab/>
      </w:r>
      <w:r w:rsidRPr="00FD786D">
        <w:rPr>
          <w:rFonts w:ascii="Arial Narrow" w:hAnsi="Arial Narrow"/>
          <w:b/>
          <w:sz w:val="18"/>
          <w:szCs w:val="18"/>
        </w:rPr>
        <w:t>99a.</w:t>
      </w:r>
      <w:r w:rsidRPr="00FD786D">
        <w:rPr>
          <w:rFonts w:ascii="Arial Narrow" w:hAnsi="Arial Narrow"/>
          <w:b/>
          <w:sz w:val="18"/>
          <w:szCs w:val="18"/>
        </w:rPr>
        <w:tab/>
      </w:r>
      <w:proofErr w:type="spellStart"/>
      <w:r w:rsidRPr="00FD786D">
        <w:rPr>
          <w:rFonts w:ascii="Arial Narrow" w:hAnsi="Arial Narrow"/>
          <w:b/>
          <w:i/>
          <w:sz w:val="18"/>
          <w:szCs w:val="18"/>
        </w:rPr>
        <w:t>Fukiran</w:t>
      </w:r>
      <w:proofErr w:type="spellEnd"/>
      <w:r w:rsidRPr="00FD786D">
        <w:rPr>
          <w:rFonts w:ascii="Arial Narrow" w:hAnsi="Arial Narrow"/>
          <w:sz w:val="18"/>
          <w:szCs w:val="18"/>
        </w:rPr>
        <w:t xml:space="preserve"> (Samurai Orchids) </w:t>
      </w:r>
      <w:proofErr w:type="gramStart"/>
      <w:r w:rsidRPr="00FD786D">
        <w:rPr>
          <w:rFonts w:ascii="Arial Narrow" w:hAnsi="Arial Narrow"/>
          <w:sz w:val="18"/>
          <w:szCs w:val="18"/>
        </w:rPr>
        <w:t>-  (</w:t>
      </w:r>
      <w:proofErr w:type="spellStart"/>
      <w:proofErr w:type="gramEnd"/>
      <w:r w:rsidRPr="00FD786D">
        <w:rPr>
          <w:rFonts w:ascii="Arial Narrow" w:hAnsi="Arial Narrow"/>
          <w:b/>
          <w:i/>
          <w:sz w:val="18"/>
          <w:szCs w:val="18"/>
        </w:rPr>
        <w:t>Neofenetia</w:t>
      </w:r>
      <w:proofErr w:type="spellEnd"/>
      <w:r w:rsidRPr="00FD786D">
        <w:rPr>
          <w:rFonts w:ascii="Arial Narrow" w:hAnsi="Arial Narrow"/>
          <w:b/>
          <w:i/>
          <w:sz w:val="18"/>
          <w:szCs w:val="18"/>
        </w:rPr>
        <w:t xml:space="preserve"> [Vanda] falcata</w:t>
      </w:r>
      <w:r w:rsidRPr="00FD786D">
        <w:rPr>
          <w:rFonts w:ascii="Arial Narrow" w:hAnsi="Arial Narrow"/>
          <w:sz w:val="18"/>
          <w:szCs w:val="18"/>
        </w:rPr>
        <w:t>) – Non Flowering Orchids</w:t>
      </w:r>
    </w:p>
    <w:p w:rsidR="00BE0BE5" w:rsidRPr="00FD786D" w:rsidRDefault="00BE0BE5" w:rsidP="00BE0BE5">
      <w:pPr>
        <w:tabs>
          <w:tab w:val="left" w:pos="720"/>
          <w:tab w:val="left" w:pos="1080"/>
        </w:tabs>
        <w:ind w:left="72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Miscellaneous Genera, Classes 93-99a</w:t>
      </w:r>
    </w:p>
    <w:p w:rsidR="00BE0BE5" w:rsidRPr="00FD786D" w:rsidRDefault="00BE0BE5" w:rsidP="008538D2">
      <w:pPr>
        <w:tabs>
          <w:tab w:val="left" w:pos="720"/>
          <w:tab w:val="left" w:pos="108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C24F8A">
      <w:pPr>
        <w:tabs>
          <w:tab w:val="left" w:pos="1080"/>
        </w:tabs>
        <w:ind w:firstLine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100.   Miniature</w:t>
      </w:r>
      <w:r w:rsidR="00BE0BE5" w:rsidRPr="00FD786D">
        <w:rPr>
          <w:rFonts w:ascii="Arial Narrow" w:hAnsi="Arial Narrow"/>
          <w:sz w:val="18"/>
          <w:szCs w:val="18"/>
        </w:rPr>
        <w:t xml:space="preserve"> species, hybrids and </w:t>
      </w:r>
      <w:proofErr w:type="spellStart"/>
      <w:r w:rsidR="00BE0BE5" w:rsidRPr="00FD786D">
        <w:rPr>
          <w:rFonts w:ascii="Arial Narrow" w:hAnsi="Arial Narrow"/>
          <w:sz w:val="18"/>
          <w:szCs w:val="18"/>
        </w:rPr>
        <w:t>intergenerics</w:t>
      </w:r>
      <w:proofErr w:type="spellEnd"/>
      <w:r w:rsidR="00BE0BE5" w:rsidRPr="00FD786D">
        <w:rPr>
          <w:rFonts w:ascii="Arial Narrow" w:hAnsi="Arial Narrow"/>
          <w:sz w:val="18"/>
          <w:szCs w:val="18"/>
        </w:rPr>
        <w:t xml:space="preserve">, </w:t>
      </w:r>
    </w:p>
    <w:p w:rsidR="00BE0BE5" w:rsidRPr="00FD786D" w:rsidRDefault="00BE0BE5" w:rsidP="00C24F8A">
      <w:pPr>
        <w:tabs>
          <w:tab w:val="left" w:pos="1080"/>
        </w:tabs>
        <w:ind w:firstLine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Classes 27-42 and 58-99.  (Excludes </w:t>
      </w:r>
      <w:r w:rsidR="00D47B42" w:rsidRPr="00FD786D">
        <w:rPr>
          <w:rFonts w:ascii="Arial Narrow" w:hAnsi="Arial Narrow"/>
          <w:i/>
          <w:sz w:val="18"/>
          <w:szCs w:val="18"/>
        </w:rPr>
        <w:t>C</w:t>
      </w:r>
      <w:r w:rsidRPr="00FD786D">
        <w:rPr>
          <w:rFonts w:ascii="Arial Narrow" w:hAnsi="Arial Narrow"/>
          <w:i/>
          <w:sz w:val="18"/>
          <w:szCs w:val="18"/>
        </w:rPr>
        <w:t>attleya</w:t>
      </w:r>
      <w:r w:rsidRPr="00FD786D">
        <w:rPr>
          <w:rFonts w:ascii="Arial Narrow" w:hAnsi="Arial Narrow"/>
          <w:sz w:val="18"/>
          <w:szCs w:val="18"/>
        </w:rPr>
        <w:t xml:space="preserve"> and</w:t>
      </w:r>
      <w:r w:rsidR="008538D2" w:rsidRPr="00FD786D">
        <w:rPr>
          <w:rFonts w:ascii="Arial Narrow" w:hAnsi="Arial Narrow"/>
          <w:sz w:val="18"/>
          <w:szCs w:val="18"/>
        </w:rPr>
        <w:tab/>
      </w:r>
      <w:r w:rsidRPr="00FD786D">
        <w:rPr>
          <w:rFonts w:ascii="Arial Narrow" w:hAnsi="Arial Narrow"/>
          <w:i/>
          <w:sz w:val="18"/>
          <w:szCs w:val="18"/>
        </w:rPr>
        <w:t>Phalaenopsis</w:t>
      </w:r>
      <w:r w:rsidRPr="00FD786D">
        <w:rPr>
          <w:rFonts w:ascii="Arial Narrow" w:hAnsi="Arial Narrow"/>
          <w:sz w:val="18"/>
          <w:szCs w:val="18"/>
        </w:rPr>
        <w:t>)</w:t>
      </w:r>
    </w:p>
    <w:p w:rsidR="00136113" w:rsidRPr="00FD786D" w:rsidRDefault="00136113" w:rsidP="00C24F8A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Best Miniature, Class 100</w:t>
      </w:r>
    </w:p>
    <w:p w:rsidR="00136113" w:rsidRPr="00FD786D" w:rsidRDefault="006F375C" w:rsidP="007D28A3">
      <w:pPr>
        <w:pStyle w:val="BodyTextIndent2"/>
        <w:tabs>
          <w:tab w:val="left" w:pos="1080"/>
        </w:tabs>
        <w:spacing w:line="240" w:lineRule="auto"/>
        <w:ind w:left="720"/>
        <w:rPr>
          <w:rFonts w:ascii="Arial Narrow" w:hAnsi="Arial Narrow"/>
          <w:i/>
          <w:sz w:val="18"/>
          <w:szCs w:val="18"/>
        </w:rPr>
      </w:pPr>
      <w:r w:rsidRPr="00FD786D">
        <w:rPr>
          <w:rFonts w:ascii="Arial Narrow" w:hAnsi="Arial Narrow"/>
          <w:i/>
          <w:sz w:val="18"/>
          <w:szCs w:val="18"/>
        </w:rPr>
        <w:t xml:space="preserve">NOTE: </w:t>
      </w:r>
      <w:r w:rsidR="00BE0BE5" w:rsidRPr="00FD786D">
        <w:rPr>
          <w:rFonts w:ascii="Arial Narrow" w:hAnsi="Arial Narrow"/>
          <w:i/>
          <w:sz w:val="18"/>
          <w:szCs w:val="18"/>
        </w:rPr>
        <w:t xml:space="preserve">Miniature is defined as a naturally occurring diminutive plant in flower not exceeding 6 inches in growth, excluding </w:t>
      </w:r>
      <w:proofErr w:type="spellStart"/>
      <w:r w:rsidR="00BE0BE5" w:rsidRPr="00FD786D">
        <w:rPr>
          <w:rFonts w:ascii="Arial Narrow" w:hAnsi="Arial Narrow"/>
          <w:i/>
          <w:sz w:val="18"/>
          <w:szCs w:val="18"/>
        </w:rPr>
        <w:t>inflorescense</w:t>
      </w:r>
      <w:proofErr w:type="spellEnd"/>
      <w:r w:rsidR="00BE0BE5" w:rsidRPr="00FD786D">
        <w:rPr>
          <w:rFonts w:ascii="Arial Narrow" w:hAnsi="Arial Narrow"/>
          <w:i/>
          <w:sz w:val="18"/>
          <w:szCs w:val="18"/>
        </w:rPr>
        <w:t>.</w:t>
      </w:r>
    </w:p>
    <w:p w:rsidR="007D28A3" w:rsidRPr="00FD786D" w:rsidRDefault="00136113" w:rsidP="00136113">
      <w:pPr>
        <w:ind w:firstLine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101.</w:t>
      </w:r>
      <w:r w:rsidR="00C24F8A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z w:val="18"/>
          <w:szCs w:val="18"/>
        </w:rPr>
        <w:t xml:space="preserve">Seedling flowering for the first time, </w:t>
      </w:r>
    </w:p>
    <w:p w:rsidR="00136113" w:rsidRPr="00FD786D" w:rsidRDefault="00136113" w:rsidP="00D47B42">
      <w:pPr>
        <w:ind w:left="720" w:firstLine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Classes </w:t>
      </w:r>
      <w:r w:rsidRPr="00FD786D">
        <w:rPr>
          <w:rFonts w:ascii="Arial Narrow" w:hAnsi="Arial Narrow"/>
          <w:b/>
          <w:sz w:val="18"/>
          <w:szCs w:val="18"/>
        </w:rPr>
        <w:t>10 through 10</w:t>
      </w:r>
      <w:r w:rsidR="007D28A3" w:rsidRPr="00FD786D">
        <w:rPr>
          <w:rFonts w:ascii="Arial Narrow" w:hAnsi="Arial Narrow"/>
          <w:b/>
          <w:sz w:val="18"/>
          <w:szCs w:val="18"/>
        </w:rPr>
        <w:t>0</w:t>
      </w:r>
    </w:p>
    <w:p w:rsidR="00136113" w:rsidRPr="00FD786D" w:rsidRDefault="007D28A3" w:rsidP="007D28A3">
      <w:pPr>
        <w:ind w:left="720" w:hanging="720"/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Class 101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ab/>
        <w:t>102.</w:t>
      </w:r>
      <w:r w:rsidR="007D28A3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z w:val="18"/>
          <w:szCs w:val="18"/>
        </w:rPr>
        <w:t>Specimen plants.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Best Specimen Plant, Class 102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Trophy for Best of Show, Classes 10-102</w:t>
      </w: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b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K.</w:t>
      </w:r>
      <w:r w:rsidRPr="00FD786D">
        <w:rPr>
          <w:rFonts w:ascii="Arial Narrow" w:hAnsi="Arial Narrow"/>
          <w:b/>
          <w:sz w:val="18"/>
          <w:szCs w:val="18"/>
        </w:rPr>
        <w:tab/>
        <w:t>Art Entries - Orchid Related</w:t>
      </w:r>
    </w:p>
    <w:p w:rsidR="00136113" w:rsidRPr="00FD786D" w:rsidRDefault="00136113" w:rsidP="0013611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103.   Paintings, Etchings, Charcoals, etc.</w:t>
      </w:r>
    </w:p>
    <w:p w:rsidR="00136113" w:rsidRPr="00FD786D" w:rsidRDefault="00136113" w:rsidP="0013611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 xml:space="preserve">104.   Photographs, </w:t>
      </w:r>
      <w:r w:rsidRPr="00FD786D">
        <w:rPr>
          <w:rFonts w:ascii="Arial Narrow" w:hAnsi="Arial Narrow"/>
          <w:b/>
          <w:snapToGrid w:val="0"/>
          <w:sz w:val="18"/>
          <w:szCs w:val="18"/>
        </w:rPr>
        <w:t>Color</w:t>
      </w:r>
    </w:p>
    <w:p w:rsidR="00136113" w:rsidRPr="00FD786D" w:rsidRDefault="00136113" w:rsidP="0013611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 xml:space="preserve">104a. Photographs, </w:t>
      </w:r>
      <w:r w:rsidRPr="00FD786D">
        <w:rPr>
          <w:rFonts w:ascii="Arial Narrow" w:hAnsi="Arial Narrow"/>
          <w:b/>
          <w:snapToGrid w:val="0"/>
          <w:sz w:val="18"/>
          <w:szCs w:val="18"/>
        </w:rPr>
        <w:t>Black and White</w:t>
      </w:r>
      <w:r w:rsidRPr="00FD786D">
        <w:rPr>
          <w:rFonts w:ascii="Arial Narrow" w:hAnsi="Arial Narrow"/>
          <w:snapToGrid w:val="0"/>
          <w:sz w:val="18"/>
          <w:szCs w:val="18"/>
        </w:rPr>
        <w:t>.</w:t>
      </w:r>
    </w:p>
    <w:p w:rsidR="00136113" w:rsidRPr="00FD786D" w:rsidRDefault="00136113" w:rsidP="00136113">
      <w:pPr>
        <w:widowControl w:val="0"/>
        <w:ind w:left="1260" w:hanging="54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 xml:space="preserve">105.   </w:t>
      </w:r>
      <w:r w:rsidRPr="00FD786D">
        <w:rPr>
          <w:rFonts w:ascii="Arial Narrow" w:hAnsi="Arial Narrow"/>
          <w:b/>
          <w:snapToGrid w:val="0"/>
          <w:sz w:val="18"/>
          <w:szCs w:val="18"/>
        </w:rPr>
        <w:t>Other arts and crafts</w:t>
      </w:r>
      <w:r w:rsidRPr="00FD786D">
        <w:rPr>
          <w:rFonts w:ascii="Arial Narrow" w:hAnsi="Arial Narrow"/>
          <w:snapToGrid w:val="0"/>
          <w:sz w:val="18"/>
          <w:szCs w:val="18"/>
        </w:rPr>
        <w:t xml:space="preserve"> featuring orchids, including: Ceramics, China, Sculpture, Jewelry, Metal Art, Needlepoint, Tapestry other than above.</w:t>
      </w:r>
    </w:p>
    <w:p w:rsidR="007D28A3" w:rsidRPr="00FD786D" w:rsidRDefault="00136113" w:rsidP="007D28A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 xml:space="preserve">NOTE:  Classes 103 – 105 must have been </w:t>
      </w:r>
      <w:r w:rsidRPr="00FD786D">
        <w:rPr>
          <w:rFonts w:ascii="Arial Narrow" w:hAnsi="Arial Narrow"/>
          <w:b/>
          <w:snapToGrid w:val="0"/>
          <w:sz w:val="18"/>
          <w:szCs w:val="18"/>
          <w:u w:val="single"/>
        </w:rPr>
        <w:t>created by the exhibitor</w:t>
      </w:r>
      <w:r w:rsidRPr="00FD786D">
        <w:rPr>
          <w:rFonts w:ascii="Arial Narrow" w:hAnsi="Arial Narrow"/>
          <w:snapToGrid w:val="0"/>
          <w:sz w:val="18"/>
          <w:szCs w:val="18"/>
        </w:rPr>
        <w:t>.</w:t>
      </w:r>
    </w:p>
    <w:p w:rsidR="00136113" w:rsidRPr="00FD786D" w:rsidRDefault="00136113" w:rsidP="007D28A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106.    Collectibles – Any type orchid related artwork, crafts, or related articles.</w:t>
      </w:r>
    </w:p>
    <w:p w:rsidR="00136113" w:rsidRPr="00FD786D" w:rsidRDefault="00136113" w:rsidP="00136113">
      <w:pPr>
        <w:widowControl w:val="0"/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106a.  Use of technology to display orchids and orchid use.</w:t>
      </w:r>
    </w:p>
    <w:p w:rsidR="00136113" w:rsidRPr="00FD786D" w:rsidRDefault="00136113" w:rsidP="00136113">
      <w:pPr>
        <w:pStyle w:val="Heading2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Trophy for Best Art Exhibit, Classes 103-106a.</w:t>
      </w:r>
    </w:p>
    <w:p w:rsidR="00136113" w:rsidRPr="00FD786D" w:rsidRDefault="00136113" w:rsidP="00136113">
      <w:pPr>
        <w:rPr>
          <w:rFonts w:ascii="Arial Narrow" w:hAnsi="Arial Narrow"/>
          <w:sz w:val="18"/>
          <w:szCs w:val="18"/>
        </w:rPr>
      </w:pPr>
    </w:p>
    <w:p w:rsidR="00136113" w:rsidRPr="00FD786D" w:rsidRDefault="00136113" w:rsidP="00136113">
      <w:pPr>
        <w:tabs>
          <w:tab w:val="left" w:pos="720"/>
        </w:tabs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b/>
          <w:sz w:val="18"/>
          <w:szCs w:val="18"/>
        </w:rPr>
        <w:t>L.</w:t>
      </w:r>
      <w:r w:rsidRPr="00FD786D">
        <w:rPr>
          <w:rFonts w:ascii="Arial Narrow" w:hAnsi="Arial Narrow"/>
          <w:b/>
          <w:sz w:val="18"/>
          <w:szCs w:val="18"/>
        </w:rPr>
        <w:tab/>
        <w:t>Orchids in Use.</w:t>
      </w:r>
    </w:p>
    <w:p w:rsidR="00136113" w:rsidRPr="00FD786D" w:rsidRDefault="00136113" w:rsidP="00136113">
      <w:pPr>
        <w:widowControl w:val="0"/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107. </w:t>
      </w:r>
      <w:r w:rsidR="00AC3F59" w:rsidRPr="00FD786D">
        <w:rPr>
          <w:rFonts w:ascii="Arial Narrow" w:hAnsi="Arial Narrow"/>
          <w:sz w:val="18"/>
          <w:szCs w:val="18"/>
        </w:rPr>
        <w:t xml:space="preserve">  </w:t>
      </w:r>
      <w:r w:rsidRPr="00FD786D">
        <w:rPr>
          <w:rFonts w:ascii="Arial Narrow" w:hAnsi="Arial Narrow"/>
          <w:snapToGrid w:val="0"/>
          <w:sz w:val="18"/>
          <w:szCs w:val="18"/>
        </w:rPr>
        <w:t>Body Flowers - includes corsages, hair decoration, purse accents.</w:t>
      </w:r>
    </w:p>
    <w:p w:rsidR="00136113" w:rsidRPr="00FD786D" w:rsidRDefault="00136113" w:rsidP="0013611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107a. </w:t>
      </w:r>
      <w:r w:rsidR="00AC3F59" w:rsidRPr="00FD786D">
        <w:rPr>
          <w:rFonts w:ascii="Arial Narrow" w:hAnsi="Arial Narrow"/>
          <w:sz w:val="18"/>
          <w:szCs w:val="18"/>
        </w:rPr>
        <w:t xml:space="preserve"> </w:t>
      </w:r>
      <w:r w:rsidRPr="00FD786D">
        <w:rPr>
          <w:rFonts w:ascii="Arial Narrow" w:hAnsi="Arial Narrow"/>
          <w:snapToGrid w:val="0"/>
          <w:sz w:val="18"/>
          <w:szCs w:val="18"/>
        </w:rPr>
        <w:t>Hand Held Bouquets - bridal bouquets, nosegays.</w:t>
      </w:r>
    </w:p>
    <w:p w:rsidR="00136113" w:rsidRPr="00FD786D" w:rsidRDefault="00136113" w:rsidP="0013611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 xml:space="preserve">108.    </w:t>
      </w:r>
      <w:r w:rsidRPr="00FD786D">
        <w:rPr>
          <w:rFonts w:ascii="Arial Narrow" w:hAnsi="Arial Narrow"/>
          <w:snapToGrid w:val="0"/>
          <w:sz w:val="18"/>
          <w:szCs w:val="18"/>
        </w:rPr>
        <w:t>Novice Class - any media.</w:t>
      </w:r>
    </w:p>
    <w:p w:rsidR="00136113" w:rsidRPr="00FD786D" w:rsidRDefault="00136113" w:rsidP="0013611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109.    Woven Container – arrangement in wicker or woven container, not over 24” in any dimension.</w:t>
      </w:r>
    </w:p>
    <w:p w:rsidR="00136113" w:rsidRPr="00FD786D" w:rsidRDefault="00136113" w:rsidP="0013611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110.    Simplicity - arrangement featuring one orchid genus, three stems or less.</w:t>
      </w:r>
    </w:p>
    <w:p w:rsidR="00136113" w:rsidRPr="00FD786D" w:rsidRDefault="00136113" w:rsidP="0013611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111.    Miniature – arrangement not to exceed 8” in any dimension.</w:t>
      </w:r>
    </w:p>
    <w:p w:rsidR="00136113" w:rsidRPr="00FD786D" w:rsidRDefault="00FD786D" w:rsidP="00FD786D">
      <w:pPr>
        <w:ind w:left="720" w:hanging="63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ab/>
      </w:r>
      <w:r w:rsidR="00136113" w:rsidRPr="00FD786D">
        <w:rPr>
          <w:rFonts w:ascii="Arial Narrow" w:hAnsi="Arial Narrow"/>
          <w:snapToGrid w:val="0"/>
          <w:sz w:val="18"/>
          <w:szCs w:val="18"/>
        </w:rPr>
        <w:t xml:space="preserve">112.    Table Centerpiece - all around </w:t>
      </w:r>
      <w:proofErr w:type="gramStart"/>
      <w:r w:rsidR="00136113" w:rsidRPr="00FD786D">
        <w:rPr>
          <w:rFonts w:ascii="Arial Narrow" w:hAnsi="Arial Narrow"/>
          <w:snapToGrid w:val="0"/>
          <w:sz w:val="18"/>
          <w:szCs w:val="18"/>
        </w:rPr>
        <w:t xml:space="preserve">arrangement </w:t>
      </w:r>
      <w:r w:rsidR="008538D2" w:rsidRPr="00FD786D">
        <w:rPr>
          <w:rFonts w:ascii="Arial Narrow" w:hAnsi="Arial Narrow"/>
          <w:snapToGrid w:val="0"/>
          <w:sz w:val="18"/>
          <w:szCs w:val="18"/>
        </w:rPr>
        <w:t xml:space="preserve"> </w:t>
      </w:r>
      <w:r w:rsidR="00136113" w:rsidRPr="00FD786D">
        <w:rPr>
          <w:rFonts w:ascii="Arial Narrow" w:hAnsi="Arial Narrow"/>
          <w:snapToGrid w:val="0"/>
          <w:sz w:val="18"/>
          <w:szCs w:val="18"/>
        </w:rPr>
        <w:t>(</w:t>
      </w:r>
      <w:proofErr w:type="gramEnd"/>
      <w:r w:rsidR="00136113" w:rsidRPr="00FD786D">
        <w:rPr>
          <w:rFonts w:ascii="Arial Narrow" w:hAnsi="Arial Narrow"/>
          <w:snapToGrid w:val="0"/>
          <w:sz w:val="18"/>
          <w:szCs w:val="18"/>
        </w:rPr>
        <w:t>any</w:t>
      </w:r>
      <w:r w:rsidR="008538D2" w:rsidRPr="00FD786D">
        <w:rPr>
          <w:rFonts w:ascii="Arial Narrow" w:hAnsi="Arial Narrow"/>
          <w:snapToGrid w:val="0"/>
          <w:sz w:val="18"/>
          <w:szCs w:val="18"/>
        </w:rPr>
        <w:t xml:space="preserve"> </w:t>
      </w:r>
      <w:r w:rsidR="00136113" w:rsidRPr="00FD786D">
        <w:rPr>
          <w:rFonts w:ascii="Arial Narrow" w:hAnsi="Arial Narrow"/>
          <w:snapToGrid w:val="0"/>
          <w:sz w:val="18"/>
          <w:szCs w:val="18"/>
        </w:rPr>
        <w:t>container) appropriate for dinner seating, no size limit.</w:t>
      </w:r>
    </w:p>
    <w:p w:rsidR="007D28A3" w:rsidRPr="00FD786D" w:rsidRDefault="00136113" w:rsidP="007D28A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113.     Themed Arrangement – open style.</w:t>
      </w:r>
    </w:p>
    <w:p w:rsidR="00136113" w:rsidRPr="00FD786D" w:rsidRDefault="00136113" w:rsidP="007D28A3">
      <w:pPr>
        <w:ind w:left="720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 xml:space="preserve">114.     Oriental Flair - arrangement in style </w:t>
      </w:r>
      <w:proofErr w:type="gramStart"/>
      <w:r w:rsidRPr="00FD786D">
        <w:rPr>
          <w:rFonts w:ascii="Arial Narrow" w:hAnsi="Arial Narrow"/>
          <w:snapToGrid w:val="0"/>
          <w:sz w:val="18"/>
          <w:szCs w:val="18"/>
        </w:rPr>
        <w:t>similar to</w:t>
      </w:r>
      <w:proofErr w:type="gramEnd"/>
      <w:r w:rsidRPr="00FD786D">
        <w:rPr>
          <w:rFonts w:ascii="Arial Narrow" w:hAnsi="Arial Narrow"/>
          <w:snapToGrid w:val="0"/>
          <w:sz w:val="18"/>
          <w:szCs w:val="18"/>
        </w:rPr>
        <w:t xml:space="preserve"> Ikebana, not over 24” in any dimension.</w:t>
      </w:r>
    </w:p>
    <w:p w:rsidR="00136113" w:rsidRPr="00FD786D" w:rsidRDefault="00136113" w:rsidP="00136113">
      <w:pPr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115.     Contemporary Style – non-traditional style or container.</w:t>
      </w:r>
    </w:p>
    <w:p w:rsidR="00136113" w:rsidRPr="00FD786D" w:rsidRDefault="00136113" w:rsidP="00136113">
      <w:pPr>
        <w:ind w:left="720"/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>116.     Bud Vase – design of three stems or less, arranged in bud vase.</w:t>
      </w:r>
    </w:p>
    <w:p w:rsidR="00BE0BE5" w:rsidRPr="00FD786D" w:rsidRDefault="00BE0BE5" w:rsidP="00BE0BE5">
      <w:pPr>
        <w:pStyle w:val="Heading2"/>
        <w:rPr>
          <w:rFonts w:ascii="Arial Narrow" w:hAnsi="Arial Narrow"/>
          <w:sz w:val="18"/>
          <w:szCs w:val="18"/>
        </w:rPr>
      </w:pPr>
      <w:r w:rsidRPr="00FD786D">
        <w:rPr>
          <w:rFonts w:ascii="Arial Narrow" w:hAnsi="Arial Narrow"/>
          <w:sz w:val="18"/>
          <w:szCs w:val="18"/>
        </w:rPr>
        <w:t>Trophy for Best of Design, Classes 107-116</w:t>
      </w:r>
    </w:p>
    <w:p w:rsidR="00BE0BE5" w:rsidRPr="00FD786D" w:rsidRDefault="00BE0BE5" w:rsidP="00BE0BE5">
      <w:pPr>
        <w:pStyle w:val="Heading2"/>
        <w:rPr>
          <w:rFonts w:ascii="Arial Narrow" w:hAnsi="Arial Narrow"/>
          <w:b w:val="0"/>
          <w:snapToGrid w:val="0"/>
          <w:sz w:val="18"/>
          <w:szCs w:val="18"/>
        </w:rPr>
      </w:pPr>
    </w:p>
    <w:p w:rsidR="00136113" w:rsidRPr="00FD786D" w:rsidRDefault="00BE0BE5" w:rsidP="00BE0BE5">
      <w:pPr>
        <w:pStyle w:val="Heading2"/>
        <w:rPr>
          <w:rFonts w:ascii="Arial Narrow" w:hAnsi="Arial Narrow"/>
          <w:b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  <w:u w:val="single"/>
        </w:rPr>
        <w:t>NEW</w:t>
      </w:r>
      <w:r w:rsidRPr="00FD786D">
        <w:rPr>
          <w:rFonts w:ascii="Arial Narrow" w:hAnsi="Arial Narrow"/>
          <w:b w:val="0"/>
          <w:snapToGrid w:val="0"/>
          <w:sz w:val="18"/>
          <w:szCs w:val="18"/>
        </w:rPr>
        <w:tab/>
      </w:r>
      <w:r w:rsidR="00136113" w:rsidRPr="00FD786D">
        <w:rPr>
          <w:rFonts w:ascii="Arial Narrow" w:hAnsi="Arial Narrow"/>
          <w:b w:val="0"/>
          <w:snapToGrid w:val="0"/>
          <w:sz w:val="18"/>
          <w:szCs w:val="18"/>
        </w:rPr>
        <w:t>117.     Student Entry – Elementary &amp; Secondary</w:t>
      </w:r>
    </w:p>
    <w:p w:rsidR="00136113" w:rsidRPr="00FD786D" w:rsidRDefault="00136113">
      <w:pPr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ab/>
        <w:t>118.     Professional Artist</w:t>
      </w:r>
      <w:r w:rsidR="00BE0BE5" w:rsidRPr="00FD786D">
        <w:rPr>
          <w:rFonts w:ascii="Arial Narrow" w:hAnsi="Arial Narrow"/>
          <w:snapToGrid w:val="0"/>
          <w:sz w:val="18"/>
          <w:szCs w:val="18"/>
        </w:rPr>
        <w:t>s</w:t>
      </w:r>
    </w:p>
    <w:p w:rsidR="00BE0BE5" w:rsidRPr="00FD786D" w:rsidRDefault="00BE0BE5">
      <w:pPr>
        <w:rPr>
          <w:rFonts w:ascii="Arial Narrow" w:hAnsi="Arial Narrow"/>
          <w:snapToGrid w:val="0"/>
          <w:sz w:val="18"/>
          <w:szCs w:val="18"/>
        </w:rPr>
      </w:pPr>
      <w:r w:rsidRPr="00FD786D">
        <w:rPr>
          <w:rFonts w:ascii="Arial Narrow" w:hAnsi="Arial Narrow"/>
          <w:snapToGrid w:val="0"/>
          <w:sz w:val="18"/>
          <w:szCs w:val="18"/>
        </w:rPr>
        <w:tab/>
        <w:t>(r</w:t>
      </w:r>
      <w:r w:rsidR="00AC3F59" w:rsidRPr="00FD786D">
        <w:rPr>
          <w:rFonts w:ascii="Arial Narrow" w:hAnsi="Arial Narrow"/>
          <w:snapToGrid w:val="0"/>
          <w:sz w:val="18"/>
          <w:szCs w:val="18"/>
        </w:rPr>
        <w:t>ibbons only, not eligible for trophy)</w:t>
      </w:r>
    </w:p>
    <w:sectPr w:rsidR="00BE0BE5" w:rsidRPr="00FD786D" w:rsidSect="006F375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3"/>
    <w:rsid w:val="00136113"/>
    <w:rsid w:val="00285B38"/>
    <w:rsid w:val="006F375C"/>
    <w:rsid w:val="007D28A3"/>
    <w:rsid w:val="007F42D5"/>
    <w:rsid w:val="00822DEE"/>
    <w:rsid w:val="008538D2"/>
    <w:rsid w:val="00A12579"/>
    <w:rsid w:val="00AC3F59"/>
    <w:rsid w:val="00BE0BE5"/>
    <w:rsid w:val="00C24F8A"/>
    <w:rsid w:val="00D47B42"/>
    <w:rsid w:val="00F677A8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F1C2"/>
  <w15:chartTrackingRefBased/>
  <w15:docId w15:val="{465AE10A-C7C0-4E7B-B912-14123F6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1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6113"/>
    <w:pPr>
      <w:keepNext/>
      <w:jc w:val="center"/>
      <w:outlineLvl w:val="0"/>
    </w:pPr>
    <w:rPr>
      <w:rFonts w:ascii="Times New Roman" w:eastAsia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136113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11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36113"/>
    <w:rPr>
      <w:rFonts w:ascii="Times" w:eastAsia="Times" w:hAnsi="Times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1361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611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67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EE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Griffin</dc:creator>
  <cp:keywords/>
  <dc:description/>
  <cp:lastModifiedBy>Gordon Griffin</cp:lastModifiedBy>
  <cp:revision>2</cp:revision>
  <cp:lastPrinted>2017-11-28T19:29:00Z</cp:lastPrinted>
  <dcterms:created xsi:type="dcterms:W3CDTF">2018-10-30T16:57:00Z</dcterms:created>
  <dcterms:modified xsi:type="dcterms:W3CDTF">2018-10-30T16:57:00Z</dcterms:modified>
</cp:coreProperties>
</file>