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CB2A0" w14:textId="042EA769" w:rsidR="00C92271" w:rsidRPr="00151AEF" w:rsidRDefault="00686538">
      <w:pPr>
        <w:rPr>
          <w:u w:val="single"/>
        </w:rPr>
      </w:pPr>
      <w:r w:rsidRPr="00151AEF">
        <w:rPr>
          <w:u w:val="single"/>
        </w:rPr>
        <w:t>ACP – Client Review and Program</w:t>
      </w:r>
    </w:p>
    <w:p w14:paraId="7D191760" w14:textId="09AADB36" w:rsidR="00686538" w:rsidRDefault="00D6628E">
      <w:r>
        <w:rPr>
          <w:noProof/>
        </w:rPr>
        <mc:AlternateContent>
          <mc:Choice Requires="wps">
            <w:drawing>
              <wp:anchor distT="45720" distB="45720" distL="114300" distR="114300" simplePos="0" relativeHeight="251667456" behindDoc="0" locked="0" layoutInCell="1" allowOverlap="1" wp14:anchorId="0402B37D" wp14:editId="67C890F0">
                <wp:simplePos x="0" y="0"/>
                <wp:positionH relativeFrom="margin">
                  <wp:align>left</wp:align>
                </wp:positionH>
                <wp:positionV relativeFrom="paragraph">
                  <wp:posOffset>1658612</wp:posOffset>
                </wp:positionV>
                <wp:extent cx="5641340" cy="1064260"/>
                <wp:effectExtent l="0" t="0" r="16510" b="21590"/>
                <wp:wrapSquare wrapText="bothSides"/>
                <wp:docPr id="13366547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340" cy="1064260"/>
                        </a:xfrm>
                        <a:prstGeom prst="rect">
                          <a:avLst/>
                        </a:prstGeom>
                        <a:solidFill>
                          <a:srgbClr val="FFFFFF"/>
                        </a:solidFill>
                        <a:ln w="9525">
                          <a:solidFill>
                            <a:srgbClr val="000000"/>
                          </a:solidFill>
                          <a:miter lim="800000"/>
                          <a:headEnd/>
                          <a:tailEnd/>
                        </a:ln>
                      </wps:spPr>
                      <wps:txbx>
                        <w:txbxContent>
                          <w:p w14:paraId="392726C4" w14:textId="7782234B" w:rsidR="00686538" w:rsidRDefault="00003B2D" w:rsidP="00686538">
                            <w:r>
                              <w:t xml:space="preserve">The most successful investor marketing program is undertaken with a clear purpose and objective, a </w:t>
                            </w:r>
                            <w:r w:rsidR="00706B13">
                              <w:t>well-crafted</w:t>
                            </w:r>
                            <w:r>
                              <w:t xml:space="preserve"> strategy and message, and a selection of tools deployed in a coordinated manner to achieve results.  Selection of the high value target audience and timing to correspond with corporate developments to </w:t>
                            </w:r>
                            <w:r w:rsidR="0039339B">
                              <w:t>maximize interest.  Further consistency in message and regular communications is critical to maintaining investor interest and loyalty.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02B37D" id="_x0000_t202" coordsize="21600,21600" o:spt="202" path="m,l,21600r21600,l21600,xe">
                <v:stroke joinstyle="miter"/>
                <v:path gradientshapeok="t" o:connecttype="rect"/>
              </v:shapetype>
              <v:shape id="Text Box 2" o:spid="_x0000_s1026" type="#_x0000_t202" style="position:absolute;margin-left:0;margin-top:130.6pt;width:444.2pt;height:83.8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">
                <v:textbox>
                  <w:txbxContent>
                    <w:p w14:paraId="392726C4" w14:textId="7782234B" w:rsidR="00686538" w:rsidRDefault="00003B2D" w:rsidP="00686538">
                      <w:r>
                        <w:t xml:space="preserve">The most successful investor marketing program is undertaken with a clear purpose and objective, a </w:t>
                      </w:r>
                      <w:r w:rsidR="00706B13">
                        <w:t>well-crafted</w:t>
                      </w:r>
                      <w:r>
                        <w:t xml:space="preserve"> strategy and message, and a selection of tools deployed in a coordinated manner to achieve results.  Selection of the high value target audience and timing to correspond with corporate developments to </w:t>
                      </w:r>
                      <w:r w:rsidR="0039339B">
                        <w:t>maximize interest.  Further consistency in message and regular communications is critical to maintaining investor interest and loyalty.</w:t>
                      </w:r>
                    </w:p>
                  </w:txbxContent>
                </v:textbox>
                <w10:wrap type="square" anchorx="margin"/>
              </v:shape>
            </w:pict>
          </mc:Fallback>
        </mc:AlternateContent>
      </w:r>
      <w:r w:rsidR="00686538">
        <w:rPr>
          <w:noProof/>
        </w:rPr>
        <mc:AlternateContent>
          <mc:Choice Requires="wps">
            <w:drawing>
              <wp:anchor distT="45720" distB="45720" distL="114300" distR="114300" simplePos="0" relativeHeight="251659264" behindDoc="0" locked="0" layoutInCell="1" allowOverlap="1" wp14:anchorId="210F73C6" wp14:editId="2B26694F">
                <wp:simplePos x="0" y="0"/>
                <wp:positionH relativeFrom="margin">
                  <wp:align>left</wp:align>
                </wp:positionH>
                <wp:positionV relativeFrom="paragraph">
                  <wp:posOffset>431800</wp:posOffset>
                </wp:positionV>
                <wp:extent cx="5768975" cy="1134110"/>
                <wp:effectExtent l="0" t="0" r="22225"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975" cy="1134319"/>
                        </a:xfrm>
                        <a:prstGeom prst="rect">
                          <a:avLst/>
                        </a:prstGeom>
                        <a:solidFill>
                          <a:srgbClr val="FFFFFF"/>
                        </a:solidFill>
                        <a:ln w="9525">
                          <a:solidFill>
                            <a:srgbClr val="000000"/>
                          </a:solidFill>
                          <a:miter lim="800000"/>
                          <a:headEnd/>
                          <a:tailEnd/>
                        </a:ln>
                      </wps:spPr>
                      <wps:txbx>
                        <w:txbxContent>
                          <w:p w14:paraId="3F668A59" w14:textId="15C3820F" w:rsidR="00686538" w:rsidRDefault="009E364A">
                            <w:r>
                              <w:t xml:space="preserve">Effective Investor </w:t>
                            </w:r>
                            <w:r w:rsidR="00EF0252">
                              <w:t xml:space="preserve">Marketing </w:t>
                            </w:r>
                            <w:r w:rsidR="00143E0A">
                              <w:t>should involve a multifaceted, coordinated program utilizing numerous tools that through synergies create the maximum return on the time and effort and investment.</w:t>
                            </w:r>
                          </w:p>
                          <w:p w14:paraId="140AE601" w14:textId="1E4E5ADB" w:rsidR="00143E0A" w:rsidRDefault="00143E0A">
                            <w:r>
                              <w:t>While many practitioners</w:t>
                            </w:r>
                            <w:r w:rsidR="00037183">
                              <w:t xml:space="preserve"> choose to focus on a single aspect of marketing reach, the true value is in a multiprong approach.</w:t>
                            </w:r>
                          </w:p>
                          <w:p w14:paraId="39696F81" w14:textId="77777777" w:rsidR="00143E0A" w:rsidRDefault="00143E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F73C6" id="_x0000_s1027" type="#_x0000_t202" style="position:absolute;margin-left:0;margin-top:34pt;width:454.25pt;height:89.3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">
                <v:textbox>
                  <w:txbxContent>
                    <w:p w14:paraId="3F668A59" w14:textId="15C3820F" w:rsidR="00686538" w:rsidRDefault="009E364A">
                      <w:r>
                        <w:t xml:space="preserve">Effective Investor </w:t>
                      </w:r>
                      <w:r w:rsidR="00EF0252">
                        <w:t xml:space="preserve">Marketing </w:t>
                      </w:r>
                      <w:r w:rsidR="00143E0A">
                        <w:t>should involve a multifaceted, coordinated program utilizing numerous tools that through synergies create the maximum return on the time and effort and investment.</w:t>
                      </w:r>
                    </w:p>
                    <w:p w14:paraId="140AE601" w14:textId="1E4E5ADB" w:rsidR="00143E0A" w:rsidRDefault="00143E0A">
                      <w:r>
                        <w:t>While many practitioners</w:t>
                      </w:r>
                      <w:r w:rsidR="00037183">
                        <w:t xml:space="preserve"> choose to focus on a single aspect of marketing reach, the true value is in a multiprong approach.</w:t>
                      </w:r>
                    </w:p>
                    <w:p w14:paraId="39696F81" w14:textId="77777777" w:rsidR="00143E0A" w:rsidRDefault="00143E0A"/>
                  </w:txbxContent>
                </v:textbox>
                <w10:wrap type="square" anchorx="margin"/>
              </v:shape>
            </w:pict>
          </mc:Fallback>
        </mc:AlternateContent>
      </w:r>
    </w:p>
    <w:p w14:paraId="69A296C5" w14:textId="7AA86388" w:rsidR="00686538" w:rsidRDefault="00C6732D">
      <w:r>
        <w:rPr>
          <w:noProof/>
        </w:rPr>
        <mc:AlternateContent>
          <mc:Choice Requires="wps">
            <w:drawing>
              <wp:anchor distT="45720" distB="45720" distL="114300" distR="114300" simplePos="0" relativeHeight="251665408" behindDoc="0" locked="0" layoutInCell="1" allowOverlap="1" wp14:anchorId="17F1EFCA" wp14:editId="22DE51BA">
                <wp:simplePos x="0" y="0"/>
                <wp:positionH relativeFrom="margin">
                  <wp:align>right</wp:align>
                </wp:positionH>
                <wp:positionV relativeFrom="paragraph">
                  <wp:posOffset>2530129</wp:posOffset>
                </wp:positionV>
                <wp:extent cx="2360930" cy="2190750"/>
                <wp:effectExtent l="0" t="0" r="15875" b="19050"/>
                <wp:wrapSquare wrapText="bothSides"/>
                <wp:docPr id="20422168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90750"/>
                        </a:xfrm>
                        <a:prstGeom prst="rect">
                          <a:avLst/>
                        </a:prstGeom>
                        <a:solidFill>
                          <a:srgbClr val="FFFFFF"/>
                        </a:solidFill>
                        <a:ln w="9525">
                          <a:solidFill>
                            <a:srgbClr val="000000"/>
                          </a:solidFill>
                          <a:miter lim="800000"/>
                          <a:headEnd/>
                          <a:tailEnd/>
                        </a:ln>
                      </wps:spPr>
                      <wps:txbx>
                        <w:txbxContent>
                          <w:p w14:paraId="094AD66D" w14:textId="61C012A2" w:rsidR="00686538" w:rsidRDefault="0023665F" w:rsidP="00686538">
                            <w:r>
                              <w:rPr>
                                <w:noProof/>
                              </w:rPr>
                              <w:drawing>
                                <wp:inline distT="0" distB="0" distL="0" distR="0" wp14:anchorId="48CBE2BB" wp14:editId="53FBFFBF">
                                  <wp:extent cx="1563416" cy="2106416"/>
                                  <wp:effectExtent l="0" t="0" r="0" b="8255"/>
                                  <wp:docPr id="309775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69039" cy="2113992"/>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7F1EFCA" id="_x0000_s1028" type="#_x0000_t202" style="position:absolute;margin-left:134.7pt;margin-top:199.2pt;width:185.9pt;height:172.5pt;z-index:251665408;visibility:visible;mso-wrap-style:non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">
                <v:textbox>
                  <w:txbxContent>
                    <w:p w14:paraId="094AD66D" w14:textId="61C012A2" w:rsidR="00686538" w:rsidRDefault="0023665F" w:rsidP="00686538">
                      <w:r>
                        <w:rPr>
                          <w:noProof/>
                        </w:rPr>
                        <w:drawing>
                          <wp:inline distT="0" distB="0" distL="0" distR="0" wp14:anchorId="48CBE2BB" wp14:editId="53FBFFBF">
                            <wp:extent cx="1563416" cy="2106416"/>
                            <wp:effectExtent l="0" t="0" r="0" b="8255"/>
                            <wp:docPr id="309775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69039" cy="2113992"/>
                                    </a:xfrm>
                                    <a:prstGeom prst="rect">
                                      <a:avLst/>
                                    </a:prstGeom>
                                    <a:noFill/>
                                    <a:ln>
                                      <a:noFill/>
                                    </a:ln>
                                  </pic:spPr>
                                </pic:pic>
                              </a:graphicData>
                            </a:graphic>
                          </wp:inline>
                        </w:drawing>
                      </w:r>
                    </w:p>
                  </w:txbxContent>
                </v:textbox>
                <w10:wrap type="square" anchorx="margin"/>
              </v:shape>
            </w:pict>
          </mc:Fallback>
        </mc:AlternateContent>
      </w:r>
    </w:p>
    <w:p w14:paraId="3DE21BCB" w14:textId="26FDBA1C" w:rsidR="0039339B" w:rsidRPr="0039339B" w:rsidRDefault="00D86A76" w:rsidP="0039339B">
      <w:r>
        <w:t>Corporate Valuation Targets</w:t>
      </w:r>
    </w:p>
    <w:p w14:paraId="39E6E4D7" w14:textId="6ED98F66" w:rsidR="0039339B" w:rsidRDefault="00C6732D" w:rsidP="0039339B">
      <w:r>
        <w:rPr>
          <w:noProof/>
        </w:rPr>
        <mc:AlternateContent>
          <mc:Choice Requires="wps">
            <w:drawing>
              <wp:anchor distT="45720" distB="45720" distL="114300" distR="114300" simplePos="0" relativeHeight="251671552" behindDoc="0" locked="0" layoutInCell="1" allowOverlap="1" wp14:anchorId="43067E85" wp14:editId="381B3BF6">
                <wp:simplePos x="0" y="0"/>
                <wp:positionH relativeFrom="margin">
                  <wp:align>left</wp:align>
                </wp:positionH>
                <wp:positionV relativeFrom="paragraph">
                  <wp:posOffset>11430</wp:posOffset>
                </wp:positionV>
                <wp:extent cx="3680460" cy="1029970"/>
                <wp:effectExtent l="0" t="0" r="15240" b="17780"/>
                <wp:wrapSquare wrapText="bothSides"/>
                <wp:docPr id="20965158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0460" cy="1029970"/>
                        </a:xfrm>
                        <a:prstGeom prst="rect">
                          <a:avLst/>
                        </a:prstGeom>
                        <a:solidFill>
                          <a:srgbClr val="FFFFFF"/>
                        </a:solidFill>
                        <a:ln w="9525">
                          <a:solidFill>
                            <a:srgbClr val="000000"/>
                          </a:solidFill>
                          <a:miter lim="800000"/>
                          <a:headEnd/>
                          <a:tailEnd/>
                        </a:ln>
                      </wps:spPr>
                      <wps:txbx>
                        <w:txbxContent>
                          <w:p w14:paraId="5E487321" w14:textId="2E126B09" w:rsidR="009E364A" w:rsidRDefault="00706B13" w:rsidP="009E364A">
                            <w:r>
                              <w:t>It’s important to have a grasp of the prospective value of the company upon successful execution of its strategic plan.  This involves pro-</w:t>
                            </w:r>
                            <w:proofErr w:type="spellStart"/>
                            <w:r>
                              <w:t>formas</w:t>
                            </w:r>
                            <w:proofErr w:type="spellEnd"/>
                            <w:r>
                              <w:t>, financial formulas and sector averages and peer studies.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67E85" id="_x0000_s1029" type="#_x0000_t202" style="position:absolute;margin-left:0;margin-top:.9pt;width:289.8pt;height:81.1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">
                <v:textbox>
                  <w:txbxContent>
                    <w:p w14:paraId="5E487321" w14:textId="2E126B09" w:rsidR="009E364A" w:rsidRDefault="00706B13" w:rsidP="009E364A">
                      <w:r>
                        <w:t>It’s important to have a grasp of the prospective value of the company upon successful execution of its strategic plan.  This involves pro-</w:t>
                      </w:r>
                      <w:proofErr w:type="spellStart"/>
                      <w:r>
                        <w:t>formas</w:t>
                      </w:r>
                      <w:proofErr w:type="spellEnd"/>
                      <w:r>
                        <w:t>, financial formulas and sector averages and peer studies.</w:t>
                      </w:r>
                    </w:p>
                  </w:txbxContent>
                </v:textbox>
                <w10:wrap type="square" anchorx="margin"/>
              </v:shape>
            </w:pict>
          </mc:Fallback>
        </mc:AlternateContent>
      </w:r>
    </w:p>
    <w:p w14:paraId="0C395706" w14:textId="1B01BD69" w:rsidR="0039339B" w:rsidRDefault="0039339B" w:rsidP="0039339B"/>
    <w:p w14:paraId="4AFBA37B" w14:textId="77777777" w:rsidR="0039339B" w:rsidRDefault="0039339B" w:rsidP="0039339B"/>
    <w:p w14:paraId="5BFBA1AA" w14:textId="45148755" w:rsidR="0039339B" w:rsidRDefault="0039339B" w:rsidP="0039339B"/>
    <w:p w14:paraId="46DE8319" w14:textId="6928F16D" w:rsidR="0039339B" w:rsidRDefault="00D86A76" w:rsidP="0039339B">
      <w:r>
        <w:t>Corporate Performance Plan</w:t>
      </w:r>
    </w:p>
    <w:p w14:paraId="0E9249A7" w14:textId="4DF153EF" w:rsidR="0039339B" w:rsidRDefault="0039339B" w:rsidP="0039339B"/>
    <w:p w14:paraId="7928FFDA" w14:textId="2A7FD8AB" w:rsidR="0039339B" w:rsidRDefault="00C6732D" w:rsidP="0039339B">
      <w:r>
        <w:rPr>
          <w:noProof/>
        </w:rPr>
        <mc:AlternateContent>
          <mc:Choice Requires="wps">
            <w:drawing>
              <wp:anchor distT="45720" distB="45720" distL="114300" distR="114300" simplePos="0" relativeHeight="251673600" behindDoc="0" locked="0" layoutInCell="1" allowOverlap="1" wp14:anchorId="0C516890" wp14:editId="05A7D6FD">
                <wp:simplePos x="0" y="0"/>
                <wp:positionH relativeFrom="margin">
                  <wp:align>left</wp:align>
                </wp:positionH>
                <wp:positionV relativeFrom="paragraph">
                  <wp:posOffset>9525</wp:posOffset>
                </wp:positionV>
                <wp:extent cx="3460750" cy="763905"/>
                <wp:effectExtent l="0" t="0" r="25400" b="17145"/>
                <wp:wrapSquare wrapText="bothSides"/>
                <wp:docPr id="6045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0" cy="763905"/>
                        </a:xfrm>
                        <a:prstGeom prst="rect">
                          <a:avLst/>
                        </a:prstGeom>
                        <a:solidFill>
                          <a:srgbClr val="FFFFFF"/>
                        </a:solidFill>
                        <a:ln w="9525">
                          <a:solidFill>
                            <a:srgbClr val="000000"/>
                          </a:solidFill>
                          <a:miter lim="800000"/>
                          <a:headEnd/>
                          <a:tailEnd/>
                        </a:ln>
                      </wps:spPr>
                      <wps:txbx>
                        <w:txbxContent>
                          <w:p w14:paraId="65A24510" w14:textId="240D50B3" w:rsidR="009E364A" w:rsidRDefault="00706B13" w:rsidP="009E364A">
                            <w:r>
                              <w:t>Compiling a plan to achieve the milestones and deliverables necessary to realize target valuation targets becomes the benchmark for the company to generate ROI for stakeholders.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16890" id="_x0000_s1030" type="#_x0000_t202" style="position:absolute;margin-left:0;margin-top:.75pt;width:272.5pt;height:60.1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">
                <v:textbox>
                  <w:txbxContent>
                    <w:p w14:paraId="65A24510" w14:textId="240D50B3" w:rsidR="009E364A" w:rsidRDefault="00706B13" w:rsidP="009E364A">
                      <w:r>
                        <w:t>Compiling a plan to achieve the milestones and deliverables necessary to realize target valuation targets becomes the benchmark for the company to generate ROI for stakeholders.</w:t>
                      </w:r>
                    </w:p>
                  </w:txbxContent>
                </v:textbox>
                <w10:wrap type="square" anchorx="margin"/>
              </v:shape>
            </w:pict>
          </mc:Fallback>
        </mc:AlternateContent>
      </w:r>
      <w:r w:rsidR="00D6628E">
        <w:rPr>
          <w:noProof/>
        </w:rPr>
        <mc:AlternateContent>
          <mc:Choice Requires="wps">
            <w:drawing>
              <wp:anchor distT="45720" distB="45720" distL="114300" distR="114300" simplePos="0" relativeHeight="251663360" behindDoc="0" locked="0" layoutInCell="1" allowOverlap="1" wp14:anchorId="4F2879F0" wp14:editId="48DF27B3">
                <wp:simplePos x="0" y="0"/>
                <wp:positionH relativeFrom="margin">
                  <wp:align>right</wp:align>
                </wp:positionH>
                <wp:positionV relativeFrom="paragraph">
                  <wp:posOffset>5715</wp:posOffset>
                </wp:positionV>
                <wp:extent cx="1932940" cy="1110615"/>
                <wp:effectExtent l="0" t="0" r="10160" b="13335"/>
                <wp:wrapSquare wrapText="bothSides"/>
                <wp:docPr id="19884527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940" cy="1110615"/>
                        </a:xfrm>
                        <a:prstGeom prst="rect">
                          <a:avLst/>
                        </a:prstGeom>
                        <a:solidFill>
                          <a:srgbClr val="FFFFFF"/>
                        </a:solidFill>
                        <a:ln w="9525">
                          <a:solidFill>
                            <a:srgbClr val="000000"/>
                          </a:solidFill>
                          <a:miter lim="800000"/>
                          <a:headEnd/>
                          <a:tailEnd/>
                        </a:ln>
                      </wps:spPr>
                      <wps:txbx>
                        <w:txbxContent>
                          <w:p w14:paraId="7DAC1B91" w14:textId="12AD89BB" w:rsidR="00686538" w:rsidRDefault="0023665F" w:rsidP="00686538">
                            <w:r>
                              <w:rPr>
                                <w:noProof/>
                              </w:rPr>
                              <w:drawing>
                                <wp:inline distT="0" distB="0" distL="0" distR="0" wp14:anchorId="1B16FFB4" wp14:editId="49E7C09D">
                                  <wp:extent cx="1898248" cy="995680"/>
                                  <wp:effectExtent l="0" t="0" r="6985" b="0"/>
                                  <wp:docPr id="5019958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1082" cy="997167"/>
                                          </a:xfrm>
                                          <a:prstGeom prst="rect">
                                            <a:avLst/>
                                          </a:prstGeom>
                                          <a:noFill/>
                                          <a:ln>
                                            <a:noFill/>
                                          </a:ln>
                                        </pic:spPr>
                                      </pic:pic>
                                    </a:graphicData>
                                  </a:graphic>
                                </wp:inline>
                              </w:drawing>
                            </w:r>
                            <w:proofErr w:type="spellStart"/>
                            <w:r w:rsidR="0039339B">
                              <w:t>ormance</w:t>
                            </w:r>
                            <w:proofErr w:type="spellEnd"/>
                            <w:r w:rsidR="0039339B">
                              <w:t xml:space="preserve">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879F0" id="_x0000_s1031" type="#_x0000_t202" style="position:absolute;margin-left:101pt;margin-top:.45pt;width:152.2pt;height:87.4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">
                <v:textbox>
                  <w:txbxContent>
                    <w:p w14:paraId="7DAC1B91" w14:textId="12AD89BB" w:rsidR="00686538" w:rsidRDefault="0023665F" w:rsidP="00686538">
                      <w:r>
                        <w:rPr>
                          <w:noProof/>
                        </w:rPr>
                        <w:drawing>
                          <wp:inline distT="0" distB="0" distL="0" distR="0" wp14:anchorId="1B16FFB4" wp14:editId="49E7C09D">
                            <wp:extent cx="1898248" cy="995680"/>
                            <wp:effectExtent l="0" t="0" r="6985" b="0"/>
                            <wp:docPr id="5019958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1082" cy="997167"/>
                                    </a:xfrm>
                                    <a:prstGeom prst="rect">
                                      <a:avLst/>
                                    </a:prstGeom>
                                    <a:noFill/>
                                    <a:ln>
                                      <a:noFill/>
                                    </a:ln>
                                  </pic:spPr>
                                </pic:pic>
                              </a:graphicData>
                            </a:graphic>
                          </wp:inline>
                        </w:drawing>
                      </w:r>
                      <w:proofErr w:type="spellStart"/>
                      <w:r w:rsidR="0039339B">
                        <w:t>ormance</w:t>
                      </w:r>
                      <w:proofErr w:type="spellEnd"/>
                      <w:r w:rsidR="0039339B">
                        <w:t xml:space="preserve"> Plan</w:t>
                      </w:r>
                    </w:p>
                  </w:txbxContent>
                </v:textbox>
                <w10:wrap type="square" anchorx="margin"/>
              </v:shape>
            </w:pict>
          </mc:Fallback>
        </mc:AlternateContent>
      </w:r>
    </w:p>
    <w:p w14:paraId="673AFFCD" w14:textId="77777777" w:rsidR="0039339B" w:rsidRDefault="0039339B" w:rsidP="0039339B"/>
    <w:p w14:paraId="51CE85F6" w14:textId="77777777" w:rsidR="0039339B" w:rsidRDefault="0039339B" w:rsidP="0039339B"/>
    <w:p w14:paraId="4D51F7A8" w14:textId="07A6BC85" w:rsidR="0039339B" w:rsidRDefault="00D6628E" w:rsidP="0039339B">
      <w:r>
        <w:rPr>
          <w:noProof/>
        </w:rPr>
        <mc:AlternateContent>
          <mc:Choice Requires="wps">
            <w:drawing>
              <wp:anchor distT="45720" distB="45720" distL="114300" distR="114300" simplePos="0" relativeHeight="251669504" behindDoc="0" locked="0" layoutInCell="1" allowOverlap="1" wp14:anchorId="77845572" wp14:editId="229AF9B5">
                <wp:simplePos x="0" y="0"/>
                <wp:positionH relativeFrom="margin">
                  <wp:align>left</wp:align>
                </wp:positionH>
                <wp:positionV relativeFrom="paragraph">
                  <wp:posOffset>449580</wp:posOffset>
                </wp:positionV>
                <wp:extent cx="3263265" cy="1481455"/>
                <wp:effectExtent l="0" t="0" r="13335" b="23495"/>
                <wp:wrapSquare wrapText="bothSides"/>
                <wp:docPr id="2052585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1481455"/>
                        </a:xfrm>
                        <a:prstGeom prst="rect">
                          <a:avLst/>
                        </a:prstGeom>
                        <a:solidFill>
                          <a:srgbClr val="FFFFFF"/>
                        </a:solidFill>
                        <a:ln w="9525">
                          <a:solidFill>
                            <a:srgbClr val="000000"/>
                          </a:solidFill>
                          <a:miter lim="800000"/>
                          <a:headEnd/>
                          <a:tailEnd/>
                        </a:ln>
                      </wps:spPr>
                      <wps:txbx>
                        <w:txbxContent>
                          <w:p w14:paraId="4607C3D0" w14:textId="77777777" w:rsidR="00706B13" w:rsidRDefault="00706B13" w:rsidP="009E364A">
                            <w:r>
                              <w:t>There are 3 tiers of outreach groups that can extend across several regions (</w:t>
                            </w:r>
                            <w:proofErr w:type="spellStart"/>
                            <w:r>
                              <w:t>Cda</w:t>
                            </w:r>
                            <w:proofErr w:type="spellEnd"/>
                            <w:r>
                              <w:t xml:space="preserve">, USA, </w:t>
                            </w:r>
                            <w:proofErr w:type="spellStart"/>
                            <w:r>
                              <w:t>Eur</w:t>
                            </w:r>
                            <w:proofErr w:type="spellEnd"/>
                            <w:r>
                              <w:t>).  1. Primary Network 2. Peer Holder Network 3. Qualified Investor Network.</w:t>
                            </w:r>
                          </w:p>
                          <w:p w14:paraId="5E67E703" w14:textId="7B1093EC" w:rsidR="009E364A" w:rsidRDefault="00706B13" w:rsidP="009E364A">
                            <w:r>
                              <w:t>Endorsement supported by a compelling investment story delivered consistently over time is key to engagement.</w:t>
                            </w:r>
                          </w:p>
                          <w:p w14:paraId="250B13A3" w14:textId="77777777" w:rsidR="00706B13" w:rsidRDefault="00706B13" w:rsidP="009E36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45572" id="_x0000_s1032" type="#_x0000_t202" style="position:absolute;margin-left:0;margin-top:35.4pt;width:256.95pt;height:116.6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">
                <v:textbox>
                  <w:txbxContent>
                    <w:p w14:paraId="4607C3D0" w14:textId="77777777" w:rsidR="00706B13" w:rsidRDefault="00706B13" w:rsidP="009E364A">
                      <w:r>
                        <w:t>There are 3 tiers of outreach groups that can extend across several regions (</w:t>
                      </w:r>
                      <w:proofErr w:type="spellStart"/>
                      <w:r>
                        <w:t>Cda</w:t>
                      </w:r>
                      <w:proofErr w:type="spellEnd"/>
                      <w:r>
                        <w:t xml:space="preserve">, USA, </w:t>
                      </w:r>
                      <w:proofErr w:type="spellStart"/>
                      <w:r>
                        <w:t>Eur</w:t>
                      </w:r>
                      <w:proofErr w:type="spellEnd"/>
                      <w:r>
                        <w:t>).  1. Primary Network 2. Peer Holder Network 3. Qualified Investor Network.</w:t>
                      </w:r>
                    </w:p>
                    <w:p w14:paraId="5E67E703" w14:textId="7B1093EC" w:rsidR="009E364A" w:rsidRDefault="00706B13" w:rsidP="009E364A">
                      <w:r>
                        <w:t>Endorsement supported by a compelling investment story delivered consistently over time is key to engagement.</w:t>
                      </w:r>
                    </w:p>
                    <w:p w14:paraId="250B13A3" w14:textId="77777777" w:rsidR="00706B13" w:rsidRDefault="00706B13" w:rsidP="009E364A"/>
                  </w:txbxContent>
                </v:textbox>
                <w10:wrap type="square" anchorx="margin"/>
              </v:shape>
            </w:pict>
          </mc:Fallback>
        </mc:AlternateContent>
      </w:r>
      <w:r>
        <w:rPr>
          <w:noProof/>
        </w:rPr>
        <mc:AlternateContent>
          <mc:Choice Requires="wps">
            <w:drawing>
              <wp:anchor distT="45720" distB="45720" distL="114300" distR="114300" simplePos="0" relativeHeight="251661312" behindDoc="0" locked="0" layoutInCell="1" allowOverlap="1" wp14:anchorId="652DCDA8" wp14:editId="423BE023">
                <wp:simplePos x="0" y="0"/>
                <wp:positionH relativeFrom="column">
                  <wp:posOffset>3366248</wp:posOffset>
                </wp:positionH>
                <wp:positionV relativeFrom="paragraph">
                  <wp:posOffset>422074</wp:posOffset>
                </wp:positionV>
                <wp:extent cx="2360930" cy="1330960"/>
                <wp:effectExtent l="0" t="0" r="22860" b="21590"/>
                <wp:wrapSquare wrapText="bothSides"/>
                <wp:docPr id="616273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30960"/>
                        </a:xfrm>
                        <a:prstGeom prst="rect">
                          <a:avLst/>
                        </a:prstGeom>
                        <a:solidFill>
                          <a:srgbClr val="FFFFFF"/>
                        </a:solidFill>
                        <a:ln w="9525">
                          <a:solidFill>
                            <a:srgbClr val="000000"/>
                          </a:solidFill>
                          <a:miter lim="800000"/>
                          <a:headEnd/>
                          <a:tailEnd/>
                        </a:ln>
                      </wps:spPr>
                      <wps:txbx>
                        <w:txbxContent>
                          <w:p w14:paraId="7F6F5791" w14:textId="4F6E1499" w:rsidR="00686538" w:rsidRDefault="00D6628E" w:rsidP="00686538">
                            <w:r>
                              <w:rPr>
                                <w:noProof/>
                              </w:rPr>
                              <w:drawing>
                                <wp:inline distT="0" distB="0" distL="0" distR="0" wp14:anchorId="78B0A3AE" wp14:editId="0336DF68">
                                  <wp:extent cx="2741295" cy="1330984"/>
                                  <wp:effectExtent l="0" t="0" r="1905" b="2540"/>
                                  <wp:docPr id="5218113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7897" cy="134390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652DCDA8" id="_x0000_s1033" type="#_x0000_t202" style="position:absolute;margin-left:265.05pt;margin-top:33.25pt;width:185.9pt;height:104.8pt;z-index:251661312;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">
                <v:textbox style="mso-fit-shape-to-text:t">
                  <w:txbxContent>
                    <w:p w14:paraId="7F6F5791" w14:textId="4F6E1499" w:rsidR="00686538" w:rsidRDefault="00D6628E" w:rsidP="00686538">
                      <w:r>
                        <w:rPr>
                          <w:noProof/>
                        </w:rPr>
                        <w:drawing>
                          <wp:inline distT="0" distB="0" distL="0" distR="0" wp14:anchorId="78B0A3AE" wp14:editId="0336DF68">
                            <wp:extent cx="2741295" cy="1330984"/>
                            <wp:effectExtent l="0" t="0" r="1905" b="2540"/>
                            <wp:docPr id="5218113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7897" cy="1343900"/>
                                    </a:xfrm>
                                    <a:prstGeom prst="rect">
                                      <a:avLst/>
                                    </a:prstGeom>
                                    <a:noFill/>
                                    <a:ln>
                                      <a:noFill/>
                                    </a:ln>
                                  </pic:spPr>
                                </pic:pic>
                              </a:graphicData>
                            </a:graphic>
                          </wp:inline>
                        </w:drawing>
                      </w:r>
                    </w:p>
                  </w:txbxContent>
                </v:textbox>
                <w10:wrap type="square"/>
              </v:shape>
            </w:pict>
          </mc:Fallback>
        </mc:AlternateContent>
      </w:r>
      <w:r w:rsidR="00D86A76">
        <w:t>Target Investor Network and Outreach</w:t>
      </w:r>
    </w:p>
    <w:p w14:paraId="461FB734" w14:textId="3F6F10C2" w:rsidR="0039339B" w:rsidRDefault="0039339B" w:rsidP="0039339B">
      <w:r>
        <w:lastRenderedPageBreak/>
        <w:t>Corporate Performance Plan</w:t>
      </w:r>
    </w:p>
    <w:p w14:paraId="70B551B5" w14:textId="2574EBF2" w:rsidR="0039339B" w:rsidRDefault="00D86A76" w:rsidP="0039339B">
      <w:r>
        <w:t>A Strategic Plan put to calendarized Deliverables and budget allows for time sensitive tracking of Deliverables and achievement of Milestones in keeping with the path to generating returns and a higher corporate valuation.</w:t>
      </w:r>
    </w:p>
    <w:p w14:paraId="32F67950" w14:textId="28631230" w:rsidR="0039339B" w:rsidRDefault="0039339B" w:rsidP="0039339B">
      <w:r>
        <w:rPr>
          <w:noProof/>
        </w:rPr>
        <mc:AlternateContent>
          <mc:Choice Requires="wps">
            <w:drawing>
              <wp:anchor distT="45720" distB="45720" distL="114300" distR="114300" simplePos="0" relativeHeight="251675648" behindDoc="0" locked="0" layoutInCell="1" allowOverlap="1" wp14:anchorId="3A306427" wp14:editId="2CC23A87">
                <wp:simplePos x="0" y="0"/>
                <wp:positionH relativeFrom="margin">
                  <wp:align>left</wp:align>
                </wp:positionH>
                <wp:positionV relativeFrom="paragraph">
                  <wp:posOffset>7186</wp:posOffset>
                </wp:positionV>
                <wp:extent cx="5405120" cy="2442210"/>
                <wp:effectExtent l="0" t="0" r="24130" b="15240"/>
                <wp:wrapSquare wrapText="bothSides"/>
                <wp:docPr id="182597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2442258"/>
                        </a:xfrm>
                        <a:prstGeom prst="rect">
                          <a:avLst/>
                        </a:prstGeom>
                        <a:solidFill>
                          <a:srgbClr val="FFFFFF"/>
                        </a:solidFill>
                        <a:ln w="9525">
                          <a:solidFill>
                            <a:srgbClr val="000000"/>
                          </a:solidFill>
                          <a:miter lim="800000"/>
                          <a:headEnd/>
                          <a:tailEnd/>
                        </a:ln>
                      </wps:spPr>
                      <wps:txbx>
                        <w:txbxContent>
                          <w:p w14:paraId="310DCA9F" w14:textId="161DA30B" w:rsidR="0039339B" w:rsidRDefault="00D6628E" w:rsidP="0039339B">
                            <w:r>
                              <w:rPr>
                                <w:noProof/>
                              </w:rPr>
                              <w:drawing>
                                <wp:inline distT="0" distB="0" distL="0" distR="0" wp14:anchorId="1CE1CD68" wp14:editId="685EC0F7">
                                  <wp:extent cx="5196840" cy="2731770"/>
                                  <wp:effectExtent l="0" t="0" r="3810" b="0"/>
                                  <wp:docPr id="5488822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96840" cy="273177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A306427" id="_x0000_s1034" type="#_x0000_t202" style="position:absolute;margin-left:0;margin-top:.55pt;width:425.6pt;height:192.3pt;z-index:251675648;visibility:visible;mso-wrap-style:non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">
                <v:textbox style="mso-fit-shape-to-text:t">
                  <w:txbxContent>
                    <w:p w14:paraId="310DCA9F" w14:textId="161DA30B" w:rsidR="0039339B" w:rsidRDefault="00D6628E" w:rsidP="0039339B">
                      <w:r>
                        <w:rPr>
                          <w:noProof/>
                        </w:rPr>
                        <w:drawing>
                          <wp:inline distT="0" distB="0" distL="0" distR="0" wp14:anchorId="1CE1CD68" wp14:editId="685EC0F7">
                            <wp:extent cx="5196840" cy="2731770"/>
                            <wp:effectExtent l="0" t="0" r="3810" b="0"/>
                            <wp:docPr id="5488822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96840" cy="2731770"/>
                                    </a:xfrm>
                                    <a:prstGeom prst="rect">
                                      <a:avLst/>
                                    </a:prstGeom>
                                    <a:noFill/>
                                    <a:ln>
                                      <a:noFill/>
                                    </a:ln>
                                  </pic:spPr>
                                </pic:pic>
                              </a:graphicData>
                            </a:graphic>
                          </wp:inline>
                        </w:drawing>
                      </w:r>
                    </w:p>
                  </w:txbxContent>
                </v:textbox>
                <w10:wrap type="square" anchorx="margin"/>
              </v:shape>
            </w:pict>
          </mc:Fallback>
        </mc:AlternateContent>
      </w:r>
    </w:p>
    <w:p w14:paraId="6329C1BA" w14:textId="77777777" w:rsidR="0039339B" w:rsidRDefault="0039339B" w:rsidP="0039339B"/>
    <w:p w14:paraId="37BC511A" w14:textId="77777777" w:rsidR="0039339B" w:rsidRDefault="0039339B" w:rsidP="0039339B"/>
    <w:p w14:paraId="2771AFB5" w14:textId="77777777" w:rsidR="0039339B" w:rsidRDefault="0039339B" w:rsidP="0039339B"/>
    <w:p w14:paraId="5ED537BC" w14:textId="77777777" w:rsidR="0039339B" w:rsidRDefault="0039339B" w:rsidP="0039339B"/>
    <w:p w14:paraId="79E5D61B" w14:textId="77777777" w:rsidR="0039339B" w:rsidRDefault="0039339B" w:rsidP="0039339B"/>
    <w:p w14:paraId="0479FDDC" w14:textId="77777777" w:rsidR="0039339B" w:rsidRDefault="0039339B" w:rsidP="0039339B"/>
    <w:p w14:paraId="1A5236F5" w14:textId="77777777" w:rsidR="0039339B" w:rsidRDefault="0039339B" w:rsidP="0039339B"/>
    <w:p w14:paraId="792D7D5C" w14:textId="77777777" w:rsidR="0039339B" w:rsidRDefault="0039339B" w:rsidP="0039339B"/>
    <w:p w14:paraId="69E41F63" w14:textId="77777777" w:rsidR="0039339B" w:rsidRDefault="0039339B" w:rsidP="0039339B"/>
    <w:p w14:paraId="66E60135" w14:textId="77777777" w:rsidR="00D6628E" w:rsidRDefault="00D6628E" w:rsidP="0039339B"/>
    <w:p w14:paraId="41502DB4" w14:textId="28051AE8" w:rsidR="0039339B" w:rsidRDefault="00151AEF" w:rsidP="0039339B">
      <w:r>
        <w:t>ACP Marketing Program</w:t>
      </w:r>
    </w:p>
    <w:p w14:paraId="076E1B03" w14:textId="77777777" w:rsidR="00D86A76" w:rsidRDefault="00D86A76" w:rsidP="0039339B">
      <w:r>
        <w:t>The Investment Marketing Program has a base communication element that is executed on a regular basis for consistency and presence while another level of activities is implemented to leverage corporate activities/results in real time.</w:t>
      </w:r>
    </w:p>
    <w:p w14:paraId="30AB2981" w14:textId="65C310F3" w:rsidR="0039339B" w:rsidRDefault="00151AEF" w:rsidP="0039339B">
      <w:r>
        <w:rPr>
          <w:noProof/>
        </w:rPr>
        <mc:AlternateContent>
          <mc:Choice Requires="wps">
            <w:drawing>
              <wp:anchor distT="45720" distB="45720" distL="114300" distR="114300" simplePos="0" relativeHeight="251677696" behindDoc="0" locked="0" layoutInCell="1" allowOverlap="1" wp14:anchorId="42F2AC0C" wp14:editId="252B6B98">
                <wp:simplePos x="0" y="0"/>
                <wp:positionH relativeFrom="margin">
                  <wp:posOffset>34290</wp:posOffset>
                </wp:positionH>
                <wp:positionV relativeFrom="paragraph">
                  <wp:posOffset>21590</wp:posOffset>
                </wp:positionV>
                <wp:extent cx="5405120" cy="2708275"/>
                <wp:effectExtent l="0" t="0" r="24130" b="15875"/>
                <wp:wrapSquare wrapText="bothSides"/>
                <wp:docPr id="5699710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2708275"/>
                        </a:xfrm>
                        <a:prstGeom prst="rect">
                          <a:avLst/>
                        </a:prstGeom>
                        <a:solidFill>
                          <a:srgbClr val="FFFFFF"/>
                        </a:solidFill>
                        <a:ln w="9525">
                          <a:solidFill>
                            <a:srgbClr val="000000"/>
                          </a:solidFill>
                          <a:miter lim="800000"/>
                          <a:headEnd/>
                          <a:tailEnd/>
                        </a:ln>
                      </wps:spPr>
                      <wps:txbx>
                        <w:txbxContent>
                          <w:p w14:paraId="0D3CEBB2" w14:textId="12739624" w:rsidR="00151AEF" w:rsidRDefault="00D6628E" w:rsidP="00151AEF">
                            <w:r>
                              <w:rPr>
                                <w:noProof/>
                              </w:rPr>
                              <w:drawing>
                                <wp:inline distT="0" distB="0" distL="0" distR="0" wp14:anchorId="0F36F003" wp14:editId="38F10C59">
                                  <wp:extent cx="5208905" cy="2592705"/>
                                  <wp:effectExtent l="0" t="0" r="0" b="0"/>
                                  <wp:docPr id="2742093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8905" cy="259270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2F2AC0C" id="_x0000_s1035" type="#_x0000_t202" style="position:absolute;margin-left:2.7pt;margin-top:1.7pt;width:425.6pt;height:213.25pt;z-index:251677696;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">
                <v:textbox style="mso-fit-shape-to-text:t">
                  <w:txbxContent>
                    <w:p w14:paraId="0D3CEBB2" w14:textId="12739624" w:rsidR="00151AEF" w:rsidRDefault="00D6628E" w:rsidP="00151AEF">
                      <w:r>
                        <w:rPr>
                          <w:noProof/>
                        </w:rPr>
                        <w:drawing>
                          <wp:inline distT="0" distB="0" distL="0" distR="0" wp14:anchorId="0F36F003" wp14:editId="38F10C59">
                            <wp:extent cx="5208905" cy="2592705"/>
                            <wp:effectExtent l="0" t="0" r="0" b="0"/>
                            <wp:docPr id="2742093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8905" cy="2592705"/>
                                    </a:xfrm>
                                    <a:prstGeom prst="rect">
                                      <a:avLst/>
                                    </a:prstGeom>
                                    <a:noFill/>
                                    <a:ln>
                                      <a:noFill/>
                                    </a:ln>
                                  </pic:spPr>
                                </pic:pic>
                              </a:graphicData>
                            </a:graphic>
                          </wp:inline>
                        </w:drawing>
                      </w:r>
                    </w:p>
                  </w:txbxContent>
                </v:textbox>
                <w10:wrap type="square" anchorx="margin"/>
              </v:shape>
            </w:pict>
          </mc:Fallback>
        </mc:AlternateContent>
      </w:r>
    </w:p>
    <w:p w14:paraId="711CDEBB" w14:textId="77777777" w:rsidR="00151AEF" w:rsidRDefault="00151AEF" w:rsidP="0039339B"/>
    <w:p w14:paraId="4EA78C54" w14:textId="14D7E477" w:rsidR="00151AEF" w:rsidRDefault="00151AEF" w:rsidP="0039339B"/>
    <w:p w14:paraId="24E36E13" w14:textId="77777777" w:rsidR="00151AEF" w:rsidRDefault="00151AEF" w:rsidP="0039339B"/>
    <w:p w14:paraId="3075C7B8" w14:textId="2A160834" w:rsidR="00151AEF" w:rsidRDefault="00151AEF" w:rsidP="0039339B"/>
    <w:p w14:paraId="7270842D" w14:textId="77777777" w:rsidR="00151AEF" w:rsidRDefault="00151AEF" w:rsidP="0039339B"/>
    <w:p w14:paraId="431A8D56" w14:textId="6F7F9855" w:rsidR="00151AEF" w:rsidRPr="0039339B" w:rsidRDefault="00151AEF" w:rsidP="0039339B"/>
    <w:p w14:paraId="67493294" w14:textId="6A9B8755" w:rsidR="0039339B" w:rsidRPr="0039339B" w:rsidRDefault="0039339B" w:rsidP="0039339B"/>
    <w:p w14:paraId="1CB0FD4F" w14:textId="77777777" w:rsidR="0039339B" w:rsidRDefault="0039339B" w:rsidP="0039339B"/>
    <w:p w14:paraId="567B9702" w14:textId="77777777" w:rsidR="00D86A76" w:rsidRDefault="00D86A76" w:rsidP="00151AEF"/>
    <w:p w14:paraId="32765950" w14:textId="7A613C6F" w:rsidR="00D86A76" w:rsidRDefault="00D86A76" w:rsidP="00151AEF"/>
    <w:p w14:paraId="0270D35F" w14:textId="0229C8F3" w:rsidR="00151AEF" w:rsidRPr="00151AEF" w:rsidRDefault="00151AEF" w:rsidP="00151AEF">
      <w:r>
        <w:lastRenderedPageBreak/>
        <w:t>ACP</w:t>
      </w:r>
      <w:r w:rsidR="00D86A76">
        <w:t xml:space="preserve"> </w:t>
      </w:r>
      <w:r w:rsidR="00207F7A">
        <w:t>Quarterly</w:t>
      </w:r>
      <w:r>
        <w:t xml:space="preserve"> Reporting</w:t>
      </w:r>
    </w:p>
    <w:p w14:paraId="176A92BC" w14:textId="180EBB44" w:rsidR="00151AEF" w:rsidRPr="00151AEF" w:rsidRDefault="00C6732D" w:rsidP="00151AEF">
      <w:r>
        <w:rPr>
          <w:noProof/>
        </w:rPr>
        <mc:AlternateContent>
          <mc:Choice Requires="wps">
            <w:drawing>
              <wp:anchor distT="45720" distB="45720" distL="114300" distR="114300" simplePos="0" relativeHeight="251681792" behindDoc="0" locked="0" layoutInCell="1" allowOverlap="1" wp14:anchorId="0CF89924" wp14:editId="0832E0E6">
                <wp:simplePos x="0" y="0"/>
                <wp:positionH relativeFrom="margin">
                  <wp:align>left</wp:align>
                </wp:positionH>
                <wp:positionV relativeFrom="paragraph">
                  <wp:posOffset>236220</wp:posOffset>
                </wp:positionV>
                <wp:extent cx="3252470" cy="1134110"/>
                <wp:effectExtent l="0" t="0" r="24130" b="27940"/>
                <wp:wrapSquare wrapText="bothSides"/>
                <wp:docPr id="554885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2470" cy="1134110"/>
                        </a:xfrm>
                        <a:prstGeom prst="rect">
                          <a:avLst/>
                        </a:prstGeom>
                        <a:solidFill>
                          <a:srgbClr val="FFFFFF"/>
                        </a:solidFill>
                        <a:ln w="9525">
                          <a:solidFill>
                            <a:srgbClr val="000000"/>
                          </a:solidFill>
                          <a:miter lim="800000"/>
                          <a:headEnd/>
                          <a:tailEnd/>
                        </a:ln>
                      </wps:spPr>
                      <wps:txbx>
                        <w:txbxContent>
                          <w:p w14:paraId="7D25F088" w14:textId="575559ED" w:rsidR="00D6628E" w:rsidRDefault="00D6628E">
                            <w:r>
                              <w:t>Monthly and Quarterly Reporting on Program Initiatives and results are provided to the client.  Assessment of sector activities as well as trading in the company’s stock and shareholder interaction is outlined.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89924" id="_x0000_s1036" type="#_x0000_t202" style="position:absolute;margin-left:0;margin-top:18.6pt;width:256.1pt;height:89.3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">
                <v:textbox>
                  <w:txbxContent>
                    <w:p w14:paraId="7D25F088" w14:textId="575559ED" w:rsidR="00D6628E" w:rsidRDefault="00D6628E">
                      <w:r>
                        <w:t>Monthly and Quarterly Reporting on Program Initiatives and results are provided to the client.  Assessment of sector activities as well as trading in the company’s stock and shareholder interaction is outlined.</w:t>
                      </w:r>
                    </w:p>
                  </w:txbxContent>
                </v:textbox>
                <w10:wrap type="square" anchorx="margin"/>
              </v:shape>
            </w:pict>
          </mc:Fallback>
        </mc:AlternateContent>
      </w:r>
      <w:r w:rsidR="00151AEF">
        <w:rPr>
          <w:noProof/>
        </w:rPr>
        <mc:AlternateContent>
          <mc:Choice Requires="wps">
            <w:drawing>
              <wp:anchor distT="45720" distB="45720" distL="114300" distR="114300" simplePos="0" relativeHeight="251679744" behindDoc="0" locked="0" layoutInCell="1" allowOverlap="1" wp14:anchorId="049FF158" wp14:editId="3ED85F7B">
                <wp:simplePos x="0" y="0"/>
                <wp:positionH relativeFrom="margin">
                  <wp:align>right</wp:align>
                </wp:positionH>
                <wp:positionV relativeFrom="paragraph">
                  <wp:posOffset>14605</wp:posOffset>
                </wp:positionV>
                <wp:extent cx="2233295" cy="2916555"/>
                <wp:effectExtent l="0" t="0" r="14605" b="17145"/>
                <wp:wrapSquare wrapText="bothSides"/>
                <wp:docPr id="2091465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295" cy="2916555"/>
                        </a:xfrm>
                        <a:prstGeom prst="rect">
                          <a:avLst/>
                        </a:prstGeom>
                        <a:solidFill>
                          <a:srgbClr val="FFFFFF"/>
                        </a:solidFill>
                        <a:ln w="9525">
                          <a:solidFill>
                            <a:srgbClr val="000000"/>
                          </a:solidFill>
                          <a:miter lim="800000"/>
                          <a:headEnd/>
                          <a:tailEnd/>
                        </a:ln>
                      </wps:spPr>
                      <wps:txbx>
                        <w:txbxContent>
                          <w:p w14:paraId="3D6FAA4D" w14:textId="714990B9" w:rsidR="00151AEF" w:rsidRDefault="00F32FE7">
                            <w:r>
                              <w:rPr>
                                <w:noProof/>
                              </w:rPr>
                              <w:drawing>
                                <wp:inline distT="0" distB="0" distL="0" distR="0" wp14:anchorId="2EEC6114" wp14:editId="781AFE25">
                                  <wp:extent cx="2083443" cy="2815600"/>
                                  <wp:effectExtent l="0" t="0" r="0" b="3810"/>
                                  <wp:docPr id="4103372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4857" cy="28310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FF158" id="_x0000_s1037" type="#_x0000_t202" style="position:absolute;margin-left:124.65pt;margin-top:1.15pt;width:175.85pt;height:229.65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">
                <v:textbox>
                  <w:txbxContent>
                    <w:p w14:paraId="3D6FAA4D" w14:textId="714990B9" w:rsidR="00151AEF" w:rsidRDefault="00F32FE7">
                      <w:r>
                        <w:rPr>
                          <w:noProof/>
                        </w:rPr>
                        <w:drawing>
                          <wp:inline distT="0" distB="0" distL="0" distR="0" wp14:anchorId="2EEC6114" wp14:editId="781AFE25">
                            <wp:extent cx="2083443" cy="2815600"/>
                            <wp:effectExtent l="0" t="0" r="0" b="3810"/>
                            <wp:docPr id="4103372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4857" cy="2831025"/>
                                    </a:xfrm>
                                    <a:prstGeom prst="rect">
                                      <a:avLst/>
                                    </a:prstGeom>
                                    <a:noFill/>
                                    <a:ln>
                                      <a:noFill/>
                                    </a:ln>
                                  </pic:spPr>
                                </pic:pic>
                              </a:graphicData>
                            </a:graphic>
                          </wp:inline>
                        </w:drawing>
                      </w:r>
                    </w:p>
                  </w:txbxContent>
                </v:textbox>
                <w10:wrap type="square" anchorx="margin"/>
              </v:shape>
            </w:pict>
          </mc:Fallback>
        </mc:AlternateContent>
      </w:r>
    </w:p>
    <w:p w14:paraId="47F14384" w14:textId="08EDB7CB" w:rsidR="00D6628E" w:rsidRDefault="00D6628E" w:rsidP="00D6628E"/>
    <w:p w14:paraId="632CD3CF" w14:textId="7F59A38C" w:rsidR="00D6628E" w:rsidRDefault="00D6628E" w:rsidP="00D6628E"/>
    <w:p w14:paraId="61670FEA" w14:textId="77777777" w:rsidR="00D6628E" w:rsidRDefault="00D6628E" w:rsidP="00D6628E"/>
    <w:p w14:paraId="5A7CF1EC" w14:textId="77777777" w:rsidR="00D6628E" w:rsidRDefault="00D6628E" w:rsidP="00D6628E"/>
    <w:p w14:paraId="40EA7E21" w14:textId="77777777" w:rsidR="00D6628E" w:rsidRDefault="00D6628E" w:rsidP="00D6628E"/>
    <w:p w14:paraId="09C50C60" w14:textId="31738D2A" w:rsidR="00D6628E" w:rsidRDefault="00D367FD" w:rsidP="00D6628E">
      <w:r>
        <w:rPr>
          <w:noProof/>
        </w:rPr>
        <mc:AlternateContent>
          <mc:Choice Requires="wps">
            <w:drawing>
              <wp:anchor distT="45720" distB="45720" distL="114300" distR="114300" simplePos="0" relativeHeight="251694080" behindDoc="0" locked="0" layoutInCell="1" allowOverlap="1" wp14:anchorId="5B13706B" wp14:editId="1BA99589">
                <wp:simplePos x="0" y="0"/>
                <wp:positionH relativeFrom="margin">
                  <wp:posOffset>3830320</wp:posOffset>
                </wp:positionH>
                <wp:positionV relativeFrom="paragraph">
                  <wp:posOffset>325755</wp:posOffset>
                </wp:positionV>
                <wp:extent cx="1701165" cy="2222500"/>
                <wp:effectExtent l="0" t="0" r="17145" b="25400"/>
                <wp:wrapSquare wrapText="bothSides"/>
                <wp:docPr id="9919029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2222500"/>
                        </a:xfrm>
                        <a:prstGeom prst="rect">
                          <a:avLst/>
                        </a:prstGeom>
                        <a:solidFill>
                          <a:srgbClr val="FFFFFF"/>
                        </a:solidFill>
                        <a:ln w="9525">
                          <a:solidFill>
                            <a:srgbClr val="000000"/>
                          </a:solidFill>
                          <a:miter lim="800000"/>
                          <a:headEnd/>
                          <a:tailEnd/>
                        </a:ln>
                      </wps:spPr>
                      <wps:txbx>
                        <w:txbxContent>
                          <w:p w14:paraId="3F73F5C5" w14:textId="7DC279CA" w:rsidR="00500848" w:rsidRDefault="00500848" w:rsidP="00500848">
                            <w:r>
                              <w:rPr>
                                <w:noProof/>
                              </w:rPr>
                              <w:drawing>
                                <wp:inline distT="0" distB="0" distL="0" distR="0" wp14:anchorId="29CCCF51" wp14:editId="701EDC5F">
                                  <wp:extent cx="1568233" cy="2014220"/>
                                  <wp:effectExtent l="0" t="0" r="0" b="5080"/>
                                  <wp:docPr id="12674594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2061" cy="2019137"/>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3706B" id="_x0000_s1038" type="#_x0000_t202" style="position:absolute;margin-left:301.6pt;margin-top:25.65pt;width:133.95pt;height:175pt;z-index:25169408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">
                <v:textbox>
                  <w:txbxContent>
                    <w:p w14:paraId="3F73F5C5" w14:textId="7DC279CA" w:rsidR="00500848" w:rsidRDefault="00500848" w:rsidP="00500848">
                      <w:r>
                        <w:rPr>
                          <w:noProof/>
                        </w:rPr>
                        <w:drawing>
                          <wp:inline distT="0" distB="0" distL="0" distR="0" wp14:anchorId="29CCCF51" wp14:editId="701EDC5F">
                            <wp:extent cx="1568233" cy="2014220"/>
                            <wp:effectExtent l="0" t="0" r="0" b="5080"/>
                            <wp:docPr id="12674594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2061" cy="2019137"/>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89984" behindDoc="0" locked="0" layoutInCell="1" allowOverlap="1" wp14:anchorId="2A770E54" wp14:editId="6A5F8F46">
                <wp:simplePos x="0" y="0"/>
                <wp:positionH relativeFrom="margin">
                  <wp:posOffset>1862913</wp:posOffset>
                </wp:positionH>
                <wp:positionV relativeFrom="paragraph">
                  <wp:posOffset>387784</wp:posOffset>
                </wp:positionV>
                <wp:extent cx="1747520" cy="1863090"/>
                <wp:effectExtent l="0" t="0" r="24130" b="22860"/>
                <wp:wrapSquare wrapText="bothSides"/>
                <wp:docPr id="1814017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1863090"/>
                        </a:xfrm>
                        <a:prstGeom prst="rect">
                          <a:avLst/>
                        </a:prstGeom>
                        <a:solidFill>
                          <a:srgbClr val="FFFFFF"/>
                        </a:solidFill>
                        <a:ln w="9525">
                          <a:solidFill>
                            <a:srgbClr val="000000"/>
                          </a:solidFill>
                          <a:miter lim="800000"/>
                          <a:headEnd/>
                          <a:tailEnd/>
                        </a:ln>
                      </wps:spPr>
                      <wps:txbx>
                        <w:txbxContent>
                          <w:p w14:paraId="74789D3F" w14:textId="2295B535" w:rsidR="00500848" w:rsidRDefault="00500848" w:rsidP="00500848">
                            <w:r>
                              <w:rPr>
                                <w:noProof/>
                              </w:rPr>
                              <w:drawing>
                                <wp:inline distT="0" distB="0" distL="0" distR="0" wp14:anchorId="751F9F0F" wp14:editId="0F89552F">
                                  <wp:extent cx="1551305" cy="2014220"/>
                                  <wp:effectExtent l="0" t="0" r="0" b="5080"/>
                                  <wp:docPr id="4896916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1305" cy="201422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A770E54" id="_x0000_s1039" type="#_x0000_t202" style="position:absolute;margin-left:146.7pt;margin-top:30.55pt;width:137.6pt;height:146.7pt;z-index:25168998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">
                <v:textbox style="mso-fit-shape-to-text:t">
                  <w:txbxContent>
                    <w:p w14:paraId="74789D3F" w14:textId="2295B535" w:rsidR="00500848" w:rsidRDefault="00500848" w:rsidP="00500848">
                      <w:r>
                        <w:rPr>
                          <w:noProof/>
                        </w:rPr>
                        <w:drawing>
                          <wp:inline distT="0" distB="0" distL="0" distR="0" wp14:anchorId="751F9F0F" wp14:editId="0F89552F">
                            <wp:extent cx="1551305" cy="2014220"/>
                            <wp:effectExtent l="0" t="0" r="0" b="5080"/>
                            <wp:docPr id="4896916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1305" cy="2014220"/>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83840" behindDoc="0" locked="0" layoutInCell="1" allowOverlap="1" wp14:anchorId="6C11F379" wp14:editId="5761ED48">
                <wp:simplePos x="0" y="0"/>
                <wp:positionH relativeFrom="margin">
                  <wp:posOffset>-635</wp:posOffset>
                </wp:positionH>
                <wp:positionV relativeFrom="paragraph">
                  <wp:posOffset>362585</wp:posOffset>
                </wp:positionV>
                <wp:extent cx="1805305" cy="1851660"/>
                <wp:effectExtent l="0" t="0" r="23495" b="15240"/>
                <wp:wrapSquare wrapText="bothSides"/>
                <wp:docPr id="2138535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1851660"/>
                        </a:xfrm>
                        <a:prstGeom prst="rect">
                          <a:avLst/>
                        </a:prstGeom>
                        <a:solidFill>
                          <a:srgbClr val="FFFFFF"/>
                        </a:solidFill>
                        <a:ln w="9525">
                          <a:solidFill>
                            <a:srgbClr val="000000"/>
                          </a:solidFill>
                          <a:miter lim="800000"/>
                          <a:headEnd/>
                          <a:tailEnd/>
                        </a:ln>
                      </wps:spPr>
                      <wps:txbx>
                        <w:txbxContent>
                          <w:p w14:paraId="399260B4" w14:textId="4B9282B3" w:rsidR="00500848" w:rsidRDefault="00500848" w:rsidP="00500848">
                            <w:r>
                              <w:rPr>
                                <w:noProof/>
                              </w:rPr>
                              <w:drawing>
                                <wp:inline distT="0" distB="0" distL="0" distR="0" wp14:anchorId="1951CC24" wp14:editId="2CD880EE">
                                  <wp:extent cx="1564147" cy="2014132"/>
                                  <wp:effectExtent l="0" t="0" r="0" b="5715"/>
                                  <wp:docPr id="5885593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6213" cy="2016792"/>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C11F379" id="_x0000_s1040" type="#_x0000_t202" style="position:absolute;margin-left:-.05pt;margin-top:28.55pt;width:142.15pt;height:145.8pt;z-index:25168384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">
                <v:textbox style="mso-fit-shape-to-text:t">
                  <w:txbxContent>
                    <w:p w14:paraId="399260B4" w14:textId="4B9282B3" w:rsidR="00500848" w:rsidRDefault="00500848" w:rsidP="00500848">
                      <w:r>
                        <w:rPr>
                          <w:noProof/>
                        </w:rPr>
                        <w:drawing>
                          <wp:inline distT="0" distB="0" distL="0" distR="0" wp14:anchorId="1951CC24" wp14:editId="2CD880EE">
                            <wp:extent cx="1564147" cy="2014132"/>
                            <wp:effectExtent l="0" t="0" r="0" b="5715"/>
                            <wp:docPr id="5885593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6213" cy="2016792"/>
                                    </a:xfrm>
                                    <a:prstGeom prst="rect">
                                      <a:avLst/>
                                    </a:prstGeom>
                                    <a:noFill/>
                                    <a:ln>
                                      <a:noFill/>
                                    </a:ln>
                                  </pic:spPr>
                                </pic:pic>
                              </a:graphicData>
                            </a:graphic>
                          </wp:inline>
                        </w:drawing>
                      </w:r>
                    </w:p>
                  </w:txbxContent>
                </v:textbox>
                <w10:wrap type="square" anchorx="margin"/>
              </v:shape>
            </w:pict>
          </mc:Fallback>
        </mc:AlternateContent>
      </w:r>
      <w:r w:rsidR="00D6628E">
        <w:t>ACP Product Sheets:</w:t>
      </w:r>
    </w:p>
    <w:p w14:paraId="29BFE6F3" w14:textId="593CCC04" w:rsidR="00500848" w:rsidRDefault="00D367FD" w:rsidP="00D6628E">
      <w:r>
        <w:rPr>
          <w:noProof/>
        </w:rPr>
        <mc:AlternateContent>
          <mc:Choice Requires="wps">
            <w:drawing>
              <wp:anchor distT="45720" distB="45720" distL="114300" distR="114300" simplePos="0" relativeHeight="251692032" behindDoc="0" locked="0" layoutInCell="1" allowOverlap="1" wp14:anchorId="67F7E449" wp14:editId="7E4209D4">
                <wp:simplePos x="0" y="0"/>
                <wp:positionH relativeFrom="margin">
                  <wp:posOffset>3726180</wp:posOffset>
                </wp:positionH>
                <wp:positionV relativeFrom="paragraph">
                  <wp:posOffset>2458720</wp:posOffset>
                </wp:positionV>
                <wp:extent cx="1851660" cy="2303145"/>
                <wp:effectExtent l="0" t="0" r="15240" b="20955"/>
                <wp:wrapSquare wrapText="bothSides"/>
                <wp:docPr id="456878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303145"/>
                        </a:xfrm>
                        <a:prstGeom prst="rect">
                          <a:avLst/>
                        </a:prstGeom>
                        <a:solidFill>
                          <a:srgbClr val="FFFFFF"/>
                        </a:solidFill>
                        <a:ln w="9525">
                          <a:solidFill>
                            <a:srgbClr val="000000"/>
                          </a:solidFill>
                          <a:miter lim="800000"/>
                          <a:headEnd/>
                          <a:tailEnd/>
                        </a:ln>
                      </wps:spPr>
                      <wps:txbx>
                        <w:txbxContent>
                          <w:p w14:paraId="665B3EAA" w14:textId="7F22163B" w:rsidR="00500848" w:rsidRDefault="00C6732D" w:rsidP="00500848">
                            <w:r>
                              <w:rPr>
                                <w:noProof/>
                              </w:rPr>
                              <w:drawing>
                                <wp:inline distT="0" distB="0" distL="0" distR="0" wp14:anchorId="6B8F19D3" wp14:editId="30B0866F">
                                  <wp:extent cx="1678305" cy="2187575"/>
                                  <wp:effectExtent l="0" t="0" r="0" b="3175"/>
                                  <wp:docPr id="8093103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8305" cy="21875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7E449" id="_x0000_s1041" type="#_x0000_t202" style="position:absolute;margin-left:293.4pt;margin-top:193.6pt;width:145.8pt;height:181.3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">
                <v:textbox>
                  <w:txbxContent>
                    <w:p w14:paraId="665B3EAA" w14:textId="7F22163B" w:rsidR="00500848" w:rsidRDefault="00C6732D" w:rsidP="00500848">
                      <w:r>
                        <w:rPr>
                          <w:noProof/>
                        </w:rPr>
                        <w:drawing>
                          <wp:inline distT="0" distB="0" distL="0" distR="0" wp14:anchorId="6B8F19D3" wp14:editId="30B0866F">
                            <wp:extent cx="1678305" cy="2187575"/>
                            <wp:effectExtent l="0" t="0" r="0" b="3175"/>
                            <wp:docPr id="8093103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8305" cy="2187575"/>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85888" behindDoc="0" locked="0" layoutInCell="1" allowOverlap="1" wp14:anchorId="7BCEF79E" wp14:editId="20851168">
                <wp:simplePos x="0" y="0"/>
                <wp:positionH relativeFrom="margin">
                  <wp:posOffset>1874431</wp:posOffset>
                </wp:positionH>
                <wp:positionV relativeFrom="paragraph">
                  <wp:posOffset>2496820</wp:posOffset>
                </wp:positionV>
                <wp:extent cx="1805305" cy="2268220"/>
                <wp:effectExtent l="0" t="0" r="27305" b="17780"/>
                <wp:wrapSquare wrapText="bothSides"/>
                <wp:docPr id="667715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2268220"/>
                        </a:xfrm>
                        <a:prstGeom prst="rect">
                          <a:avLst/>
                        </a:prstGeom>
                        <a:solidFill>
                          <a:srgbClr val="FFFFFF"/>
                        </a:solidFill>
                        <a:ln w="9525">
                          <a:solidFill>
                            <a:srgbClr val="000000"/>
                          </a:solidFill>
                          <a:miter lim="800000"/>
                          <a:headEnd/>
                          <a:tailEnd/>
                        </a:ln>
                      </wps:spPr>
                      <wps:txbx>
                        <w:txbxContent>
                          <w:p w14:paraId="7AA84A54" w14:textId="1412E784" w:rsidR="00500848" w:rsidRDefault="00500848" w:rsidP="00500848">
                            <w:r>
                              <w:rPr>
                                <w:noProof/>
                              </w:rPr>
                              <w:drawing>
                                <wp:inline distT="0" distB="0" distL="0" distR="0" wp14:anchorId="1BDF01FE" wp14:editId="4EE3CBEB">
                                  <wp:extent cx="1609090" cy="2094865"/>
                                  <wp:effectExtent l="0" t="0" r="0" b="635"/>
                                  <wp:docPr id="4353287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9090" cy="2094865"/>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EF79E" id="_x0000_s1042" type="#_x0000_t202" style="position:absolute;margin-left:147.6pt;margin-top:196.6pt;width:142.15pt;height:178.6pt;z-index:25168588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">
                <v:textbox>
                  <w:txbxContent>
                    <w:p w14:paraId="7AA84A54" w14:textId="1412E784" w:rsidR="00500848" w:rsidRDefault="00500848" w:rsidP="00500848">
                      <w:r>
                        <w:rPr>
                          <w:noProof/>
                        </w:rPr>
                        <w:drawing>
                          <wp:inline distT="0" distB="0" distL="0" distR="0" wp14:anchorId="1BDF01FE" wp14:editId="4EE3CBEB">
                            <wp:extent cx="1609090" cy="2094865"/>
                            <wp:effectExtent l="0" t="0" r="0" b="635"/>
                            <wp:docPr id="4353287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9090" cy="2094865"/>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87936" behindDoc="0" locked="0" layoutInCell="1" allowOverlap="1" wp14:anchorId="288F0ED2" wp14:editId="3D11DCB6">
                <wp:simplePos x="0" y="0"/>
                <wp:positionH relativeFrom="margin">
                  <wp:posOffset>-34724</wp:posOffset>
                </wp:positionH>
                <wp:positionV relativeFrom="paragraph">
                  <wp:posOffset>2535000</wp:posOffset>
                </wp:positionV>
                <wp:extent cx="1828800" cy="2221865"/>
                <wp:effectExtent l="0" t="0" r="17145" b="26035"/>
                <wp:wrapSquare wrapText="bothSides"/>
                <wp:docPr id="1190566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21865"/>
                        </a:xfrm>
                        <a:prstGeom prst="rect">
                          <a:avLst/>
                        </a:prstGeom>
                        <a:solidFill>
                          <a:srgbClr val="FFFFFF"/>
                        </a:solidFill>
                        <a:ln w="9525">
                          <a:solidFill>
                            <a:srgbClr val="000000"/>
                          </a:solidFill>
                          <a:miter lim="800000"/>
                          <a:headEnd/>
                          <a:tailEnd/>
                        </a:ln>
                      </wps:spPr>
                      <wps:txbx>
                        <w:txbxContent>
                          <w:p w14:paraId="33A3B1D5" w14:textId="235C3484" w:rsidR="00500848" w:rsidRDefault="00500848" w:rsidP="00500848">
                            <w:r>
                              <w:rPr>
                                <w:noProof/>
                              </w:rPr>
                              <w:drawing>
                                <wp:inline distT="0" distB="0" distL="0" distR="0" wp14:anchorId="7F1BF188" wp14:editId="03565DE1">
                                  <wp:extent cx="1631950" cy="2118360"/>
                                  <wp:effectExtent l="0" t="0" r="6350" b="0"/>
                                  <wp:docPr id="4000472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1950" cy="2118360"/>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F0ED2" id="_x0000_s1043" type="#_x0000_t202" style="position:absolute;margin-left:-2.75pt;margin-top:199.6pt;width:2in;height:174.95pt;z-index:251687936;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">
                <v:textbox>
                  <w:txbxContent>
                    <w:p w14:paraId="33A3B1D5" w14:textId="235C3484" w:rsidR="00500848" w:rsidRDefault="00500848" w:rsidP="00500848">
                      <w:r>
                        <w:rPr>
                          <w:noProof/>
                        </w:rPr>
                        <w:drawing>
                          <wp:inline distT="0" distB="0" distL="0" distR="0" wp14:anchorId="7F1BF188" wp14:editId="03565DE1">
                            <wp:extent cx="1631950" cy="2118360"/>
                            <wp:effectExtent l="0" t="0" r="6350" b="0"/>
                            <wp:docPr id="4000472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1950" cy="2118360"/>
                                    </a:xfrm>
                                    <a:prstGeom prst="rect">
                                      <a:avLst/>
                                    </a:prstGeom>
                                    <a:noFill/>
                                    <a:ln>
                                      <a:noFill/>
                                    </a:ln>
                                  </pic:spPr>
                                </pic:pic>
                              </a:graphicData>
                            </a:graphic>
                          </wp:inline>
                        </w:drawing>
                      </w:r>
                    </w:p>
                  </w:txbxContent>
                </v:textbox>
                <w10:wrap type="square" anchorx="margin"/>
              </v:shape>
            </w:pict>
          </mc:Fallback>
        </mc:AlternateContent>
      </w:r>
    </w:p>
    <w:p w14:paraId="3FE935C9" w14:textId="7CF932B0" w:rsidR="00500848" w:rsidRDefault="00500848" w:rsidP="00D6628E"/>
    <w:p w14:paraId="6F4BF7E3" w14:textId="7098A437" w:rsidR="00D367FD" w:rsidRDefault="00D367FD" w:rsidP="00D6628E"/>
    <w:p w14:paraId="337FFB26" w14:textId="0C635190" w:rsidR="00D367FD" w:rsidRDefault="00D367FD" w:rsidP="00D6628E"/>
    <w:p w14:paraId="621E3FCF" w14:textId="633481DB" w:rsidR="00D367FD" w:rsidRDefault="00D367FD" w:rsidP="00D6628E"/>
    <w:p w14:paraId="3ECFEA5D" w14:textId="7CB30E3A" w:rsidR="00500848" w:rsidRDefault="00500848" w:rsidP="00D6628E"/>
    <w:p w14:paraId="535D9A51" w14:textId="28FC36C9" w:rsidR="00500848" w:rsidRDefault="00500848" w:rsidP="00D6628E"/>
    <w:p w14:paraId="00CB26A8" w14:textId="37C30095" w:rsidR="00D6628E" w:rsidRPr="00151AEF" w:rsidRDefault="00D6628E" w:rsidP="00D6628E"/>
    <w:sectPr w:rsidR="00D6628E" w:rsidRPr="00151A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538"/>
    <w:rsid w:val="00003B2D"/>
    <w:rsid w:val="00037183"/>
    <w:rsid w:val="00143E0A"/>
    <w:rsid w:val="00151AEF"/>
    <w:rsid w:val="00207F7A"/>
    <w:rsid w:val="0023665F"/>
    <w:rsid w:val="0039339B"/>
    <w:rsid w:val="004808B4"/>
    <w:rsid w:val="00500848"/>
    <w:rsid w:val="00686538"/>
    <w:rsid w:val="006C01EA"/>
    <w:rsid w:val="00706B13"/>
    <w:rsid w:val="0081578A"/>
    <w:rsid w:val="00877722"/>
    <w:rsid w:val="009E364A"/>
    <w:rsid w:val="00C6732D"/>
    <w:rsid w:val="00C92271"/>
    <w:rsid w:val="00CD5ECA"/>
    <w:rsid w:val="00D367FD"/>
    <w:rsid w:val="00D6628E"/>
    <w:rsid w:val="00D86A76"/>
    <w:rsid w:val="00EF0252"/>
    <w:rsid w:val="00F32FE7"/>
    <w:rsid w:val="00F61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7D8E6"/>
  <w15:chartTrackingRefBased/>
  <w15:docId w15:val="{FD1A3479-5491-4E6D-B2CA-8C1B511C5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110</Words>
  <Characters>629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Aldcorn</dc:creator>
  <cp:keywords/>
  <dc:description/>
  <cp:lastModifiedBy>G Aldcorn</cp:lastModifiedBy>
  <cp:revision>2</cp:revision>
  <dcterms:created xsi:type="dcterms:W3CDTF">2023-06-01T16:08:00Z</dcterms:created>
  <dcterms:modified xsi:type="dcterms:W3CDTF">2023-06-01T16:08:00Z</dcterms:modified>
</cp:coreProperties>
</file>