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858141" cy="852487"/>
            <wp:effectExtent b="0" l="0" r="0" t="0"/>
            <wp:docPr descr="page1image59904064" id="5" name="image1.png"/>
            <a:graphic>
              <a:graphicData uri="http://schemas.openxmlformats.org/drawingml/2006/picture">
                <pic:pic>
                  <pic:nvPicPr>
                    <pic:cNvPr descr="page1image59904064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8141" cy="852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right="891"/>
        <w:rPr/>
      </w:pPr>
      <w:r w:rsidDel="00000000" w:rsidR="00000000" w:rsidRPr="00000000">
        <w:rPr>
          <w:rtl w:val="0"/>
        </w:rPr>
        <w:t xml:space="preserve">Hawaii Dental Hygienists’ Association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BLS Re-Certification for Healthcare Providers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rtl w:val="0"/>
        </w:rPr>
        <w:t xml:space="preserve"> (includes in person hands-on skill portion, as required by HBOD)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51" w:line="204" w:lineRule="auto"/>
        <w:ind w:left="2832" w:right="3183" w:firstLine="10"/>
        <w:rPr/>
      </w:pPr>
      <w:r w:rsidDel="00000000" w:rsidR="00000000" w:rsidRPr="00000000">
        <w:rPr>
          <w:b w:val="1"/>
          <w:rtl w:val="0"/>
        </w:rPr>
        <w:t xml:space="preserve">Thursday July 17, 2025 9am-12pm</w:t>
      </w:r>
      <w:r w:rsidDel="00000000" w:rsidR="00000000" w:rsidRPr="00000000">
        <w:rPr>
          <w:rtl w:val="0"/>
        </w:rPr>
        <w:t xml:space="preserve"> Course provided by Heartline Hawaii at</w:t>
      </w:r>
    </w:p>
    <w:p w:rsidR="00000000" w:rsidDel="00000000" w:rsidP="00000000" w:rsidRDefault="00000000" w:rsidRPr="00000000" w14:paraId="00000006">
      <w:pPr>
        <w:spacing w:before="57" w:lineRule="auto"/>
        <w:ind w:right="40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Regency Park Condo (adjacent to Chaminade Campus)</w:t>
      </w:r>
    </w:p>
    <w:p w:rsidR="00000000" w:rsidDel="00000000" w:rsidP="00000000" w:rsidRDefault="00000000" w:rsidRPr="00000000" w14:paraId="00000007">
      <w:pPr>
        <w:ind w:left="680" w:right="600" w:firstLine="0"/>
        <w:jc w:val="center"/>
        <w:rPr>
          <w:sz w:val="26"/>
          <w:szCs w:val="26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*Guest parking are available in the complex, inform security that you are visiting #532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7" w:lineRule="auto"/>
        <w:ind w:right="40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3138 Waialae Ave Honolulu, HI 96816</w:t>
      </w:r>
    </w:p>
    <w:p w:rsidR="00000000" w:rsidDel="00000000" w:rsidP="00000000" w:rsidRDefault="00000000" w:rsidRPr="00000000" w14:paraId="00000009">
      <w:pPr>
        <w:spacing w:before="62" w:lineRule="auto"/>
        <w:ind w:right="40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Registration Information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(Print Clearly)</w:t>
      </w:r>
    </w:p>
    <w:p w:rsidR="00000000" w:rsidDel="00000000" w:rsidP="00000000" w:rsidRDefault="00000000" w:rsidRPr="00000000" w14:paraId="0000000A">
      <w:pPr>
        <w:spacing w:before="62" w:lineRule="auto"/>
        <w:ind w:right="404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7"/>
        </w:tabs>
        <w:spacing w:after="0" w:before="125" w:line="240" w:lineRule="auto"/>
        <w:ind w:left="0" w:right="29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21"/>
        </w:tabs>
        <w:spacing w:after="0" w:before="0" w:line="240" w:lineRule="auto"/>
        <w:ind w:left="1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6"/>
          <w:tab w:val="left" w:leader="none" w:pos="4999"/>
          <w:tab w:val="left" w:leader="none" w:pos="6372"/>
          <w:tab w:val="left" w:leader="none" w:pos="9262"/>
        </w:tabs>
        <w:spacing w:after="0" w:before="0" w:line="240" w:lineRule="auto"/>
        <w:ind w:left="1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ADHA#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93"/>
          <w:tab w:val="left" w:leader="none" w:pos="9277"/>
        </w:tabs>
        <w:spacing w:after="0" w:before="1" w:line="240" w:lineRule="auto"/>
        <w:ind w:left="1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 Phone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Phone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17"/>
        </w:tabs>
        <w:spacing w:after="0" w:before="1" w:line="240" w:lineRule="auto"/>
        <w:ind w:left="1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 Name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10"/>
        </w:tabs>
        <w:spacing w:after="0" w:before="0" w:line="240" w:lineRule="auto"/>
        <w:ind w:left="10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6105"/>
        <w:gridCol w:w="105"/>
        <w:gridCol w:w="105"/>
        <w:tblGridChange w:id="0">
          <w:tblGrid>
            <w:gridCol w:w="3315"/>
            <w:gridCol w:w="6105"/>
            <w:gridCol w:w="105"/>
            <w:gridCol w:w="105"/>
          </w:tblGrid>
        </w:tblGridChange>
      </w:tblGrid>
      <w:tr>
        <w:trPr>
          <w:cantSplit w:val="0"/>
          <w:trHeight w:val="281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Fees (No Refunds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after 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540" w:lineRule="auto"/>
              <w:ind w:left="110" w:right="127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HDHA Member HDHA Member Staff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Non-Member &amp;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Check Payment </w:t>
            </w:r>
            <w:r w:rsidDel="00000000" w:rsidR="00000000" w:rsidRPr="00000000">
              <w:rPr>
                <w:b w:val="1"/>
                <w:rtl w:val="0"/>
              </w:rPr>
              <w:t xml:space="preserve">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$5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.00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5.00  (HDHA Member has to </w:t>
            </w:r>
            <w:r w:rsidDel="00000000" w:rsidR="00000000" w:rsidRPr="00000000">
              <w:rPr>
                <w:rtl w:val="0"/>
              </w:rPr>
              <w:t xml:space="preserve">be in attendance)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5371"/>
        </w:tabs>
        <w:spacing w:before="110" w:lineRule="auto"/>
        <w:ind w:left="10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371"/>
        </w:tabs>
        <w:spacing w:before="110" w:lineRule="auto"/>
        <w:ind w:left="104" w:firstLine="0"/>
        <w:rPr/>
      </w:pPr>
      <w:r w:rsidDel="00000000" w:rsidR="00000000" w:rsidRPr="00000000">
        <w:rPr>
          <w:b w:val="1"/>
          <w:rtl w:val="0"/>
        </w:rPr>
        <w:t xml:space="preserve">Total Enclosed</w:t>
        <w:tab/>
      </w:r>
      <w:r w:rsidDel="00000000" w:rsidR="00000000" w:rsidRPr="00000000">
        <w:rPr>
          <w:rtl w:val="0"/>
        </w:rPr>
        <w:t xml:space="preserve">Must be postmarked by 8/15/24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Form and Check Payable to: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Hawaii Dental Hygienists’ Association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Box 23313 Honolulu, HI 96813</w:t>
      </w:r>
    </w:p>
    <w:p w:rsidR="00000000" w:rsidDel="00000000" w:rsidP="00000000" w:rsidRDefault="00000000" w:rsidRPr="00000000" w14:paraId="00000032">
      <w:pPr>
        <w:spacing w:before="21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221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Questions? Call/Text Gerraine Hignite: 808-381-4857</w:t>
      </w:r>
    </w:p>
    <w:sectPr>
      <w:pgSz w:h="15840" w:w="12240" w:orient="portrait"/>
      <w:pgMar w:bottom="280" w:top="440" w:left="1340" w:right="10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405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8" w:lineRule="auto"/>
      <w:ind w:right="338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405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8" w:lineRule="auto"/>
      <w:ind w:right="338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paragraph" w:styleId="Heading1">
    <w:name w:val="heading 1"/>
    <w:basedOn w:val="Normal"/>
    <w:uiPriority w:val="9"/>
    <w:qFormat w:val="1"/>
    <w:pPr>
      <w:ind w:right="405"/>
      <w:jc w:val="center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Title">
    <w:name w:val="Title"/>
    <w:basedOn w:val="Normal"/>
    <w:uiPriority w:val="10"/>
    <w:qFormat w:val="1"/>
    <w:pPr>
      <w:spacing w:before="38"/>
      <w:ind w:right="338"/>
      <w:jc w:val="center"/>
    </w:pPr>
    <w:rPr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zL94U33kDAWJtpApVqTOBCxRA==">CgMxLjA4AHIhMVZTbTVPa0NsNXo4c2I5cUpVbmFNUktzaUxldFNWMWg2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2024-05-21T23:23:00Z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2023-04-22T00:00:00Z</vt:lpwstr>
  </property>
  <property fmtid="{D5CDD505-2E9C-101B-9397-08002B2CF9AE}" pid="3" name="Creator">
    <vt:lpwstr>Microsoft Word</vt:lpwstr>
  </property>
  <property fmtid="{D5CDD505-2E9C-101B-9397-08002B2CF9AE}" pid="4" name="LastSaved">
    <vt:lpwstr>2024-05-21T00:00:00Z</vt:lpwstr>
  </property>
</Properties>
</file>