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ED51F" w14:textId="77777777" w:rsidR="003B564A" w:rsidRDefault="006C76FD">
      <w:pPr>
        <w:pStyle w:val="Title"/>
      </w:pPr>
      <w:r>
        <w:t>Data Protection Policy</w:t>
      </w:r>
    </w:p>
    <w:p w14:paraId="1D72D337" w14:textId="77777777" w:rsidR="003B564A" w:rsidRDefault="006C76FD">
      <w:r>
        <w:br/>
        <w:t>Data Protection Policy</w:t>
      </w:r>
      <w:r>
        <w:br/>
      </w:r>
      <w:r>
        <w:br/>
        <w:t>Athena Theatre Works &amp; Productions Ltd (ATWP) collects and uses certain personal information in order to operate effectively.</w:t>
      </w:r>
      <w:r>
        <w:br/>
      </w:r>
      <w:r>
        <w:br/>
        <w:t xml:space="preserve">This personal information includes parents' or pupils' names, contact </w:t>
      </w:r>
      <w:r>
        <w:t>details, gender, date of birth, payment history, dancing history, and relevant medical conditions. The information we hold is used for various purposes, including:</w:t>
      </w:r>
      <w:r>
        <w:br/>
        <w:t>- Day-to-day administration.</w:t>
      </w:r>
      <w:r>
        <w:br/>
        <w:t>- Keeping parents and pupils informed.</w:t>
      </w:r>
      <w:r>
        <w:br/>
        <w:t>- Tailoring lessons to better meet the needs of our students.</w:t>
      </w:r>
      <w:r>
        <w:br/>
        <w:t>- Entering pupils into exams, shows, and other events.</w:t>
      </w:r>
      <w:r>
        <w:br/>
        <w:t>- Ensuring medical and disability needs are met.</w:t>
      </w:r>
      <w:r>
        <w:br/>
      </w:r>
      <w:r>
        <w:br/>
        <w:t xml:space="preserve">ATWP aims to comply with data protection laws by ensuring that everyone who has access to personal data is fully </w:t>
      </w:r>
      <w:r>
        <w:t>aware of and understands the principles of data protection. These principles ensure that personal data is:</w:t>
      </w:r>
      <w:r>
        <w:br/>
        <w:t>- Fairly and lawfully processed.</w:t>
      </w:r>
      <w:r>
        <w:br/>
        <w:t>- Processed for limited purposes.</w:t>
      </w:r>
      <w:r>
        <w:br/>
        <w:t>- Adequate, relevant, and not excessive.</w:t>
      </w:r>
      <w:r>
        <w:br/>
        <w:t>- Accurate and up to date.</w:t>
      </w:r>
      <w:r>
        <w:br/>
        <w:t>- Not kept longer than necessary.</w:t>
      </w:r>
      <w:r>
        <w:br/>
        <w:t>- Processed in line with your rights.</w:t>
      </w:r>
      <w:r>
        <w:br/>
        <w:t>- Secure.</w:t>
      </w:r>
      <w:r>
        <w:br/>
        <w:t>- Not transferred to other countries without adequate protection.</w:t>
      </w:r>
      <w:r>
        <w:br/>
      </w:r>
      <w:r>
        <w:br/>
        <w:t>**Data Storage and Management:**</w:t>
      </w:r>
      <w:r>
        <w:br/>
        <w:t>We now use the **Class Manager** app for the day-to-day management of pupil data, includ</w:t>
      </w:r>
      <w:r>
        <w:t>ing emergency contacts and medical details. Personal data on this system includes the parent’s name, surname, and email address. We also maintain a folder copy for backup and verification purposes. We ensure that all data is securely stored and access is restricted to authorised staff only.</w:t>
      </w:r>
      <w:r>
        <w:br/>
      </w:r>
      <w:r>
        <w:br/>
        <w:t>**Third-Party Data Sharing:**</w:t>
      </w:r>
      <w:r>
        <w:br/>
        <w:t>We use **Class Manager** and other services for administrative purposes. We ensure that any third parties involved in data processing are fully compliant with UK data protection laws and on</w:t>
      </w:r>
      <w:r>
        <w:t>ly process data in accordance with our instructions.</w:t>
      </w:r>
      <w:r>
        <w:br/>
      </w:r>
      <w:r>
        <w:br/>
        <w:t>**Retention of Data:**</w:t>
      </w:r>
      <w:r>
        <w:br/>
      </w:r>
      <w:r>
        <w:lastRenderedPageBreak/>
        <w:t>Personal data will be kept no longer than necessary for the purposes for which it was collected. Once data is no longer required, it will be deleted in a secure manner.</w:t>
      </w:r>
      <w:r>
        <w:br/>
      </w:r>
      <w:r>
        <w:br/>
        <w:t>**Your Rights:**</w:t>
      </w:r>
      <w:r>
        <w:br/>
        <w:t>Individuals whose data we hold are entitled to:</w:t>
      </w:r>
      <w:r>
        <w:br/>
        <w:t>- Ask what information ATWP holds about them and why.</w:t>
      </w:r>
      <w:r>
        <w:br/>
        <w:t>- Request a copy of that information.</w:t>
      </w:r>
      <w:r>
        <w:br/>
        <w:t>- Be informed of how to keep their data up to date.</w:t>
      </w:r>
      <w:r>
        <w:br/>
      </w:r>
      <w:r>
        <w:br/>
        <w:t>**GDPR Compliance:**</w:t>
      </w:r>
      <w:r>
        <w:br/>
        <w:t>ATWP is fully committed to complyi</w:t>
      </w:r>
      <w:r>
        <w:t>ng with the **General Data Protection Regulation (GDPR)** and the **Data Protection Act 2018**. We ensure that personal data is processed securely and in a transparent manner.</w:t>
      </w:r>
      <w:r>
        <w:br/>
      </w:r>
      <w:r>
        <w:br/>
        <w:t>**Data Protection Officer (DPO):**</w:t>
      </w:r>
      <w:r>
        <w:br/>
        <w:t>For any questions or concerns regarding data protection, please contact:</w:t>
      </w:r>
      <w:r>
        <w:br/>
        <w:t>- **Athena Burns** – Data Protection Officer</w:t>
      </w:r>
      <w:r>
        <w:br/>
        <w:t>- Email: abtheatreworks@outlook.com</w:t>
      </w:r>
      <w:r>
        <w:br/>
      </w:r>
      <w:r>
        <w:br/>
        <w:t>This policy was reviewed by Athena Burns on 23/04/2025 and will be reviewed annually.</w:t>
      </w:r>
      <w:r>
        <w:br/>
      </w:r>
    </w:p>
    <w:sectPr w:rsidR="003B564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73893143">
    <w:abstractNumId w:val="8"/>
  </w:num>
  <w:num w:numId="2" w16cid:durableId="536351666">
    <w:abstractNumId w:val="6"/>
  </w:num>
  <w:num w:numId="3" w16cid:durableId="1119571876">
    <w:abstractNumId w:val="5"/>
  </w:num>
  <w:num w:numId="4" w16cid:durableId="2066684841">
    <w:abstractNumId w:val="4"/>
  </w:num>
  <w:num w:numId="5" w16cid:durableId="1937978222">
    <w:abstractNumId w:val="7"/>
  </w:num>
  <w:num w:numId="6" w16cid:durableId="515462170">
    <w:abstractNumId w:val="3"/>
  </w:num>
  <w:num w:numId="7" w16cid:durableId="133067961">
    <w:abstractNumId w:val="2"/>
  </w:num>
  <w:num w:numId="8" w16cid:durableId="1627740661">
    <w:abstractNumId w:val="1"/>
  </w:num>
  <w:num w:numId="9" w16cid:durableId="1220940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B564A"/>
    <w:rsid w:val="006C76FD"/>
    <w:rsid w:val="00AA1D8D"/>
    <w:rsid w:val="00B47730"/>
    <w:rsid w:val="00C03D6C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A8093B"/>
  <w14:defaultImageDpi w14:val="300"/>
  <w15:docId w15:val="{2EB59CC3-69CE-4ECF-8916-33F7B91D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Athena Burns</cp:lastModifiedBy>
  <cp:revision>2</cp:revision>
  <dcterms:created xsi:type="dcterms:W3CDTF">2025-04-23T11:48:00Z</dcterms:created>
  <dcterms:modified xsi:type="dcterms:W3CDTF">2025-04-23T11:48:00Z</dcterms:modified>
  <cp:category/>
</cp:coreProperties>
</file>