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3C8E" w:rsidRDefault="00DD6DC5" w:rsidP="00DD6DC5">
      <w:pPr>
        <w:jc w:val="center"/>
      </w:pPr>
      <w:r>
        <w:rPr>
          <w:noProof/>
        </w:rPr>
        <w:drawing>
          <wp:inline distT="0" distB="0" distL="0" distR="0">
            <wp:extent cx="1129728" cy="103014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tter new 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0491" cy="1058198"/>
                    </a:xfrm>
                    <a:prstGeom prst="rect">
                      <a:avLst/>
                    </a:prstGeom>
                  </pic:spPr>
                </pic:pic>
              </a:graphicData>
            </a:graphic>
          </wp:inline>
        </w:drawing>
      </w:r>
    </w:p>
    <w:p w:rsidR="00DD6DC5" w:rsidRPr="00DD6DC5" w:rsidRDefault="00DD6DC5" w:rsidP="00DD6DC5">
      <w:pPr>
        <w:spacing w:after="0"/>
        <w:rPr>
          <w:rFonts w:ascii="Times New Roman" w:hAnsi="Times New Roman" w:cs="Times New Roman"/>
        </w:rPr>
      </w:pPr>
      <w:r w:rsidRPr="00DD6DC5">
        <w:rPr>
          <w:rFonts w:ascii="Times New Roman" w:hAnsi="Times New Roman" w:cs="Times New Roman"/>
        </w:rPr>
        <w:tab/>
      </w:r>
      <w:r w:rsidRPr="00DD6DC5">
        <w:rPr>
          <w:rFonts w:ascii="Times New Roman" w:hAnsi="Times New Roman" w:cs="Times New Roman"/>
        </w:rPr>
        <w:tab/>
      </w:r>
      <w:r w:rsidRPr="00DD6DC5">
        <w:rPr>
          <w:rFonts w:ascii="Times New Roman" w:hAnsi="Times New Roman" w:cs="Times New Roman"/>
        </w:rPr>
        <w:tab/>
      </w:r>
      <w:r w:rsidRPr="00DD6DC5">
        <w:rPr>
          <w:rFonts w:ascii="Times New Roman" w:hAnsi="Times New Roman" w:cs="Times New Roman"/>
        </w:rPr>
        <w:tab/>
      </w:r>
      <w:r w:rsidRPr="00DD6DC5">
        <w:rPr>
          <w:rFonts w:ascii="Times New Roman" w:hAnsi="Times New Roman" w:cs="Times New Roman"/>
        </w:rPr>
        <w:tab/>
      </w:r>
      <w:r w:rsidRPr="00DD6DC5">
        <w:rPr>
          <w:rFonts w:ascii="Times New Roman" w:hAnsi="Times New Roman" w:cs="Times New Roman"/>
        </w:rPr>
        <w:tab/>
      </w:r>
      <w:r w:rsidRPr="00DD6DC5">
        <w:rPr>
          <w:rFonts w:ascii="Times New Roman" w:hAnsi="Times New Roman" w:cs="Times New Roman"/>
        </w:rPr>
        <w:tab/>
      </w:r>
      <w:r w:rsidRPr="00DD6DC5">
        <w:rPr>
          <w:rFonts w:ascii="Times New Roman" w:hAnsi="Times New Roman" w:cs="Times New Roman"/>
        </w:rPr>
        <w:tab/>
      </w:r>
      <w:r w:rsidRPr="00DD6DC5">
        <w:rPr>
          <w:rFonts w:ascii="Times New Roman" w:hAnsi="Times New Roman" w:cs="Times New Roman"/>
        </w:rPr>
        <w:tab/>
        <w:t>Provider EIN # 20-5389923</w:t>
      </w:r>
    </w:p>
    <w:p w:rsidR="00DD6DC5" w:rsidRPr="00DD6DC5" w:rsidRDefault="00DD6DC5" w:rsidP="00DD6DC5">
      <w:pPr>
        <w:spacing w:after="0"/>
        <w:rPr>
          <w:rFonts w:ascii="Times New Roman" w:hAnsi="Times New Roman" w:cs="Times New Roman"/>
        </w:rPr>
      </w:pPr>
      <w:r w:rsidRPr="00DD6DC5">
        <w:rPr>
          <w:rFonts w:ascii="Times New Roman" w:hAnsi="Times New Roman" w:cs="Times New Roman"/>
        </w:rPr>
        <w:tab/>
      </w:r>
      <w:r w:rsidRPr="00DD6DC5">
        <w:rPr>
          <w:rFonts w:ascii="Times New Roman" w:hAnsi="Times New Roman" w:cs="Times New Roman"/>
        </w:rPr>
        <w:tab/>
      </w:r>
      <w:r w:rsidRPr="00DD6DC5">
        <w:rPr>
          <w:rFonts w:ascii="Times New Roman" w:hAnsi="Times New Roman" w:cs="Times New Roman"/>
        </w:rPr>
        <w:tab/>
      </w:r>
      <w:r w:rsidRPr="00DD6DC5">
        <w:rPr>
          <w:rFonts w:ascii="Times New Roman" w:hAnsi="Times New Roman" w:cs="Times New Roman"/>
        </w:rPr>
        <w:tab/>
      </w:r>
      <w:r w:rsidRPr="00DD6DC5">
        <w:rPr>
          <w:rFonts w:ascii="Times New Roman" w:hAnsi="Times New Roman" w:cs="Times New Roman"/>
        </w:rPr>
        <w:tab/>
      </w:r>
      <w:r w:rsidRPr="00DD6DC5">
        <w:rPr>
          <w:rFonts w:ascii="Times New Roman" w:hAnsi="Times New Roman" w:cs="Times New Roman"/>
        </w:rPr>
        <w:tab/>
      </w:r>
      <w:r w:rsidRPr="00DD6DC5">
        <w:rPr>
          <w:rFonts w:ascii="Times New Roman" w:hAnsi="Times New Roman" w:cs="Times New Roman"/>
        </w:rPr>
        <w:tab/>
      </w:r>
      <w:r w:rsidRPr="00DD6DC5">
        <w:rPr>
          <w:rFonts w:ascii="Times New Roman" w:hAnsi="Times New Roman" w:cs="Times New Roman"/>
        </w:rPr>
        <w:tab/>
      </w:r>
      <w:r w:rsidRPr="00DD6DC5">
        <w:rPr>
          <w:rFonts w:ascii="Times New Roman" w:hAnsi="Times New Roman" w:cs="Times New Roman"/>
        </w:rPr>
        <w:tab/>
        <w:t>Provider NPI # 1437365921</w:t>
      </w:r>
    </w:p>
    <w:p w:rsidR="00DD6DC5" w:rsidRPr="00DD6DC5" w:rsidRDefault="00DD6DC5" w:rsidP="00DD6DC5">
      <w:pPr>
        <w:rPr>
          <w:rFonts w:ascii="Times New Roman" w:hAnsi="Times New Roman" w:cs="Times New Roman"/>
        </w:rPr>
      </w:pPr>
      <w:r w:rsidRPr="00DD6DC5">
        <w:rPr>
          <w:rFonts w:ascii="Times New Roman" w:hAnsi="Times New Roman" w:cs="Times New Roman"/>
        </w:rPr>
        <w:t>Date: ________________</w:t>
      </w:r>
      <w:r w:rsidR="009F184F">
        <w:rPr>
          <w:rFonts w:ascii="Times New Roman" w:hAnsi="Times New Roman" w:cs="Times New Roman"/>
        </w:rPr>
        <w:t>________</w:t>
      </w:r>
      <w:r w:rsidR="009F184F">
        <w:rPr>
          <w:rFonts w:ascii="Times New Roman" w:hAnsi="Times New Roman" w:cs="Times New Roman"/>
        </w:rPr>
        <w:tab/>
      </w:r>
      <w:r w:rsidR="009F184F">
        <w:rPr>
          <w:rFonts w:ascii="Times New Roman" w:hAnsi="Times New Roman" w:cs="Times New Roman"/>
        </w:rPr>
        <w:tab/>
      </w:r>
      <w:r w:rsidR="009F184F">
        <w:rPr>
          <w:rFonts w:ascii="Times New Roman" w:hAnsi="Times New Roman" w:cs="Times New Roman"/>
        </w:rPr>
        <w:tab/>
      </w:r>
      <w:r w:rsidR="009F184F">
        <w:rPr>
          <w:rFonts w:ascii="Times New Roman" w:hAnsi="Times New Roman" w:cs="Times New Roman"/>
        </w:rPr>
        <w:tab/>
      </w:r>
      <w:r w:rsidR="009F184F">
        <w:rPr>
          <w:rFonts w:ascii="Times New Roman" w:hAnsi="Times New Roman" w:cs="Times New Roman"/>
        </w:rPr>
        <w:tab/>
        <w:t>Expires: 12/31/2026</w:t>
      </w:r>
    </w:p>
    <w:p w:rsidR="00DD6DC5" w:rsidRPr="00DD6DC5" w:rsidRDefault="00DD6DC5" w:rsidP="00DD6DC5">
      <w:pPr>
        <w:rPr>
          <w:rFonts w:ascii="Times New Roman" w:hAnsi="Times New Roman" w:cs="Times New Roman"/>
        </w:rPr>
      </w:pPr>
    </w:p>
    <w:p w:rsidR="00DD6DC5" w:rsidRDefault="00DD6DC5" w:rsidP="00DD6DC5">
      <w:pPr>
        <w:jc w:val="center"/>
        <w:rPr>
          <w:rFonts w:ascii="Times New Roman" w:hAnsi="Times New Roman" w:cs="Times New Roman"/>
          <w:b/>
          <w:sz w:val="24"/>
          <w:szCs w:val="24"/>
        </w:rPr>
      </w:pPr>
      <w:r>
        <w:rPr>
          <w:rFonts w:ascii="Times New Roman" w:hAnsi="Times New Roman" w:cs="Times New Roman"/>
          <w:b/>
          <w:sz w:val="24"/>
          <w:szCs w:val="24"/>
        </w:rPr>
        <w:t>GOOD F</w:t>
      </w:r>
      <w:r w:rsidRPr="00DD6DC5">
        <w:rPr>
          <w:rFonts w:ascii="Times New Roman" w:hAnsi="Times New Roman" w:cs="Times New Roman"/>
          <w:b/>
          <w:sz w:val="24"/>
          <w:szCs w:val="24"/>
        </w:rPr>
        <w:t>AITH ESTIMATE</w:t>
      </w:r>
    </w:p>
    <w:tbl>
      <w:tblPr>
        <w:tblStyle w:val="TableGrid"/>
        <w:tblW w:w="0" w:type="auto"/>
        <w:tblLook w:val="04A0" w:firstRow="1" w:lastRow="0" w:firstColumn="1" w:lastColumn="0" w:noHBand="0" w:noVBand="1"/>
      </w:tblPr>
      <w:tblGrid>
        <w:gridCol w:w="9350"/>
      </w:tblGrid>
      <w:tr w:rsidR="00DD6DC5" w:rsidRPr="00DD6DC5" w:rsidTr="00DD6DC5">
        <w:tc>
          <w:tcPr>
            <w:tcW w:w="9350" w:type="dxa"/>
          </w:tcPr>
          <w:p w:rsidR="00C65849" w:rsidRDefault="00C65849" w:rsidP="00DD6DC5">
            <w:pPr>
              <w:rPr>
                <w:rFonts w:ascii="Times New Roman" w:hAnsi="Times New Roman" w:cs="Times New Roman"/>
              </w:rPr>
            </w:pPr>
          </w:p>
          <w:p w:rsidR="00DD6DC5" w:rsidRDefault="00DD6DC5" w:rsidP="00DD6DC5">
            <w:pPr>
              <w:rPr>
                <w:rFonts w:ascii="Times New Roman" w:hAnsi="Times New Roman" w:cs="Times New Roman"/>
              </w:rPr>
            </w:pPr>
            <w:r>
              <w:rPr>
                <w:rFonts w:ascii="Times New Roman" w:hAnsi="Times New Roman" w:cs="Times New Roman"/>
              </w:rPr>
              <w:t>Client Name:</w:t>
            </w:r>
          </w:p>
          <w:p w:rsidR="00DD6DC5" w:rsidRPr="00DD6DC5" w:rsidRDefault="00DD6DC5" w:rsidP="00DD6DC5">
            <w:pPr>
              <w:rPr>
                <w:rFonts w:ascii="Times New Roman" w:hAnsi="Times New Roman" w:cs="Times New Roman"/>
              </w:rPr>
            </w:pPr>
          </w:p>
        </w:tc>
      </w:tr>
      <w:tr w:rsidR="00DD6DC5" w:rsidRPr="00DD6DC5" w:rsidTr="00DD6DC5">
        <w:tc>
          <w:tcPr>
            <w:tcW w:w="9350" w:type="dxa"/>
          </w:tcPr>
          <w:p w:rsidR="00C65849" w:rsidRDefault="00C65849" w:rsidP="00DD6DC5">
            <w:pPr>
              <w:rPr>
                <w:rFonts w:ascii="Times New Roman" w:hAnsi="Times New Roman" w:cs="Times New Roman"/>
              </w:rPr>
            </w:pPr>
          </w:p>
          <w:p w:rsidR="00DD6DC5" w:rsidRDefault="00DD6DC5" w:rsidP="00DD6DC5">
            <w:pPr>
              <w:rPr>
                <w:rFonts w:ascii="Times New Roman" w:hAnsi="Times New Roman" w:cs="Times New Roman"/>
              </w:rPr>
            </w:pPr>
            <w:r>
              <w:rPr>
                <w:rFonts w:ascii="Times New Roman" w:hAnsi="Times New Roman" w:cs="Times New Roman"/>
              </w:rPr>
              <w:t>Date of Birth:</w:t>
            </w:r>
          </w:p>
          <w:p w:rsidR="00DD6DC5" w:rsidRPr="00DD6DC5" w:rsidRDefault="00DD6DC5" w:rsidP="00DD6DC5">
            <w:pPr>
              <w:rPr>
                <w:rFonts w:ascii="Times New Roman" w:hAnsi="Times New Roman" w:cs="Times New Roman"/>
              </w:rPr>
            </w:pPr>
          </w:p>
        </w:tc>
      </w:tr>
      <w:tr w:rsidR="00DD6DC5" w:rsidRPr="00DD6DC5" w:rsidTr="00DD6DC5">
        <w:tc>
          <w:tcPr>
            <w:tcW w:w="9350" w:type="dxa"/>
          </w:tcPr>
          <w:p w:rsidR="00C65849" w:rsidRDefault="00C65849" w:rsidP="00DD6DC5">
            <w:pPr>
              <w:rPr>
                <w:rFonts w:ascii="Times New Roman" w:hAnsi="Times New Roman" w:cs="Times New Roman"/>
              </w:rPr>
            </w:pPr>
          </w:p>
          <w:p w:rsidR="00DD6DC5" w:rsidRDefault="00DD6DC5" w:rsidP="00DD6DC5">
            <w:pPr>
              <w:rPr>
                <w:rFonts w:ascii="Times New Roman" w:hAnsi="Times New Roman" w:cs="Times New Roman"/>
              </w:rPr>
            </w:pPr>
            <w:r>
              <w:rPr>
                <w:rFonts w:ascii="Times New Roman" w:hAnsi="Times New Roman" w:cs="Times New Roman"/>
              </w:rPr>
              <w:t>Address:</w:t>
            </w:r>
          </w:p>
          <w:p w:rsidR="00DD6DC5" w:rsidRPr="00DD6DC5" w:rsidRDefault="00DD6DC5" w:rsidP="00DD6DC5">
            <w:pPr>
              <w:rPr>
                <w:rFonts w:ascii="Times New Roman" w:hAnsi="Times New Roman" w:cs="Times New Roman"/>
              </w:rPr>
            </w:pPr>
          </w:p>
        </w:tc>
      </w:tr>
      <w:tr w:rsidR="00DD6DC5" w:rsidRPr="00DD6DC5" w:rsidTr="00DD6DC5">
        <w:tc>
          <w:tcPr>
            <w:tcW w:w="9350" w:type="dxa"/>
          </w:tcPr>
          <w:p w:rsidR="00C65849" w:rsidRDefault="00C65849" w:rsidP="00DD6DC5">
            <w:pPr>
              <w:rPr>
                <w:rFonts w:ascii="Times New Roman" w:hAnsi="Times New Roman" w:cs="Times New Roman"/>
              </w:rPr>
            </w:pPr>
          </w:p>
          <w:p w:rsidR="00DD6DC5" w:rsidRDefault="00DD6DC5" w:rsidP="00DD6DC5">
            <w:pPr>
              <w:rPr>
                <w:rFonts w:ascii="Times New Roman" w:hAnsi="Times New Roman" w:cs="Times New Roman"/>
              </w:rPr>
            </w:pPr>
            <w:r>
              <w:rPr>
                <w:rFonts w:ascii="Times New Roman" w:hAnsi="Times New Roman" w:cs="Times New Roman"/>
              </w:rPr>
              <w:t>Phone #:                                                                   Email:</w:t>
            </w:r>
          </w:p>
          <w:p w:rsidR="00DD6DC5" w:rsidRPr="00DD6DC5" w:rsidRDefault="00DD6DC5" w:rsidP="00DD6DC5">
            <w:pPr>
              <w:rPr>
                <w:rFonts w:ascii="Times New Roman" w:hAnsi="Times New Roman" w:cs="Times New Roman"/>
              </w:rPr>
            </w:pPr>
          </w:p>
        </w:tc>
      </w:tr>
      <w:tr w:rsidR="00DD6DC5" w:rsidRPr="00DD6DC5" w:rsidTr="00DD6DC5">
        <w:tc>
          <w:tcPr>
            <w:tcW w:w="9350" w:type="dxa"/>
          </w:tcPr>
          <w:p w:rsidR="00C65849" w:rsidRDefault="00C65849" w:rsidP="00DD6DC5">
            <w:pPr>
              <w:rPr>
                <w:rFonts w:ascii="Times New Roman" w:hAnsi="Times New Roman" w:cs="Times New Roman"/>
              </w:rPr>
            </w:pPr>
          </w:p>
          <w:p w:rsidR="00DD6DC5" w:rsidRDefault="00DD6DC5" w:rsidP="00DD6DC5">
            <w:pPr>
              <w:rPr>
                <w:rFonts w:ascii="Times New Roman" w:hAnsi="Times New Roman" w:cs="Times New Roman"/>
              </w:rPr>
            </w:pPr>
            <w:r>
              <w:rPr>
                <w:rFonts w:ascii="Times New Roman" w:hAnsi="Times New Roman" w:cs="Times New Roman"/>
              </w:rPr>
              <w:t>Diagnosis (if known/applicable):</w:t>
            </w:r>
          </w:p>
          <w:p w:rsidR="00DD6DC5" w:rsidRPr="00DD6DC5" w:rsidRDefault="00DD6DC5" w:rsidP="00DD6DC5">
            <w:pPr>
              <w:rPr>
                <w:rFonts w:ascii="Times New Roman" w:hAnsi="Times New Roman" w:cs="Times New Roman"/>
              </w:rPr>
            </w:pPr>
          </w:p>
        </w:tc>
      </w:tr>
      <w:tr w:rsidR="00DD6DC5" w:rsidRPr="00DD6DC5" w:rsidTr="00DD6DC5">
        <w:tc>
          <w:tcPr>
            <w:tcW w:w="9350" w:type="dxa"/>
          </w:tcPr>
          <w:p w:rsidR="00C65849" w:rsidRDefault="00C65849" w:rsidP="00DD6DC5">
            <w:pPr>
              <w:rPr>
                <w:rFonts w:ascii="Times New Roman" w:hAnsi="Times New Roman" w:cs="Times New Roman"/>
              </w:rPr>
            </w:pPr>
          </w:p>
          <w:p w:rsidR="00DD6DC5" w:rsidRDefault="00DD6DC5" w:rsidP="00DD6DC5">
            <w:pPr>
              <w:rPr>
                <w:rFonts w:ascii="Times New Roman" w:hAnsi="Times New Roman" w:cs="Times New Roman"/>
              </w:rPr>
            </w:pPr>
            <w:r>
              <w:rPr>
                <w:rFonts w:ascii="Times New Roman" w:hAnsi="Times New Roman" w:cs="Times New Roman"/>
              </w:rPr>
              <w:t>Responsible Party (if not Client):</w:t>
            </w:r>
          </w:p>
          <w:p w:rsidR="00DD6DC5" w:rsidRPr="00DD6DC5" w:rsidRDefault="00DD6DC5" w:rsidP="00DD6DC5">
            <w:pPr>
              <w:rPr>
                <w:rFonts w:ascii="Times New Roman" w:hAnsi="Times New Roman" w:cs="Times New Roman"/>
              </w:rPr>
            </w:pPr>
          </w:p>
        </w:tc>
      </w:tr>
      <w:tr w:rsidR="00DD6DC5" w:rsidRPr="00DD6DC5" w:rsidTr="00DD6DC5">
        <w:tc>
          <w:tcPr>
            <w:tcW w:w="9350" w:type="dxa"/>
          </w:tcPr>
          <w:p w:rsidR="00C65849" w:rsidRDefault="00C65849" w:rsidP="00DD6DC5">
            <w:pPr>
              <w:rPr>
                <w:rFonts w:ascii="Times New Roman" w:hAnsi="Times New Roman" w:cs="Times New Roman"/>
              </w:rPr>
            </w:pPr>
          </w:p>
          <w:p w:rsidR="00DD6DC5" w:rsidRDefault="00C65849" w:rsidP="00DD6DC5">
            <w:pPr>
              <w:rPr>
                <w:rFonts w:ascii="Times New Roman" w:hAnsi="Times New Roman" w:cs="Times New Roman"/>
              </w:rPr>
            </w:pPr>
            <w:r>
              <w:rPr>
                <w:rFonts w:ascii="Times New Roman" w:hAnsi="Times New Roman" w:cs="Times New Roman"/>
              </w:rPr>
              <w:t>Client’s Contact Preference:  [  ] By Mail     [  ] By Email    [  ] By Phone</w:t>
            </w:r>
          </w:p>
          <w:p w:rsidR="00C65849" w:rsidRPr="00DD6DC5" w:rsidRDefault="00C65849" w:rsidP="00DD6DC5">
            <w:pPr>
              <w:rPr>
                <w:rFonts w:ascii="Times New Roman" w:hAnsi="Times New Roman" w:cs="Times New Roman"/>
              </w:rPr>
            </w:pPr>
          </w:p>
        </w:tc>
      </w:tr>
      <w:tr w:rsidR="00DD6DC5" w:rsidRPr="00DD6DC5" w:rsidTr="00DD6DC5">
        <w:tc>
          <w:tcPr>
            <w:tcW w:w="9350" w:type="dxa"/>
          </w:tcPr>
          <w:p w:rsidR="00C65849" w:rsidRDefault="00C65849" w:rsidP="00DD6DC5">
            <w:pPr>
              <w:rPr>
                <w:rFonts w:ascii="Times New Roman" w:hAnsi="Times New Roman" w:cs="Times New Roman"/>
              </w:rPr>
            </w:pPr>
          </w:p>
          <w:p w:rsidR="00DD6DC5" w:rsidRDefault="00C65849" w:rsidP="00DD6DC5">
            <w:pPr>
              <w:rPr>
                <w:rFonts w:ascii="Times New Roman" w:hAnsi="Times New Roman" w:cs="Times New Roman"/>
              </w:rPr>
            </w:pPr>
            <w:r>
              <w:rPr>
                <w:rFonts w:ascii="Times New Roman" w:hAnsi="Times New Roman" w:cs="Times New Roman"/>
              </w:rPr>
              <w:t>Date of Scheduled Service: ____/____/____</w:t>
            </w:r>
          </w:p>
          <w:p w:rsidR="00C65849" w:rsidRDefault="00C65849" w:rsidP="00DD6DC5">
            <w:pPr>
              <w:rPr>
                <w:rFonts w:ascii="Times New Roman" w:hAnsi="Times New Roman" w:cs="Times New Roman"/>
              </w:rPr>
            </w:pPr>
          </w:p>
          <w:p w:rsidR="00C65849" w:rsidRDefault="00C65849" w:rsidP="00DD6DC5">
            <w:pPr>
              <w:rPr>
                <w:rFonts w:ascii="Times New Roman" w:hAnsi="Times New Roman" w:cs="Times New Roman"/>
              </w:rPr>
            </w:pPr>
            <w:r>
              <w:rPr>
                <w:rFonts w:ascii="Times New Roman" w:hAnsi="Times New Roman" w:cs="Times New Roman"/>
              </w:rPr>
              <w:t>[  ] Check this box if this service or item is not yet scheduled</w:t>
            </w:r>
          </w:p>
          <w:p w:rsidR="00C65849" w:rsidRPr="00DD6DC5" w:rsidRDefault="00C65849" w:rsidP="00DD6DC5">
            <w:pPr>
              <w:rPr>
                <w:rFonts w:ascii="Times New Roman" w:hAnsi="Times New Roman" w:cs="Times New Roman"/>
              </w:rPr>
            </w:pPr>
          </w:p>
        </w:tc>
      </w:tr>
      <w:tr w:rsidR="00DD6DC5" w:rsidRPr="00DD6DC5" w:rsidTr="00DD6DC5">
        <w:tc>
          <w:tcPr>
            <w:tcW w:w="9350" w:type="dxa"/>
          </w:tcPr>
          <w:p w:rsidR="00C65849" w:rsidRDefault="00C65849" w:rsidP="00DD6DC5">
            <w:pPr>
              <w:rPr>
                <w:rFonts w:ascii="Times New Roman" w:hAnsi="Times New Roman" w:cs="Times New Roman"/>
                <w:b/>
              </w:rPr>
            </w:pPr>
          </w:p>
          <w:p w:rsidR="00DD6DC5" w:rsidRDefault="00C65849" w:rsidP="00DD6DC5">
            <w:pPr>
              <w:rPr>
                <w:rFonts w:ascii="Times New Roman" w:hAnsi="Times New Roman" w:cs="Times New Roman"/>
              </w:rPr>
            </w:pPr>
            <w:r w:rsidRPr="00C65849">
              <w:rPr>
                <w:rFonts w:ascii="Times New Roman" w:hAnsi="Times New Roman" w:cs="Times New Roman"/>
                <w:b/>
              </w:rPr>
              <w:t xml:space="preserve">IMPORTANT: </w:t>
            </w:r>
            <w:r>
              <w:rPr>
                <w:rFonts w:ascii="Times New Roman" w:hAnsi="Times New Roman" w:cs="Times New Roman"/>
              </w:rPr>
              <w:t>A formal diagnosis may occur after a diagnostic assessment has been completed. Your therapist will discuss, as relevant, diagnosis(es) as applicable to treatment.</w:t>
            </w:r>
          </w:p>
          <w:p w:rsidR="00C65849" w:rsidRDefault="00C65849" w:rsidP="00DD6DC5">
            <w:pPr>
              <w:rPr>
                <w:rFonts w:ascii="Times New Roman" w:hAnsi="Times New Roman" w:cs="Times New Roman"/>
              </w:rPr>
            </w:pPr>
          </w:p>
          <w:p w:rsidR="00C65849" w:rsidRPr="00C65849" w:rsidRDefault="00C65849" w:rsidP="00DD6DC5">
            <w:pPr>
              <w:rPr>
                <w:rFonts w:ascii="Times New Roman" w:hAnsi="Times New Roman" w:cs="Times New Roman"/>
                <w:b/>
              </w:rPr>
            </w:pPr>
            <w:r w:rsidRPr="00C65849">
              <w:rPr>
                <w:rFonts w:ascii="Times New Roman" w:hAnsi="Times New Roman" w:cs="Times New Roman"/>
                <w:b/>
              </w:rPr>
              <w:t>It is within your rights to decline a formal diagnosis.</w:t>
            </w:r>
          </w:p>
          <w:p w:rsidR="00C65849" w:rsidRPr="00C65849" w:rsidRDefault="00C65849" w:rsidP="00DD6DC5">
            <w:pPr>
              <w:rPr>
                <w:rFonts w:ascii="Times New Roman" w:hAnsi="Times New Roman" w:cs="Times New Roman"/>
              </w:rPr>
            </w:pPr>
          </w:p>
        </w:tc>
      </w:tr>
    </w:tbl>
    <w:p w:rsidR="00C65849" w:rsidRDefault="00C65849" w:rsidP="00DD6DC5">
      <w:pPr>
        <w:rPr>
          <w:rFonts w:ascii="Times New Roman" w:hAnsi="Times New Roman" w:cs="Times New Roman"/>
          <w:sz w:val="20"/>
          <w:szCs w:val="20"/>
        </w:rPr>
      </w:pPr>
      <w:r w:rsidRPr="00C65849">
        <w:rPr>
          <w:rFonts w:ascii="Times New Roman" w:hAnsi="Times New Roman" w:cs="Times New Roman"/>
          <w:sz w:val="20"/>
          <w:szCs w:val="20"/>
        </w:rPr>
        <w:t>Effective January 1, 2022, a ruling went into effect called the “No Surprises Act”, which requires mental health practitioners to provide a “Good Faith Estimate” (GFE) about out-of-network care to any patient who is uninsured or who is insured but does not plan to use their insurance benefits to pay for health care items and/or services.</w:t>
      </w:r>
    </w:p>
    <w:p w:rsidR="00C65849" w:rsidRDefault="009A5102" w:rsidP="00DD6DC5">
      <w:pPr>
        <w:rPr>
          <w:rFonts w:ascii="Times New Roman" w:hAnsi="Times New Roman" w:cs="Times New Roman"/>
        </w:rPr>
      </w:pPr>
      <w:r w:rsidRPr="009A5102">
        <w:rPr>
          <w:rFonts w:ascii="Times New Roman" w:hAnsi="Times New Roman" w:cs="Times New Roman"/>
        </w:rPr>
        <w:lastRenderedPageBreak/>
        <w:t>The Good Faith Estimate works to show the cost of items and services that are reasonable expected for your mental health care needs for an item or service. The estimate is based on information known at the time the estimate was created. The Good Faith Estimate does not include any unknown or unexpected costs that may arise during treatment.</w:t>
      </w:r>
    </w:p>
    <w:p w:rsidR="009A5102" w:rsidRDefault="009A5102" w:rsidP="00DD6DC5">
      <w:pPr>
        <w:rPr>
          <w:rFonts w:ascii="Times New Roman" w:hAnsi="Times New Roman" w:cs="Times New Roman"/>
        </w:rPr>
      </w:pPr>
      <w:r>
        <w:rPr>
          <w:rFonts w:ascii="Times New Roman" w:hAnsi="Times New Roman" w:cs="Times New Roman"/>
        </w:rPr>
        <w:t>You are entitled to re</w:t>
      </w:r>
      <w:r w:rsidR="00955EFB">
        <w:rPr>
          <w:rFonts w:ascii="Times New Roman" w:hAnsi="Times New Roman" w:cs="Times New Roman"/>
        </w:rPr>
        <w:t>ceive this “Good Faith Estimate”</w:t>
      </w:r>
      <w:r>
        <w:rPr>
          <w:rFonts w:ascii="Times New Roman" w:hAnsi="Times New Roman" w:cs="Times New Roman"/>
        </w:rPr>
        <w:t xml:space="preserve"> of what the charges could be for psychotherapy services provided to you. While it is not possible for a psychotherapist to know, in advance, how many psychotherapy sessions may be </w:t>
      </w:r>
      <w:r w:rsidR="00F336EE">
        <w:rPr>
          <w:rFonts w:ascii="Times New Roman" w:hAnsi="Times New Roman" w:cs="Times New Roman"/>
        </w:rPr>
        <w:t>necessary or appropriate for a given person upon the initiation of psychotherapy, this form provides an estimate of the cost of services provided. Your total cost of services will depend upon the number of psychotherapy sessions you attend, your individual circumstances, and the type and amount of services that are provided to you. This estimate is not a contract and does not obligate you to obtain any services from the provider(s) listed, nor does it include any services rendered to you that are not identified here. Your total cost of services will depend upon the number of psychotherapy sessions you attend, your individual circumstances, and the type and amount of services that are provided to you. This estimate is not a contract and does not obligate you to obtain any services from the provider(s) listed, nor does it include any services rendered to you that are not identified here.</w:t>
      </w:r>
    </w:p>
    <w:p w:rsidR="00AE78A7" w:rsidRDefault="00AE78A7" w:rsidP="00AE78A7">
      <w:pPr>
        <w:jc w:val="center"/>
        <w:rPr>
          <w:rFonts w:ascii="Times New Roman" w:hAnsi="Times New Roman" w:cs="Times New Roman"/>
          <w:b/>
          <w:sz w:val="24"/>
          <w:szCs w:val="24"/>
          <w:u w:val="single"/>
        </w:rPr>
      </w:pPr>
      <w:r w:rsidRPr="00AE78A7">
        <w:rPr>
          <w:rFonts w:ascii="Times New Roman" w:hAnsi="Times New Roman" w:cs="Times New Roman"/>
          <w:b/>
          <w:sz w:val="24"/>
          <w:szCs w:val="24"/>
          <w:u w:val="single"/>
        </w:rPr>
        <w:t>GOOD FAITH ESTIMATE</w:t>
      </w:r>
    </w:p>
    <w:tbl>
      <w:tblPr>
        <w:tblStyle w:val="TableGrid"/>
        <w:tblW w:w="0" w:type="auto"/>
        <w:tblLook w:val="04A0" w:firstRow="1" w:lastRow="0" w:firstColumn="1" w:lastColumn="0" w:noHBand="0" w:noVBand="1"/>
      </w:tblPr>
      <w:tblGrid>
        <w:gridCol w:w="4675"/>
        <w:gridCol w:w="4675"/>
      </w:tblGrid>
      <w:tr w:rsidR="00AE78A7" w:rsidTr="00AE78A7">
        <w:tc>
          <w:tcPr>
            <w:tcW w:w="4675" w:type="dxa"/>
          </w:tcPr>
          <w:p w:rsidR="00AE78A7" w:rsidRDefault="00AE78A7" w:rsidP="00AE78A7">
            <w:pPr>
              <w:rPr>
                <w:rFonts w:ascii="Times New Roman" w:hAnsi="Times New Roman" w:cs="Times New Roman"/>
                <w:b/>
                <w:sz w:val="24"/>
                <w:szCs w:val="24"/>
              </w:rPr>
            </w:pPr>
          </w:p>
          <w:p w:rsidR="00AE78A7" w:rsidRPr="00AE78A7" w:rsidRDefault="00AE78A7" w:rsidP="00AE78A7">
            <w:pPr>
              <w:rPr>
                <w:rFonts w:ascii="Times New Roman" w:hAnsi="Times New Roman" w:cs="Times New Roman"/>
                <w:b/>
                <w:sz w:val="24"/>
                <w:szCs w:val="24"/>
              </w:rPr>
            </w:pPr>
            <w:r w:rsidRPr="00AE78A7">
              <w:rPr>
                <w:rFonts w:ascii="Times New Roman" w:hAnsi="Times New Roman" w:cs="Times New Roman"/>
                <w:b/>
                <w:sz w:val="24"/>
                <w:szCs w:val="24"/>
              </w:rPr>
              <w:t>Primary Service or Item Requested or Scheduled:</w:t>
            </w:r>
          </w:p>
          <w:p w:rsidR="00AE78A7" w:rsidRDefault="00AE78A7" w:rsidP="00AE78A7">
            <w:pPr>
              <w:rPr>
                <w:rFonts w:ascii="Times New Roman" w:hAnsi="Times New Roman" w:cs="Times New Roman"/>
                <w:sz w:val="24"/>
                <w:szCs w:val="24"/>
              </w:rPr>
            </w:pPr>
          </w:p>
        </w:tc>
        <w:tc>
          <w:tcPr>
            <w:tcW w:w="4675" w:type="dxa"/>
          </w:tcPr>
          <w:p w:rsidR="00AE78A7" w:rsidRDefault="00AE78A7" w:rsidP="00AE78A7">
            <w:pPr>
              <w:rPr>
                <w:rFonts w:ascii="Times New Roman" w:hAnsi="Times New Roman" w:cs="Times New Roman"/>
                <w:b/>
                <w:sz w:val="24"/>
                <w:szCs w:val="24"/>
              </w:rPr>
            </w:pPr>
          </w:p>
          <w:p w:rsidR="00AE78A7" w:rsidRPr="00AE78A7" w:rsidRDefault="00AE78A7" w:rsidP="00AE78A7">
            <w:pPr>
              <w:rPr>
                <w:rFonts w:ascii="Times New Roman" w:hAnsi="Times New Roman" w:cs="Times New Roman"/>
                <w:b/>
                <w:sz w:val="24"/>
                <w:szCs w:val="24"/>
              </w:rPr>
            </w:pPr>
            <w:r w:rsidRPr="00AE78A7">
              <w:rPr>
                <w:rFonts w:ascii="Times New Roman" w:hAnsi="Times New Roman" w:cs="Times New Roman"/>
                <w:b/>
                <w:sz w:val="24"/>
                <w:szCs w:val="24"/>
              </w:rPr>
              <w:t>Family &amp;/or Individual Psychotherapy</w:t>
            </w:r>
          </w:p>
        </w:tc>
      </w:tr>
      <w:tr w:rsidR="00AE78A7" w:rsidTr="00AE78A7">
        <w:tc>
          <w:tcPr>
            <w:tcW w:w="4675" w:type="dxa"/>
          </w:tcPr>
          <w:p w:rsidR="00AE78A7" w:rsidRDefault="00AE78A7" w:rsidP="00AE78A7">
            <w:pPr>
              <w:rPr>
                <w:rFonts w:ascii="Times New Roman" w:hAnsi="Times New Roman" w:cs="Times New Roman"/>
                <w:b/>
                <w:sz w:val="24"/>
                <w:szCs w:val="24"/>
              </w:rPr>
            </w:pPr>
          </w:p>
          <w:p w:rsidR="00AE78A7" w:rsidRPr="00AE78A7" w:rsidRDefault="00AE78A7" w:rsidP="00AE78A7">
            <w:pPr>
              <w:rPr>
                <w:rFonts w:ascii="Times New Roman" w:hAnsi="Times New Roman" w:cs="Times New Roman"/>
                <w:b/>
                <w:sz w:val="24"/>
                <w:szCs w:val="24"/>
              </w:rPr>
            </w:pPr>
            <w:r w:rsidRPr="00AE78A7">
              <w:rPr>
                <w:rFonts w:ascii="Times New Roman" w:hAnsi="Times New Roman" w:cs="Times New Roman"/>
                <w:b/>
                <w:sz w:val="24"/>
                <w:szCs w:val="24"/>
              </w:rPr>
              <w:t>Diagnosis Code:</w:t>
            </w:r>
          </w:p>
          <w:p w:rsidR="00AE78A7" w:rsidRDefault="00AE78A7" w:rsidP="00AE78A7">
            <w:pPr>
              <w:rPr>
                <w:rFonts w:ascii="Times New Roman" w:hAnsi="Times New Roman" w:cs="Times New Roman"/>
                <w:sz w:val="24"/>
                <w:szCs w:val="24"/>
              </w:rPr>
            </w:pPr>
          </w:p>
        </w:tc>
        <w:tc>
          <w:tcPr>
            <w:tcW w:w="4675" w:type="dxa"/>
          </w:tcPr>
          <w:p w:rsidR="00AE78A7" w:rsidRDefault="00AE78A7" w:rsidP="00AE78A7">
            <w:pPr>
              <w:rPr>
                <w:rFonts w:ascii="Times New Roman" w:hAnsi="Times New Roman" w:cs="Times New Roman"/>
                <w:b/>
                <w:sz w:val="24"/>
                <w:szCs w:val="24"/>
              </w:rPr>
            </w:pPr>
          </w:p>
          <w:p w:rsidR="00AE78A7" w:rsidRPr="00AE78A7" w:rsidRDefault="00AE78A7" w:rsidP="00AE78A7">
            <w:pPr>
              <w:rPr>
                <w:rFonts w:ascii="Times New Roman" w:hAnsi="Times New Roman" w:cs="Times New Roman"/>
                <w:b/>
                <w:sz w:val="24"/>
                <w:szCs w:val="24"/>
              </w:rPr>
            </w:pPr>
            <w:r w:rsidRPr="00AE78A7">
              <w:rPr>
                <w:rFonts w:ascii="Times New Roman" w:hAnsi="Times New Roman" w:cs="Times New Roman"/>
                <w:b/>
                <w:sz w:val="24"/>
                <w:szCs w:val="24"/>
              </w:rPr>
              <w:t>TBD</w:t>
            </w:r>
          </w:p>
        </w:tc>
      </w:tr>
      <w:tr w:rsidR="00AE78A7" w:rsidTr="00AE78A7">
        <w:tc>
          <w:tcPr>
            <w:tcW w:w="4675" w:type="dxa"/>
          </w:tcPr>
          <w:p w:rsidR="00AE78A7" w:rsidRDefault="00AE78A7" w:rsidP="00AE78A7">
            <w:pPr>
              <w:rPr>
                <w:rFonts w:ascii="Times New Roman" w:hAnsi="Times New Roman" w:cs="Times New Roman"/>
                <w:b/>
                <w:sz w:val="24"/>
                <w:szCs w:val="24"/>
              </w:rPr>
            </w:pPr>
          </w:p>
          <w:p w:rsidR="00AE78A7" w:rsidRPr="00AE78A7" w:rsidRDefault="00AE78A7" w:rsidP="00AE78A7">
            <w:pPr>
              <w:rPr>
                <w:rFonts w:ascii="Times New Roman" w:hAnsi="Times New Roman" w:cs="Times New Roman"/>
                <w:b/>
                <w:sz w:val="24"/>
                <w:szCs w:val="24"/>
              </w:rPr>
            </w:pPr>
            <w:r w:rsidRPr="00AE78A7">
              <w:rPr>
                <w:rFonts w:ascii="Times New Roman" w:hAnsi="Times New Roman" w:cs="Times New Roman"/>
                <w:b/>
                <w:sz w:val="24"/>
                <w:szCs w:val="24"/>
              </w:rPr>
              <w:t>Service Code</w:t>
            </w:r>
            <w:r w:rsidR="00C20DD2">
              <w:rPr>
                <w:rFonts w:ascii="Times New Roman" w:hAnsi="Times New Roman" w:cs="Times New Roman"/>
                <w:b/>
                <w:sz w:val="24"/>
                <w:szCs w:val="24"/>
              </w:rPr>
              <w:t xml:space="preserve"> usually Used</w:t>
            </w:r>
            <w:r w:rsidRPr="00AE78A7">
              <w:rPr>
                <w:rFonts w:ascii="Times New Roman" w:hAnsi="Times New Roman" w:cs="Times New Roman"/>
                <w:b/>
                <w:sz w:val="24"/>
                <w:szCs w:val="24"/>
              </w:rPr>
              <w:t>:</w:t>
            </w:r>
          </w:p>
          <w:p w:rsidR="00AE78A7" w:rsidRDefault="00AE78A7" w:rsidP="00AE78A7">
            <w:pPr>
              <w:rPr>
                <w:rFonts w:ascii="Times New Roman" w:hAnsi="Times New Roman" w:cs="Times New Roman"/>
                <w:sz w:val="24"/>
                <w:szCs w:val="24"/>
              </w:rPr>
            </w:pPr>
          </w:p>
        </w:tc>
        <w:tc>
          <w:tcPr>
            <w:tcW w:w="4675" w:type="dxa"/>
          </w:tcPr>
          <w:p w:rsidR="00AE78A7" w:rsidRDefault="00AE78A7" w:rsidP="00AE78A7">
            <w:pPr>
              <w:rPr>
                <w:rFonts w:ascii="Times New Roman" w:hAnsi="Times New Roman" w:cs="Times New Roman"/>
                <w:b/>
                <w:sz w:val="24"/>
                <w:szCs w:val="24"/>
              </w:rPr>
            </w:pPr>
          </w:p>
          <w:p w:rsidR="00AE78A7" w:rsidRPr="00AE78A7" w:rsidRDefault="00AE78A7" w:rsidP="00AE78A7">
            <w:pPr>
              <w:rPr>
                <w:rFonts w:ascii="Times New Roman" w:hAnsi="Times New Roman" w:cs="Times New Roman"/>
                <w:b/>
                <w:sz w:val="24"/>
                <w:szCs w:val="24"/>
              </w:rPr>
            </w:pPr>
            <w:r w:rsidRPr="00AE78A7">
              <w:rPr>
                <w:rFonts w:ascii="Times New Roman" w:hAnsi="Times New Roman" w:cs="Times New Roman"/>
                <w:b/>
                <w:sz w:val="24"/>
                <w:szCs w:val="24"/>
              </w:rPr>
              <w:t>90846, 90847</w:t>
            </w:r>
            <w:r w:rsidR="00C20DD2">
              <w:rPr>
                <w:rFonts w:ascii="Times New Roman" w:hAnsi="Times New Roman" w:cs="Times New Roman"/>
                <w:b/>
                <w:sz w:val="24"/>
                <w:szCs w:val="24"/>
              </w:rPr>
              <w:t>, 90832, 90839, 90840</w:t>
            </w:r>
          </w:p>
        </w:tc>
      </w:tr>
    </w:tbl>
    <w:p w:rsidR="00AE78A7" w:rsidRDefault="00AE78A7" w:rsidP="00AE78A7">
      <w:pPr>
        <w:rPr>
          <w:rFonts w:ascii="Times New Roman" w:hAnsi="Times New Roman" w:cs="Times New Roman"/>
          <w:sz w:val="24"/>
          <w:szCs w:val="24"/>
        </w:rPr>
      </w:pPr>
    </w:p>
    <w:p w:rsidR="00AE78A7" w:rsidRDefault="00AE78A7" w:rsidP="00AE78A7">
      <w:pPr>
        <w:pBdr>
          <w:bottom w:val="single" w:sz="12" w:space="1" w:color="auto"/>
        </w:pBdr>
        <w:rPr>
          <w:rFonts w:ascii="Times New Roman" w:hAnsi="Times New Roman" w:cs="Times New Roman"/>
          <w:sz w:val="24"/>
          <w:szCs w:val="24"/>
        </w:rPr>
      </w:pPr>
      <w:r>
        <w:rPr>
          <w:rFonts w:ascii="Times New Roman" w:hAnsi="Times New Roman" w:cs="Times New Roman"/>
          <w:sz w:val="24"/>
          <w:szCs w:val="24"/>
        </w:rPr>
        <w:t>This Good Faith Estimate is not intended to serve as a recommendation for treatment or a prediction that you may need to attend a specified number of psychotherapy visits.</w:t>
      </w:r>
      <w:r w:rsidR="000F3C64">
        <w:rPr>
          <w:rFonts w:ascii="Times New Roman" w:hAnsi="Times New Roman" w:cs="Times New Roman"/>
          <w:sz w:val="24"/>
          <w:szCs w:val="24"/>
        </w:rPr>
        <w:t xml:space="preserve"> The number of visits that are appropriate in your case, and the estimated cost for those services, depends on </w:t>
      </w:r>
      <w:r w:rsidR="00955EFB">
        <w:rPr>
          <w:rFonts w:ascii="Times New Roman" w:hAnsi="Times New Roman" w:cs="Times New Roman"/>
          <w:sz w:val="24"/>
          <w:szCs w:val="24"/>
        </w:rPr>
        <w:t>y</w:t>
      </w:r>
      <w:r w:rsidR="000F3C64">
        <w:rPr>
          <w:rFonts w:ascii="Times New Roman" w:hAnsi="Times New Roman" w:cs="Times New Roman"/>
          <w:sz w:val="24"/>
          <w:szCs w:val="24"/>
        </w:rPr>
        <w:t>our needs and what you agree to in consultation with your therapist. You are entitled to disagree with any recommendations made to you concerning your treatment and you may discontinue treatment at any time.</w:t>
      </w:r>
    </w:p>
    <w:p w:rsidR="000F3C64" w:rsidRDefault="00687AB5" w:rsidP="00AE78A7">
      <w:pPr>
        <w:rPr>
          <w:rFonts w:ascii="Times New Roman" w:hAnsi="Times New Roman" w:cs="Times New Roman"/>
          <w:sz w:val="24"/>
          <w:szCs w:val="24"/>
        </w:rPr>
      </w:pPr>
      <w:r>
        <w:rPr>
          <w:rFonts w:ascii="Times New Roman" w:hAnsi="Times New Roman" w:cs="Times New Roman"/>
          <w:sz w:val="24"/>
          <w:szCs w:val="24"/>
        </w:rPr>
        <w:t>The fee for a traditional 55</w:t>
      </w:r>
      <w:r w:rsidR="000F3C64">
        <w:rPr>
          <w:rFonts w:ascii="Times New Roman" w:hAnsi="Times New Roman" w:cs="Times New Roman"/>
          <w:sz w:val="24"/>
          <w:szCs w:val="24"/>
        </w:rPr>
        <w:t>-minute psychotherapy session (in-perso</w:t>
      </w:r>
      <w:r w:rsidR="006E5F7B">
        <w:rPr>
          <w:rFonts w:ascii="Times New Roman" w:hAnsi="Times New Roman" w:cs="Times New Roman"/>
          <w:sz w:val="24"/>
          <w:szCs w:val="24"/>
        </w:rPr>
        <w:t>n or via telehealth) is $16</w:t>
      </w:r>
      <w:r w:rsidR="00694837">
        <w:rPr>
          <w:rFonts w:ascii="Times New Roman" w:hAnsi="Times New Roman" w:cs="Times New Roman"/>
          <w:sz w:val="24"/>
          <w:szCs w:val="24"/>
        </w:rPr>
        <w:t>0.00</w:t>
      </w:r>
      <w:r w:rsidR="00146017" w:rsidRPr="004D71CB">
        <w:rPr>
          <w:rFonts w:ascii="Times New Roman" w:hAnsi="Times New Roman" w:cs="Times New Roman"/>
          <w:sz w:val="24"/>
          <w:szCs w:val="24"/>
        </w:rPr>
        <w:t>.</w:t>
      </w:r>
      <w:r w:rsidR="00146017">
        <w:rPr>
          <w:rFonts w:ascii="Times New Roman" w:hAnsi="Times New Roman" w:cs="Times New Roman"/>
          <w:sz w:val="24"/>
          <w:szCs w:val="24"/>
        </w:rPr>
        <w:t xml:space="preserve"> </w:t>
      </w:r>
      <w:r w:rsidR="000F3C64">
        <w:rPr>
          <w:rFonts w:ascii="Times New Roman" w:hAnsi="Times New Roman" w:cs="Times New Roman"/>
          <w:sz w:val="24"/>
          <w:szCs w:val="24"/>
        </w:rPr>
        <w:t xml:space="preserve"> Most clients will attend one psychotherapy visit per week, but the frequency of psychotherapy visits that are appropriate in your case may be more or less than once per week, depending upon your individual needs and preference. It is also important, when determining </w:t>
      </w:r>
      <w:r w:rsidR="00955EFB">
        <w:rPr>
          <w:rFonts w:ascii="Times New Roman" w:hAnsi="Times New Roman" w:cs="Times New Roman"/>
          <w:sz w:val="24"/>
          <w:szCs w:val="24"/>
        </w:rPr>
        <w:t>y</w:t>
      </w:r>
      <w:r w:rsidR="000F3C64">
        <w:rPr>
          <w:rFonts w:ascii="Times New Roman" w:hAnsi="Times New Roman" w:cs="Times New Roman"/>
          <w:sz w:val="24"/>
          <w:szCs w:val="24"/>
        </w:rPr>
        <w:t>our total estimate, to take into consideration vacations, holidays, emergencies, and sick time.</w:t>
      </w:r>
    </w:p>
    <w:p w:rsidR="000F3C64" w:rsidRDefault="000F3C64" w:rsidP="00AE78A7">
      <w:pPr>
        <w:rPr>
          <w:rFonts w:ascii="Times New Roman" w:hAnsi="Times New Roman" w:cs="Times New Roman"/>
          <w:sz w:val="24"/>
          <w:szCs w:val="24"/>
        </w:rPr>
      </w:pPr>
      <w:r>
        <w:rPr>
          <w:rFonts w:ascii="Times New Roman" w:hAnsi="Times New Roman" w:cs="Times New Roman"/>
          <w:sz w:val="24"/>
          <w:szCs w:val="24"/>
        </w:rPr>
        <w:t>You may project any potential future cost(s) by multiplying the session fee $1</w:t>
      </w:r>
      <w:r w:rsidR="006E5F7B">
        <w:rPr>
          <w:rFonts w:ascii="Times New Roman" w:hAnsi="Times New Roman" w:cs="Times New Roman"/>
          <w:sz w:val="24"/>
          <w:szCs w:val="24"/>
        </w:rPr>
        <w:t>6</w:t>
      </w:r>
      <w:bookmarkStart w:id="0" w:name="_GoBack"/>
      <w:bookmarkEnd w:id="0"/>
      <w:r>
        <w:rPr>
          <w:rFonts w:ascii="Times New Roman" w:hAnsi="Times New Roman" w:cs="Times New Roman"/>
          <w:sz w:val="24"/>
          <w:szCs w:val="24"/>
        </w:rPr>
        <w:t>0.00 by the total number of sessions. This will result in your total estimated cost for mental health service(s).</w:t>
      </w:r>
    </w:p>
    <w:p w:rsidR="000F3C64" w:rsidRDefault="000F3C64" w:rsidP="00AE78A7">
      <w:pPr>
        <w:rPr>
          <w:rFonts w:ascii="Times New Roman" w:hAnsi="Times New Roman" w:cs="Times New Roman"/>
          <w:sz w:val="24"/>
          <w:szCs w:val="24"/>
        </w:rPr>
      </w:pPr>
      <w:r>
        <w:rPr>
          <w:rFonts w:ascii="Times New Roman" w:hAnsi="Times New Roman" w:cs="Times New Roman"/>
          <w:sz w:val="24"/>
          <w:szCs w:val="24"/>
        </w:rPr>
        <w:lastRenderedPageBreak/>
        <w:t>For example, $ 1</w:t>
      </w:r>
      <w:r w:rsidR="006E5F7B">
        <w:rPr>
          <w:rFonts w:ascii="Times New Roman" w:hAnsi="Times New Roman" w:cs="Times New Roman"/>
          <w:sz w:val="24"/>
          <w:szCs w:val="24"/>
        </w:rPr>
        <w:t>6</w:t>
      </w:r>
      <w:r>
        <w:rPr>
          <w:rFonts w:ascii="Times New Roman" w:hAnsi="Times New Roman" w:cs="Times New Roman"/>
          <w:sz w:val="24"/>
          <w:szCs w:val="24"/>
        </w:rPr>
        <w:t xml:space="preserve">0.00 </w:t>
      </w:r>
      <w:r w:rsidR="006E5F7B">
        <w:rPr>
          <w:rFonts w:ascii="Times New Roman" w:hAnsi="Times New Roman" w:cs="Times New Roman"/>
          <w:sz w:val="24"/>
          <w:szCs w:val="24"/>
        </w:rPr>
        <w:t>session fee X 4 sessions = $ 64</w:t>
      </w:r>
      <w:r w:rsidR="00694837">
        <w:rPr>
          <w:rFonts w:ascii="Times New Roman" w:hAnsi="Times New Roman" w:cs="Times New Roman"/>
          <w:sz w:val="24"/>
          <w:szCs w:val="24"/>
        </w:rPr>
        <w:t>0</w:t>
      </w:r>
      <w:r>
        <w:rPr>
          <w:rFonts w:ascii="Times New Roman" w:hAnsi="Times New Roman" w:cs="Times New Roman"/>
          <w:sz w:val="24"/>
          <w:szCs w:val="24"/>
        </w:rPr>
        <w:t>.00. If you attend therapy for a longer period, your total estimated charges will increase according to the number of visits and length of treatment.</w:t>
      </w:r>
    </w:p>
    <w:p w:rsidR="000F3C64" w:rsidRDefault="000F3C64" w:rsidP="00AE78A7">
      <w:pPr>
        <w:rPr>
          <w:rFonts w:ascii="Times New Roman" w:hAnsi="Times New Roman" w:cs="Times New Roman"/>
          <w:sz w:val="24"/>
          <w:szCs w:val="24"/>
        </w:rPr>
      </w:pPr>
      <w:r>
        <w:rPr>
          <w:rFonts w:ascii="Times New Roman" w:hAnsi="Times New Roman" w:cs="Times New Roman"/>
          <w:sz w:val="24"/>
          <w:szCs w:val="24"/>
        </w:rPr>
        <w:t>We are providing you with this good faith estimate based on the information the clinician has available at this time and actual items, services, or charges may differ from this good faith estimate as treatment progresses. Here is a chart of typical fees for services the practice provides th</w:t>
      </w:r>
      <w:r w:rsidR="006E5F7B">
        <w:rPr>
          <w:rFonts w:ascii="Times New Roman" w:hAnsi="Times New Roman" w:cs="Times New Roman"/>
          <w:sz w:val="24"/>
          <w:szCs w:val="24"/>
        </w:rPr>
        <w:t>at will be in effect for April</w:t>
      </w:r>
      <w:r>
        <w:rPr>
          <w:rFonts w:ascii="Times New Roman" w:hAnsi="Times New Roman" w:cs="Times New Roman"/>
          <w:sz w:val="24"/>
          <w:szCs w:val="24"/>
        </w:rPr>
        <w:t xml:space="preserve"> 1</w:t>
      </w:r>
      <w:r w:rsidR="006E5F7B">
        <w:rPr>
          <w:rFonts w:ascii="Times New Roman" w:hAnsi="Times New Roman" w:cs="Times New Roman"/>
          <w:sz w:val="24"/>
          <w:szCs w:val="24"/>
        </w:rPr>
        <w:t>, 2026 through December 31, 2026</w:t>
      </w:r>
      <w:r>
        <w:rPr>
          <w:rFonts w:ascii="Times New Roman" w:hAnsi="Times New Roman" w:cs="Times New Roman"/>
          <w:sz w:val="24"/>
          <w:szCs w:val="24"/>
        </w:rPr>
        <w:t>. Please note that these fees are the same for both in-office services and for telehealth services.</w:t>
      </w:r>
    </w:p>
    <w:tbl>
      <w:tblPr>
        <w:tblStyle w:val="TableGrid1"/>
        <w:tblW w:w="0" w:type="auto"/>
        <w:tblLook w:val="04A0" w:firstRow="1" w:lastRow="0" w:firstColumn="1" w:lastColumn="0" w:noHBand="0" w:noVBand="1"/>
      </w:tblPr>
      <w:tblGrid>
        <w:gridCol w:w="3133"/>
        <w:gridCol w:w="6217"/>
      </w:tblGrid>
      <w:tr w:rsidR="00D017E4" w:rsidRPr="009F184F" w:rsidTr="008564A1">
        <w:tc>
          <w:tcPr>
            <w:tcW w:w="3618" w:type="dxa"/>
          </w:tcPr>
          <w:p w:rsidR="00D017E4" w:rsidRPr="009F184F" w:rsidRDefault="00D017E4" w:rsidP="00D017E4">
            <w:pPr>
              <w:rPr>
                <w:rFonts w:ascii="Times New Roman" w:hAnsi="Times New Roman" w:cs="Times New Roman"/>
                <w:b/>
                <w:bCs/>
                <w:sz w:val="20"/>
                <w:szCs w:val="20"/>
              </w:rPr>
            </w:pPr>
            <w:r w:rsidRPr="009F184F">
              <w:rPr>
                <w:rFonts w:ascii="Times New Roman" w:hAnsi="Times New Roman" w:cs="Times New Roman"/>
                <w:b/>
                <w:bCs/>
                <w:sz w:val="20"/>
                <w:szCs w:val="20"/>
              </w:rPr>
              <w:t>Number of Weeks</w:t>
            </w:r>
          </w:p>
        </w:tc>
        <w:tc>
          <w:tcPr>
            <w:tcW w:w="7398" w:type="dxa"/>
          </w:tcPr>
          <w:p w:rsidR="00D017E4" w:rsidRPr="009F184F" w:rsidRDefault="00D017E4" w:rsidP="00D017E4">
            <w:pPr>
              <w:rPr>
                <w:rFonts w:ascii="Times New Roman" w:hAnsi="Times New Roman" w:cs="Times New Roman"/>
                <w:b/>
                <w:bCs/>
                <w:sz w:val="20"/>
                <w:szCs w:val="20"/>
              </w:rPr>
            </w:pPr>
            <w:r w:rsidRPr="009F184F">
              <w:rPr>
                <w:rFonts w:ascii="Times New Roman" w:hAnsi="Times New Roman" w:cs="Times New Roman"/>
                <w:b/>
                <w:bCs/>
                <w:sz w:val="20"/>
                <w:szCs w:val="20"/>
              </w:rPr>
              <w:t>Total Estimated Charges for 1 Session Per Week</w:t>
            </w:r>
          </w:p>
        </w:tc>
      </w:tr>
      <w:tr w:rsidR="00D017E4" w:rsidRPr="009F184F" w:rsidTr="008564A1">
        <w:tc>
          <w:tcPr>
            <w:tcW w:w="3618" w:type="dxa"/>
          </w:tcPr>
          <w:p w:rsidR="00D017E4" w:rsidRPr="009F184F" w:rsidRDefault="00D017E4" w:rsidP="00D017E4">
            <w:pPr>
              <w:rPr>
                <w:rFonts w:ascii="Times New Roman" w:hAnsi="Times New Roman" w:cs="Times New Roman"/>
                <w:sz w:val="24"/>
                <w:szCs w:val="24"/>
              </w:rPr>
            </w:pPr>
            <w:r w:rsidRPr="009F184F">
              <w:rPr>
                <w:rFonts w:ascii="Times New Roman" w:hAnsi="Times New Roman" w:cs="Times New Roman"/>
                <w:sz w:val="24"/>
                <w:szCs w:val="24"/>
              </w:rPr>
              <w:t>1 Week of Service</w:t>
            </w:r>
            <w:r w:rsidR="00694837" w:rsidRPr="009F184F">
              <w:rPr>
                <w:rFonts w:ascii="Times New Roman" w:hAnsi="Times New Roman" w:cs="Times New Roman"/>
                <w:sz w:val="24"/>
                <w:szCs w:val="24"/>
              </w:rPr>
              <w:t xml:space="preserve"> (55 min)</w:t>
            </w:r>
          </w:p>
        </w:tc>
        <w:tc>
          <w:tcPr>
            <w:tcW w:w="7398" w:type="dxa"/>
          </w:tcPr>
          <w:p w:rsidR="00D017E4" w:rsidRPr="009F184F" w:rsidRDefault="00694837" w:rsidP="00D017E4">
            <w:pPr>
              <w:rPr>
                <w:rFonts w:ascii="Times New Roman" w:hAnsi="Times New Roman" w:cs="Times New Roman"/>
                <w:sz w:val="24"/>
                <w:szCs w:val="24"/>
              </w:rPr>
            </w:pPr>
            <w:r w:rsidRPr="009F184F">
              <w:rPr>
                <w:rFonts w:ascii="Times New Roman" w:hAnsi="Times New Roman" w:cs="Times New Roman"/>
                <w:sz w:val="24"/>
                <w:szCs w:val="24"/>
              </w:rPr>
              <w:t xml:space="preserve">$    </w:t>
            </w:r>
            <w:r w:rsidR="006E5F7B">
              <w:rPr>
                <w:rFonts w:ascii="Times New Roman" w:hAnsi="Times New Roman" w:cs="Times New Roman"/>
                <w:sz w:val="24"/>
                <w:szCs w:val="24"/>
              </w:rPr>
              <w:t>16</w:t>
            </w:r>
            <w:r w:rsidRPr="009F184F">
              <w:rPr>
                <w:rFonts w:ascii="Times New Roman" w:hAnsi="Times New Roman" w:cs="Times New Roman"/>
                <w:sz w:val="24"/>
                <w:szCs w:val="24"/>
              </w:rPr>
              <w:t>0.00</w:t>
            </w:r>
          </w:p>
        </w:tc>
      </w:tr>
      <w:tr w:rsidR="00D017E4" w:rsidRPr="009F184F" w:rsidTr="008564A1">
        <w:tc>
          <w:tcPr>
            <w:tcW w:w="3618" w:type="dxa"/>
          </w:tcPr>
          <w:p w:rsidR="00D017E4" w:rsidRPr="009F184F" w:rsidRDefault="00D017E4" w:rsidP="00D017E4">
            <w:pPr>
              <w:rPr>
                <w:rFonts w:ascii="Times New Roman" w:hAnsi="Times New Roman" w:cs="Times New Roman"/>
                <w:sz w:val="24"/>
                <w:szCs w:val="24"/>
              </w:rPr>
            </w:pPr>
            <w:r w:rsidRPr="009F184F">
              <w:rPr>
                <w:rFonts w:ascii="Times New Roman" w:hAnsi="Times New Roman" w:cs="Times New Roman"/>
                <w:sz w:val="24"/>
                <w:szCs w:val="24"/>
              </w:rPr>
              <w:t>50 Weeks of Service (approx. 12 months)</w:t>
            </w:r>
          </w:p>
        </w:tc>
        <w:tc>
          <w:tcPr>
            <w:tcW w:w="7398" w:type="dxa"/>
          </w:tcPr>
          <w:p w:rsidR="00D017E4" w:rsidRPr="009F184F" w:rsidRDefault="006E5F7B" w:rsidP="006E5F7B">
            <w:pPr>
              <w:rPr>
                <w:rFonts w:ascii="Times New Roman" w:hAnsi="Times New Roman" w:cs="Times New Roman"/>
                <w:sz w:val="24"/>
                <w:szCs w:val="24"/>
              </w:rPr>
            </w:pPr>
            <w:r>
              <w:rPr>
                <w:rFonts w:ascii="Times New Roman" w:hAnsi="Times New Roman" w:cs="Times New Roman"/>
                <w:sz w:val="24"/>
                <w:szCs w:val="24"/>
              </w:rPr>
              <w:t>$ 8,0</w:t>
            </w:r>
            <w:r w:rsidR="00D017E4" w:rsidRPr="009F184F">
              <w:rPr>
                <w:rFonts w:ascii="Times New Roman" w:hAnsi="Times New Roman" w:cs="Times New Roman"/>
                <w:sz w:val="24"/>
                <w:szCs w:val="24"/>
              </w:rPr>
              <w:t>00.00</w:t>
            </w:r>
          </w:p>
        </w:tc>
      </w:tr>
    </w:tbl>
    <w:p w:rsidR="000F3C64" w:rsidRPr="009F184F" w:rsidRDefault="00694837" w:rsidP="00694837">
      <w:pPr>
        <w:rPr>
          <w:rFonts w:ascii="Times New Roman" w:hAnsi="Times New Roman" w:cs="Times New Roman"/>
          <w:sz w:val="24"/>
          <w:szCs w:val="24"/>
        </w:rPr>
      </w:pPr>
      <w:r w:rsidRPr="009F184F">
        <w:rPr>
          <w:rFonts w:ascii="Times New Roman" w:hAnsi="Times New Roman" w:cs="Times New Roman"/>
          <w:sz w:val="24"/>
          <w:szCs w:val="24"/>
        </w:rPr>
        <w:t xml:space="preserve">* ¼ </w:t>
      </w:r>
      <w:r w:rsidR="006C1647" w:rsidRPr="009F184F">
        <w:rPr>
          <w:rFonts w:ascii="Times New Roman" w:hAnsi="Times New Roman" w:cs="Times New Roman"/>
          <w:sz w:val="24"/>
          <w:szCs w:val="24"/>
        </w:rPr>
        <w:t>hour telephone consultation: $45</w:t>
      </w:r>
      <w:r w:rsidRPr="009F184F">
        <w:rPr>
          <w:rFonts w:ascii="Times New Roman" w:hAnsi="Times New Roman" w:cs="Times New Roman"/>
          <w:sz w:val="24"/>
          <w:szCs w:val="24"/>
        </w:rPr>
        <w:t>.00 as needed +/ for extra session time</w:t>
      </w:r>
    </w:p>
    <w:tbl>
      <w:tblPr>
        <w:tblStyle w:val="TableGrid"/>
        <w:tblW w:w="0" w:type="auto"/>
        <w:tblLook w:val="04A0" w:firstRow="1" w:lastRow="0" w:firstColumn="1" w:lastColumn="0" w:noHBand="0" w:noVBand="1"/>
      </w:tblPr>
      <w:tblGrid>
        <w:gridCol w:w="2337"/>
        <w:gridCol w:w="2337"/>
        <w:gridCol w:w="2338"/>
        <w:gridCol w:w="2338"/>
      </w:tblGrid>
      <w:tr w:rsidR="009F184F" w:rsidRPr="009F184F" w:rsidTr="009F184F">
        <w:tc>
          <w:tcPr>
            <w:tcW w:w="2337" w:type="dxa"/>
          </w:tcPr>
          <w:p w:rsidR="009F184F" w:rsidRPr="009F184F" w:rsidRDefault="009F184F" w:rsidP="00694837">
            <w:pPr>
              <w:rPr>
                <w:rFonts w:ascii="Times New Roman" w:hAnsi="Times New Roman" w:cs="Times New Roman"/>
                <w:b/>
                <w:sz w:val="20"/>
                <w:szCs w:val="20"/>
              </w:rPr>
            </w:pPr>
            <w:proofErr w:type="spellStart"/>
            <w:r w:rsidRPr="009F184F">
              <w:rPr>
                <w:rFonts w:ascii="Times New Roman" w:hAnsi="Times New Roman" w:cs="Times New Roman"/>
                <w:b/>
                <w:sz w:val="20"/>
                <w:szCs w:val="20"/>
              </w:rPr>
              <w:t>Tholage</w:t>
            </w:r>
            <w:proofErr w:type="spellEnd"/>
            <w:r w:rsidRPr="009F184F">
              <w:rPr>
                <w:rFonts w:ascii="Times New Roman" w:hAnsi="Times New Roman" w:cs="Times New Roman"/>
                <w:b/>
                <w:sz w:val="20"/>
                <w:szCs w:val="20"/>
              </w:rPr>
              <w:t xml:space="preserve"> Package</w:t>
            </w:r>
          </w:p>
        </w:tc>
        <w:tc>
          <w:tcPr>
            <w:tcW w:w="2337" w:type="dxa"/>
          </w:tcPr>
          <w:p w:rsidR="009F184F" w:rsidRPr="009F184F" w:rsidRDefault="009F184F" w:rsidP="00694837">
            <w:pPr>
              <w:rPr>
                <w:rFonts w:ascii="Times New Roman" w:hAnsi="Times New Roman" w:cs="Times New Roman"/>
                <w:b/>
                <w:sz w:val="20"/>
                <w:szCs w:val="20"/>
              </w:rPr>
            </w:pPr>
            <w:r w:rsidRPr="009F184F">
              <w:rPr>
                <w:rFonts w:ascii="Times New Roman" w:hAnsi="Times New Roman" w:cs="Times New Roman"/>
                <w:b/>
                <w:sz w:val="20"/>
                <w:szCs w:val="20"/>
              </w:rPr>
              <w:t>Value</w:t>
            </w:r>
          </w:p>
        </w:tc>
        <w:tc>
          <w:tcPr>
            <w:tcW w:w="2338" w:type="dxa"/>
          </w:tcPr>
          <w:p w:rsidR="009F184F" w:rsidRPr="009F184F" w:rsidRDefault="009F184F" w:rsidP="00694837">
            <w:pPr>
              <w:rPr>
                <w:rFonts w:ascii="Times New Roman" w:hAnsi="Times New Roman" w:cs="Times New Roman"/>
                <w:b/>
                <w:sz w:val="20"/>
                <w:szCs w:val="20"/>
              </w:rPr>
            </w:pPr>
            <w:r w:rsidRPr="009F184F">
              <w:rPr>
                <w:rFonts w:ascii="Times New Roman" w:hAnsi="Times New Roman" w:cs="Times New Roman"/>
                <w:b/>
                <w:sz w:val="20"/>
                <w:szCs w:val="20"/>
              </w:rPr>
              <w:t>Pre-Pay</w:t>
            </w:r>
          </w:p>
        </w:tc>
        <w:tc>
          <w:tcPr>
            <w:tcW w:w="2338" w:type="dxa"/>
          </w:tcPr>
          <w:p w:rsidR="009F184F" w:rsidRPr="009F184F" w:rsidRDefault="009F184F" w:rsidP="00694837">
            <w:pPr>
              <w:rPr>
                <w:rFonts w:ascii="Times New Roman" w:hAnsi="Times New Roman" w:cs="Times New Roman"/>
                <w:b/>
                <w:sz w:val="20"/>
                <w:szCs w:val="20"/>
              </w:rPr>
            </w:pPr>
            <w:r w:rsidRPr="009F184F">
              <w:rPr>
                <w:rFonts w:ascii="Times New Roman" w:hAnsi="Times New Roman" w:cs="Times New Roman"/>
                <w:b/>
                <w:sz w:val="20"/>
                <w:szCs w:val="20"/>
              </w:rPr>
              <w:t>Cash</w:t>
            </w:r>
          </w:p>
        </w:tc>
      </w:tr>
      <w:tr w:rsidR="009F184F" w:rsidRPr="009F184F" w:rsidTr="009F184F">
        <w:tc>
          <w:tcPr>
            <w:tcW w:w="2337" w:type="dxa"/>
          </w:tcPr>
          <w:p w:rsidR="009F184F" w:rsidRPr="009F184F" w:rsidRDefault="009F184F" w:rsidP="00694837">
            <w:pPr>
              <w:rPr>
                <w:rFonts w:ascii="Times New Roman" w:hAnsi="Times New Roman" w:cs="Times New Roman"/>
                <w:sz w:val="24"/>
                <w:szCs w:val="24"/>
              </w:rPr>
            </w:pPr>
            <w:r>
              <w:rPr>
                <w:rFonts w:ascii="Times New Roman" w:hAnsi="Times New Roman" w:cs="Times New Roman"/>
                <w:sz w:val="24"/>
                <w:szCs w:val="24"/>
              </w:rPr>
              <w:t>Four hour package</w:t>
            </w:r>
          </w:p>
        </w:tc>
        <w:tc>
          <w:tcPr>
            <w:tcW w:w="2337" w:type="dxa"/>
          </w:tcPr>
          <w:p w:rsidR="009F184F" w:rsidRPr="009F184F" w:rsidRDefault="009F184F" w:rsidP="00694837">
            <w:pPr>
              <w:rPr>
                <w:rFonts w:ascii="Times New Roman" w:hAnsi="Times New Roman" w:cs="Times New Roman"/>
                <w:sz w:val="24"/>
                <w:szCs w:val="24"/>
              </w:rPr>
            </w:pPr>
            <w:r>
              <w:rPr>
                <w:rFonts w:ascii="Times New Roman" w:hAnsi="Times New Roman" w:cs="Times New Roman"/>
                <w:sz w:val="24"/>
                <w:szCs w:val="24"/>
              </w:rPr>
              <w:t>$640</w:t>
            </w:r>
          </w:p>
        </w:tc>
        <w:tc>
          <w:tcPr>
            <w:tcW w:w="2338" w:type="dxa"/>
          </w:tcPr>
          <w:p w:rsidR="009F184F" w:rsidRPr="009F184F" w:rsidRDefault="009F184F" w:rsidP="00694837">
            <w:pPr>
              <w:rPr>
                <w:rFonts w:ascii="Times New Roman" w:hAnsi="Times New Roman" w:cs="Times New Roman"/>
                <w:sz w:val="24"/>
                <w:szCs w:val="24"/>
              </w:rPr>
            </w:pPr>
            <w:r>
              <w:rPr>
                <w:rFonts w:ascii="Times New Roman" w:hAnsi="Times New Roman" w:cs="Times New Roman"/>
                <w:sz w:val="24"/>
                <w:szCs w:val="24"/>
              </w:rPr>
              <w:t>$610</w:t>
            </w:r>
            <w:r w:rsidR="009376F4">
              <w:rPr>
                <w:rFonts w:ascii="Times New Roman" w:hAnsi="Times New Roman" w:cs="Times New Roman"/>
                <w:sz w:val="24"/>
                <w:szCs w:val="24"/>
              </w:rPr>
              <w:t>*</w:t>
            </w:r>
          </w:p>
        </w:tc>
        <w:tc>
          <w:tcPr>
            <w:tcW w:w="2338" w:type="dxa"/>
          </w:tcPr>
          <w:p w:rsidR="009F184F" w:rsidRPr="009F184F" w:rsidRDefault="009F184F" w:rsidP="00694837">
            <w:pPr>
              <w:rPr>
                <w:rFonts w:ascii="Times New Roman" w:hAnsi="Times New Roman" w:cs="Times New Roman"/>
                <w:sz w:val="24"/>
                <w:szCs w:val="24"/>
              </w:rPr>
            </w:pPr>
            <w:r>
              <w:rPr>
                <w:rFonts w:ascii="Times New Roman" w:hAnsi="Times New Roman" w:cs="Times New Roman"/>
                <w:sz w:val="24"/>
                <w:szCs w:val="24"/>
              </w:rPr>
              <w:t>$575</w:t>
            </w:r>
            <w:r w:rsidR="009376F4">
              <w:rPr>
                <w:rFonts w:ascii="Times New Roman" w:hAnsi="Times New Roman" w:cs="Times New Roman"/>
                <w:sz w:val="24"/>
                <w:szCs w:val="24"/>
              </w:rPr>
              <w:t>*</w:t>
            </w:r>
          </w:p>
        </w:tc>
      </w:tr>
      <w:tr w:rsidR="009F184F" w:rsidRPr="009F184F" w:rsidTr="009F184F">
        <w:tc>
          <w:tcPr>
            <w:tcW w:w="2337" w:type="dxa"/>
          </w:tcPr>
          <w:p w:rsidR="009F184F" w:rsidRPr="009F184F" w:rsidRDefault="009F184F" w:rsidP="00694837">
            <w:pPr>
              <w:rPr>
                <w:rFonts w:ascii="Times New Roman" w:hAnsi="Times New Roman" w:cs="Times New Roman"/>
                <w:sz w:val="24"/>
                <w:szCs w:val="24"/>
              </w:rPr>
            </w:pPr>
            <w:r>
              <w:rPr>
                <w:rFonts w:ascii="Times New Roman" w:hAnsi="Times New Roman" w:cs="Times New Roman"/>
                <w:sz w:val="24"/>
                <w:szCs w:val="24"/>
              </w:rPr>
              <w:t>Couple/Family</w:t>
            </w:r>
          </w:p>
        </w:tc>
        <w:tc>
          <w:tcPr>
            <w:tcW w:w="2337" w:type="dxa"/>
          </w:tcPr>
          <w:p w:rsidR="009F184F" w:rsidRPr="009F184F" w:rsidRDefault="009F184F" w:rsidP="00694837">
            <w:pPr>
              <w:rPr>
                <w:rFonts w:ascii="Times New Roman" w:hAnsi="Times New Roman" w:cs="Times New Roman"/>
                <w:sz w:val="24"/>
                <w:szCs w:val="24"/>
              </w:rPr>
            </w:pPr>
          </w:p>
        </w:tc>
        <w:tc>
          <w:tcPr>
            <w:tcW w:w="2338" w:type="dxa"/>
          </w:tcPr>
          <w:p w:rsidR="009F184F" w:rsidRPr="009F184F" w:rsidRDefault="009F184F" w:rsidP="00694837">
            <w:pPr>
              <w:rPr>
                <w:rFonts w:ascii="Times New Roman" w:hAnsi="Times New Roman" w:cs="Times New Roman"/>
                <w:sz w:val="24"/>
                <w:szCs w:val="24"/>
              </w:rPr>
            </w:pPr>
          </w:p>
        </w:tc>
        <w:tc>
          <w:tcPr>
            <w:tcW w:w="2338" w:type="dxa"/>
          </w:tcPr>
          <w:p w:rsidR="009F184F" w:rsidRPr="009F184F" w:rsidRDefault="009F184F" w:rsidP="00694837">
            <w:pPr>
              <w:rPr>
                <w:rFonts w:ascii="Times New Roman" w:hAnsi="Times New Roman" w:cs="Times New Roman"/>
                <w:sz w:val="24"/>
                <w:szCs w:val="24"/>
              </w:rPr>
            </w:pPr>
          </w:p>
        </w:tc>
      </w:tr>
      <w:tr w:rsidR="009376F4" w:rsidRPr="009F184F" w:rsidTr="009F184F">
        <w:tc>
          <w:tcPr>
            <w:tcW w:w="2337" w:type="dxa"/>
          </w:tcPr>
          <w:p w:rsidR="009376F4" w:rsidRPr="009F184F" w:rsidRDefault="009376F4" w:rsidP="009376F4">
            <w:pPr>
              <w:rPr>
                <w:rFonts w:ascii="Times New Roman" w:hAnsi="Times New Roman" w:cs="Times New Roman"/>
                <w:sz w:val="24"/>
                <w:szCs w:val="24"/>
              </w:rPr>
            </w:pPr>
            <w:r>
              <w:rPr>
                <w:rFonts w:ascii="Times New Roman" w:hAnsi="Times New Roman" w:cs="Times New Roman"/>
                <w:sz w:val="24"/>
                <w:szCs w:val="24"/>
              </w:rPr>
              <w:t xml:space="preserve">3 - 1 ½ </w:t>
            </w:r>
            <w:proofErr w:type="spellStart"/>
            <w:r>
              <w:rPr>
                <w:rFonts w:ascii="Times New Roman" w:hAnsi="Times New Roman" w:cs="Times New Roman"/>
                <w:sz w:val="24"/>
                <w:szCs w:val="24"/>
              </w:rPr>
              <w:t>hr</w:t>
            </w:r>
            <w:proofErr w:type="spellEnd"/>
            <w:r>
              <w:rPr>
                <w:rFonts w:ascii="Times New Roman" w:hAnsi="Times New Roman" w:cs="Times New Roman"/>
                <w:sz w:val="24"/>
                <w:szCs w:val="24"/>
              </w:rPr>
              <w:t xml:space="preserve"> sessions</w:t>
            </w:r>
          </w:p>
        </w:tc>
        <w:tc>
          <w:tcPr>
            <w:tcW w:w="2337" w:type="dxa"/>
          </w:tcPr>
          <w:p w:rsidR="009376F4" w:rsidRPr="009F184F" w:rsidRDefault="009376F4" w:rsidP="009376F4">
            <w:pPr>
              <w:rPr>
                <w:rFonts w:ascii="Times New Roman" w:hAnsi="Times New Roman" w:cs="Times New Roman"/>
                <w:sz w:val="24"/>
                <w:szCs w:val="24"/>
              </w:rPr>
            </w:pPr>
            <w:r>
              <w:rPr>
                <w:rFonts w:ascii="Times New Roman" w:hAnsi="Times New Roman" w:cs="Times New Roman"/>
                <w:sz w:val="24"/>
                <w:szCs w:val="24"/>
              </w:rPr>
              <w:t>$720</w:t>
            </w:r>
          </w:p>
        </w:tc>
        <w:tc>
          <w:tcPr>
            <w:tcW w:w="2338" w:type="dxa"/>
          </w:tcPr>
          <w:p w:rsidR="009376F4" w:rsidRPr="009F184F" w:rsidRDefault="009376F4" w:rsidP="009376F4">
            <w:pPr>
              <w:rPr>
                <w:rFonts w:ascii="Times New Roman" w:hAnsi="Times New Roman" w:cs="Times New Roman"/>
                <w:sz w:val="24"/>
                <w:szCs w:val="24"/>
              </w:rPr>
            </w:pPr>
            <w:r>
              <w:rPr>
                <w:rFonts w:ascii="Times New Roman" w:hAnsi="Times New Roman" w:cs="Times New Roman"/>
                <w:sz w:val="24"/>
                <w:szCs w:val="24"/>
              </w:rPr>
              <w:t>$700*</w:t>
            </w:r>
          </w:p>
        </w:tc>
        <w:tc>
          <w:tcPr>
            <w:tcW w:w="2338" w:type="dxa"/>
          </w:tcPr>
          <w:p w:rsidR="009376F4" w:rsidRPr="009F184F" w:rsidRDefault="009376F4" w:rsidP="009376F4">
            <w:pPr>
              <w:rPr>
                <w:rFonts w:ascii="Times New Roman" w:hAnsi="Times New Roman" w:cs="Times New Roman"/>
                <w:sz w:val="24"/>
                <w:szCs w:val="24"/>
              </w:rPr>
            </w:pPr>
            <w:r>
              <w:rPr>
                <w:rFonts w:ascii="Times New Roman" w:hAnsi="Times New Roman" w:cs="Times New Roman"/>
                <w:sz w:val="24"/>
                <w:szCs w:val="24"/>
              </w:rPr>
              <w:t>$650*</w:t>
            </w:r>
          </w:p>
        </w:tc>
      </w:tr>
    </w:tbl>
    <w:p w:rsidR="009F184F" w:rsidRDefault="009376F4" w:rsidP="00694837">
      <w:pPr>
        <w:rPr>
          <w:rFonts w:ascii="Times New Roman" w:hAnsi="Times New Roman" w:cs="Times New Roman"/>
          <w:sz w:val="24"/>
          <w:szCs w:val="24"/>
        </w:rPr>
      </w:pPr>
      <w:r w:rsidRPr="009376F4">
        <w:rPr>
          <w:rFonts w:ascii="Times New Roman" w:hAnsi="Times New Roman" w:cs="Times New Roman"/>
          <w:b/>
          <w:sz w:val="24"/>
          <w:szCs w:val="24"/>
        </w:rPr>
        <w:t>*</w:t>
      </w:r>
      <w:r>
        <w:rPr>
          <w:rFonts w:ascii="Times New Roman" w:hAnsi="Times New Roman" w:cs="Times New Roman"/>
          <w:sz w:val="24"/>
          <w:szCs w:val="24"/>
        </w:rPr>
        <w:t>All packages expire 1 year from date of purchase – no refunds</w:t>
      </w:r>
    </w:p>
    <w:p w:rsidR="009376F4" w:rsidRPr="00687AB5" w:rsidRDefault="009376F4" w:rsidP="00694837">
      <w:pPr>
        <w:rPr>
          <w:rFonts w:ascii="Times New Roman" w:hAnsi="Times New Roman" w:cs="Times New Roman"/>
          <w:sz w:val="24"/>
          <w:szCs w:val="24"/>
        </w:rPr>
      </w:pPr>
    </w:p>
    <w:p w:rsidR="00D017E4" w:rsidRDefault="00D017E4" w:rsidP="00AE78A7">
      <w:pPr>
        <w:rPr>
          <w:rFonts w:ascii="Times New Roman" w:hAnsi="Times New Roman" w:cs="Times New Roman"/>
          <w:sz w:val="24"/>
          <w:szCs w:val="24"/>
        </w:rPr>
      </w:pPr>
      <w:r>
        <w:rPr>
          <w:rFonts w:ascii="Times New Roman" w:hAnsi="Times New Roman" w:cs="Times New Roman"/>
          <w:sz w:val="24"/>
          <w:szCs w:val="24"/>
        </w:rPr>
        <w:t>Estimated Total Cost for Anticipated Services: ________ Session(s) of ______ minute sessions at $ _______ for a total of $ _____________.</w:t>
      </w:r>
    </w:p>
    <w:p w:rsidR="00D017E4" w:rsidRDefault="00D017E4" w:rsidP="00AE78A7">
      <w:pPr>
        <w:rPr>
          <w:rFonts w:ascii="Times New Roman" w:hAnsi="Times New Roman" w:cs="Times New Roman"/>
          <w:sz w:val="24"/>
          <w:szCs w:val="24"/>
        </w:rPr>
      </w:pPr>
      <w:r>
        <w:rPr>
          <w:rFonts w:ascii="Times New Roman" w:hAnsi="Times New Roman" w:cs="Times New Roman"/>
          <w:sz w:val="24"/>
          <w:szCs w:val="24"/>
        </w:rPr>
        <w:t>During the course of psychotherapy treatment, you may be subject to additional costs based on time, frequency, and services rendered. See below for a list of possible additional services:</w:t>
      </w:r>
    </w:p>
    <w:tbl>
      <w:tblPr>
        <w:tblStyle w:val="TableGrid"/>
        <w:tblW w:w="0" w:type="auto"/>
        <w:tblLook w:val="04A0" w:firstRow="1" w:lastRow="0" w:firstColumn="1" w:lastColumn="0" w:noHBand="0" w:noVBand="1"/>
      </w:tblPr>
      <w:tblGrid>
        <w:gridCol w:w="3055"/>
        <w:gridCol w:w="6295"/>
      </w:tblGrid>
      <w:tr w:rsidR="00D017E4" w:rsidTr="00D017E4">
        <w:tc>
          <w:tcPr>
            <w:tcW w:w="3055" w:type="dxa"/>
          </w:tcPr>
          <w:p w:rsidR="00D017E4" w:rsidRPr="00D017E4" w:rsidRDefault="00D017E4" w:rsidP="00AE78A7">
            <w:pPr>
              <w:rPr>
                <w:rFonts w:ascii="Times New Roman" w:hAnsi="Times New Roman" w:cs="Times New Roman"/>
                <w:b/>
                <w:sz w:val="24"/>
                <w:szCs w:val="24"/>
              </w:rPr>
            </w:pPr>
            <w:r w:rsidRPr="00D017E4">
              <w:rPr>
                <w:rFonts w:ascii="Times New Roman" w:hAnsi="Times New Roman" w:cs="Times New Roman"/>
                <w:b/>
                <w:sz w:val="24"/>
                <w:szCs w:val="24"/>
              </w:rPr>
              <w:t>Additional Fees</w:t>
            </w:r>
          </w:p>
        </w:tc>
        <w:tc>
          <w:tcPr>
            <w:tcW w:w="6295" w:type="dxa"/>
          </w:tcPr>
          <w:p w:rsidR="00D017E4" w:rsidRPr="00D017E4" w:rsidRDefault="00D017E4" w:rsidP="00AE78A7">
            <w:pPr>
              <w:rPr>
                <w:rFonts w:ascii="Times New Roman" w:hAnsi="Times New Roman" w:cs="Times New Roman"/>
                <w:b/>
                <w:sz w:val="24"/>
                <w:szCs w:val="24"/>
              </w:rPr>
            </w:pPr>
            <w:r w:rsidRPr="00D017E4">
              <w:rPr>
                <w:rFonts w:ascii="Times New Roman" w:hAnsi="Times New Roman" w:cs="Times New Roman"/>
                <w:b/>
                <w:sz w:val="24"/>
                <w:szCs w:val="24"/>
              </w:rPr>
              <w:t>Estimated potential fees based on time, frequency and services rendered</w:t>
            </w:r>
          </w:p>
        </w:tc>
      </w:tr>
      <w:tr w:rsidR="00D017E4" w:rsidTr="00D017E4">
        <w:tc>
          <w:tcPr>
            <w:tcW w:w="3055" w:type="dxa"/>
          </w:tcPr>
          <w:p w:rsidR="00D017E4" w:rsidRDefault="00D017E4" w:rsidP="00AE78A7">
            <w:pPr>
              <w:rPr>
                <w:rFonts w:ascii="Times New Roman" w:hAnsi="Times New Roman" w:cs="Times New Roman"/>
                <w:sz w:val="24"/>
                <w:szCs w:val="24"/>
              </w:rPr>
            </w:pPr>
            <w:r>
              <w:rPr>
                <w:rFonts w:ascii="Times New Roman" w:hAnsi="Times New Roman" w:cs="Times New Roman"/>
                <w:sz w:val="24"/>
                <w:szCs w:val="24"/>
              </w:rPr>
              <w:t>Cancellation Fee</w:t>
            </w:r>
          </w:p>
        </w:tc>
        <w:tc>
          <w:tcPr>
            <w:tcW w:w="6295" w:type="dxa"/>
          </w:tcPr>
          <w:p w:rsidR="00D017E4" w:rsidRDefault="00D017E4" w:rsidP="00AE78A7">
            <w:pPr>
              <w:rPr>
                <w:rFonts w:ascii="Times New Roman" w:hAnsi="Times New Roman" w:cs="Times New Roman"/>
                <w:sz w:val="24"/>
                <w:szCs w:val="24"/>
              </w:rPr>
            </w:pPr>
            <w:r>
              <w:rPr>
                <w:rFonts w:ascii="Times New Roman" w:hAnsi="Times New Roman" w:cs="Times New Roman"/>
                <w:sz w:val="24"/>
                <w:szCs w:val="24"/>
              </w:rPr>
              <w:t xml:space="preserve"> </w:t>
            </w:r>
            <w:r w:rsidR="006E5F7B">
              <w:rPr>
                <w:rFonts w:ascii="Times New Roman" w:hAnsi="Times New Roman" w:cs="Times New Roman"/>
                <w:sz w:val="24"/>
                <w:szCs w:val="24"/>
              </w:rPr>
              <w:t>$ 16</w:t>
            </w:r>
            <w:r>
              <w:rPr>
                <w:rFonts w:ascii="Times New Roman" w:hAnsi="Times New Roman" w:cs="Times New Roman"/>
                <w:sz w:val="24"/>
                <w:szCs w:val="24"/>
              </w:rPr>
              <w:t>0.00 /session/hour</w:t>
            </w:r>
            <w:r w:rsidR="004D71CB">
              <w:rPr>
                <w:rFonts w:ascii="Times New Roman" w:hAnsi="Times New Roman" w:cs="Times New Roman"/>
                <w:sz w:val="24"/>
                <w:szCs w:val="24"/>
              </w:rPr>
              <w:t xml:space="preserve"> </w:t>
            </w:r>
          </w:p>
          <w:p w:rsidR="00D017E4" w:rsidRDefault="00D017E4" w:rsidP="00AE78A7">
            <w:pPr>
              <w:rPr>
                <w:rFonts w:ascii="Times New Roman" w:hAnsi="Times New Roman" w:cs="Times New Roman"/>
                <w:sz w:val="24"/>
                <w:szCs w:val="24"/>
              </w:rPr>
            </w:pPr>
          </w:p>
        </w:tc>
      </w:tr>
      <w:tr w:rsidR="00D017E4" w:rsidTr="00D017E4">
        <w:tc>
          <w:tcPr>
            <w:tcW w:w="3055" w:type="dxa"/>
          </w:tcPr>
          <w:p w:rsidR="00D017E4" w:rsidRDefault="00D017E4" w:rsidP="00AE78A7">
            <w:pPr>
              <w:rPr>
                <w:rFonts w:ascii="Times New Roman" w:hAnsi="Times New Roman" w:cs="Times New Roman"/>
                <w:sz w:val="24"/>
                <w:szCs w:val="24"/>
              </w:rPr>
            </w:pPr>
            <w:r>
              <w:rPr>
                <w:rFonts w:ascii="Times New Roman" w:hAnsi="Times New Roman" w:cs="Times New Roman"/>
                <w:sz w:val="24"/>
                <w:szCs w:val="24"/>
              </w:rPr>
              <w:t>Record Request Fee</w:t>
            </w:r>
          </w:p>
          <w:p w:rsidR="00D017E4" w:rsidRDefault="00D017E4" w:rsidP="00AE78A7">
            <w:pPr>
              <w:rPr>
                <w:rFonts w:ascii="Times New Roman" w:hAnsi="Times New Roman" w:cs="Times New Roman"/>
                <w:sz w:val="24"/>
                <w:szCs w:val="24"/>
              </w:rPr>
            </w:pPr>
          </w:p>
        </w:tc>
        <w:tc>
          <w:tcPr>
            <w:tcW w:w="6295" w:type="dxa"/>
          </w:tcPr>
          <w:p w:rsidR="00D017E4" w:rsidRDefault="00D017E4" w:rsidP="00AE78A7">
            <w:pPr>
              <w:rPr>
                <w:rFonts w:ascii="Times New Roman" w:hAnsi="Times New Roman" w:cs="Times New Roman"/>
                <w:sz w:val="24"/>
                <w:szCs w:val="24"/>
              </w:rPr>
            </w:pPr>
            <w:r>
              <w:rPr>
                <w:rFonts w:ascii="Times New Roman" w:hAnsi="Times New Roman" w:cs="Times New Roman"/>
                <w:sz w:val="24"/>
                <w:szCs w:val="24"/>
              </w:rPr>
              <w:t>$ 25.00/page  TBD</w:t>
            </w:r>
          </w:p>
        </w:tc>
      </w:tr>
      <w:tr w:rsidR="00D017E4" w:rsidTr="00D017E4">
        <w:tc>
          <w:tcPr>
            <w:tcW w:w="3055" w:type="dxa"/>
          </w:tcPr>
          <w:p w:rsidR="00D017E4" w:rsidRDefault="00D017E4" w:rsidP="00AE78A7">
            <w:pPr>
              <w:rPr>
                <w:rFonts w:ascii="Times New Roman" w:hAnsi="Times New Roman" w:cs="Times New Roman"/>
                <w:sz w:val="24"/>
                <w:szCs w:val="24"/>
              </w:rPr>
            </w:pPr>
            <w:r>
              <w:rPr>
                <w:rFonts w:ascii="Times New Roman" w:hAnsi="Times New Roman" w:cs="Times New Roman"/>
                <w:sz w:val="24"/>
                <w:szCs w:val="24"/>
              </w:rPr>
              <w:t>Consultation With Other Providers</w:t>
            </w:r>
          </w:p>
          <w:p w:rsidR="00D017E4" w:rsidRDefault="00D017E4" w:rsidP="00AE78A7">
            <w:pPr>
              <w:rPr>
                <w:rFonts w:ascii="Times New Roman" w:hAnsi="Times New Roman" w:cs="Times New Roman"/>
                <w:sz w:val="24"/>
                <w:szCs w:val="24"/>
              </w:rPr>
            </w:pPr>
          </w:p>
        </w:tc>
        <w:tc>
          <w:tcPr>
            <w:tcW w:w="6295" w:type="dxa"/>
          </w:tcPr>
          <w:p w:rsidR="00D017E4" w:rsidRDefault="006C1647" w:rsidP="00AE78A7">
            <w:pPr>
              <w:rPr>
                <w:rFonts w:ascii="Times New Roman" w:hAnsi="Times New Roman" w:cs="Times New Roman"/>
                <w:sz w:val="24"/>
                <w:szCs w:val="24"/>
              </w:rPr>
            </w:pPr>
            <w:r>
              <w:rPr>
                <w:rFonts w:ascii="Times New Roman" w:hAnsi="Times New Roman" w:cs="Times New Roman"/>
                <w:sz w:val="24"/>
                <w:szCs w:val="24"/>
              </w:rPr>
              <w:t>$ 45</w:t>
            </w:r>
            <w:r w:rsidR="00D017E4">
              <w:rPr>
                <w:rFonts w:ascii="Times New Roman" w:hAnsi="Times New Roman" w:cs="Times New Roman"/>
                <w:sz w:val="24"/>
                <w:szCs w:val="24"/>
              </w:rPr>
              <w:t>.00/billed in ¼ hours</w:t>
            </w:r>
          </w:p>
        </w:tc>
      </w:tr>
      <w:tr w:rsidR="00D017E4" w:rsidTr="00D017E4">
        <w:tc>
          <w:tcPr>
            <w:tcW w:w="3055" w:type="dxa"/>
          </w:tcPr>
          <w:p w:rsidR="00D017E4" w:rsidRDefault="00D017E4" w:rsidP="00AE78A7">
            <w:pPr>
              <w:rPr>
                <w:rFonts w:ascii="Times New Roman" w:hAnsi="Times New Roman" w:cs="Times New Roman"/>
                <w:sz w:val="24"/>
                <w:szCs w:val="24"/>
              </w:rPr>
            </w:pPr>
            <w:r>
              <w:rPr>
                <w:rFonts w:ascii="Times New Roman" w:hAnsi="Times New Roman" w:cs="Times New Roman"/>
                <w:sz w:val="24"/>
                <w:szCs w:val="24"/>
              </w:rPr>
              <w:t>Letter or Report Writing</w:t>
            </w:r>
          </w:p>
          <w:p w:rsidR="00D017E4" w:rsidRDefault="00D017E4" w:rsidP="00AE78A7">
            <w:pPr>
              <w:rPr>
                <w:rFonts w:ascii="Times New Roman" w:hAnsi="Times New Roman" w:cs="Times New Roman"/>
                <w:sz w:val="24"/>
                <w:szCs w:val="24"/>
              </w:rPr>
            </w:pPr>
          </w:p>
        </w:tc>
        <w:tc>
          <w:tcPr>
            <w:tcW w:w="6295" w:type="dxa"/>
          </w:tcPr>
          <w:p w:rsidR="00D017E4" w:rsidRDefault="00D017E4" w:rsidP="00AE78A7">
            <w:pPr>
              <w:rPr>
                <w:rFonts w:ascii="Times New Roman" w:hAnsi="Times New Roman" w:cs="Times New Roman"/>
                <w:sz w:val="24"/>
                <w:szCs w:val="24"/>
              </w:rPr>
            </w:pPr>
            <w:r>
              <w:rPr>
                <w:rFonts w:ascii="Times New Roman" w:hAnsi="Times New Roman" w:cs="Times New Roman"/>
                <w:sz w:val="24"/>
                <w:szCs w:val="24"/>
              </w:rPr>
              <w:t xml:space="preserve">$ </w:t>
            </w:r>
            <w:r w:rsidR="006C1647">
              <w:rPr>
                <w:rFonts w:ascii="Times New Roman" w:hAnsi="Times New Roman" w:cs="Times New Roman"/>
                <w:sz w:val="24"/>
                <w:szCs w:val="24"/>
              </w:rPr>
              <w:t>45</w:t>
            </w:r>
            <w:r>
              <w:rPr>
                <w:rFonts w:ascii="Times New Roman" w:hAnsi="Times New Roman" w:cs="Times New Roman"/>
                <w:sz w:val="24"/>
                <w:szCs w:val="24"/>
              </w:rPr>
              <w:t>.00/billed in ¼ hours</w:t>
            </w:r>
          </w:p>
        </w:tc>
      </w:tr>
      <w:tr w:rsidR="00D017E4" w:rsidTr="00D017E4">
        <w:tc>
          <w:tcPr>
            <w:tcW w:w="3055" w:type="dxa"/>
          </w:tcPr>
          <w:p w:rsidR="00D017E4" w:rsidRDefault="00D017E4" w:rsidP="00AE78A7">
            <w:pPr>
              <w:rPr>
                <w:rFonts w:ascii="Times New Roman" w:hAnsi="Times New Roman" w:cs="Times New Roman"/>
                <w:sz w:val="24"/>
                <w:szCs w:val="24"/>
              </w:rPr>
            </w:pPr>
            <w:r>
              <w:rPr>
                <w:rFonts w:ascii="Times New Roman" w:hAnsi="Times New Roman" w:cs="Times New Roman"/>
                <w:sz w:val="24"/>
                <w:szCs w:val="24"/>
              </w:rPr>
              <w:t>Crisis Communication (between sessions)</w:t>
            </w:r>
          </w:p>
          <w:p w:rsidR="00D017E4" w:rsidRDefault="00D017E4" w:rsidP="00AE78A7">
            <w:pPr>
              <w:rPr>
                <w:rFonts w:ascii="Times New Roman" w:hAnsi="Times New Roman" w:cs="Times New Roman"/>
                <w:sz w:val="24"/>
                <w:szCs w:val="24"/>
              </w:rPr>
            </w:pPr>
          </w:p>
        </w:tc>
        <w:tc>
          <w:tcPr>
            <w:tcW w:w="6295" w:type="dxa"/>
          </w:tcPr>
          <w:p w:rsidR="00D017E4" w:rsidRDefault="006C1647" w:rsidP="00AE78A7">
            <w:pPr>
              <w:rPr>
                <w:rFonts w:ascii="Times New Roman" w:hAnsi="Times New Roman" w:cs="Times New Roman"/>
                <w:sz w:val="24"/>
                <w:szCs w:val="24"/>
              </w:rPr>
            </w:pPr>
            <w:r>
              <w:rPr>
                <w:rFonts w:ascii="Times New Roman" w:hAnsi="Times New Roman" w:cs="Times New Roman"/>
                <w:sz w:val="24"/>
                <w:szCs w:val="24"/>
              </w:rPr>
              <w:t>$ 45</w:t>
            </w:r>
            <w:r w:rsidR="00D017E4">
              <w:rPr>
                <w:rFonts w:ascii="Times New Roman" w:hAnsi="Times New Roman" w:cs="Times New Roman"/>
                <w:sz w:val="24"/>
                <w:szCs w:val="24"/>
              </w:rPr>
              <w:t>.00/billed in ¼ hours</w:t>
            </w:r>
          </w:p>
        </w:tc>
      </w:tr>
      <w:tr w:rsidR="00D017E4" w:rsidTr="00D017E4">
        <w:tc>
          <w:tcPr>
            <w:tcW w:w="3055" w:type="dxa"/>
          </w:tcPr>
          <w:p w:rsidR="00D017E4" w:rsidRDefault="00D017E4" w:rsidP="00AE78A7">
            <w:pPr>
              <w:rPr>
                <w:rFonts w:ascii="Times New Roman" w:hAnsi="Times New Roman" w:cs="Times New Roman"/>
                <w:sz w:val="24"/>
                <w:szCs w:val="24"/>
              </w:rPr>
            </w:pPr>
            <w:r>
              <w:rPr>
                <w:rFonts w:ascii="Times New Roman" w:hAnsi="Times New Roman" w:cs="Times New Roman"/>
                <w:sz w:val="24"/>
                <w:szCs w:val="24"/>
              </w:rPr>
              <w:t>Travel Time for Out of Office Sessions</w:t>
            </w:r>
          </w:p>
        </w:tc>
        <w:tc>
          <w:tcPr>
            <w:tcW w:w="6295" w:type="dxa"/>
          </w:tcPr>
          <w:p w:rsidR="00D017E4" w:rsidRDefault="00C20DD2" w:rsidP="00AE78A7">
            <w:pPr>
              <w:rPr>
                <w:rFonts w:ascii="Times New Roman" w:hAnsi="Times New Roman" w:cs="Times New Roman"/>
                <w:sz w:val="24"/>
                <w:szCs w:val="24"/>
              </w:rPr>
            </w:pPr>
            <w:r>
              <w:rPr>
                <w:rFonts w:ascii="Times New Roman" w:hAnsi="Times New Roman" w:cs="Times New Roman"/>
                <w:sz w:val="24"/>
                <w:szCs w:val="24"/>
              </w:rPr>
              <w:t xml:space="preserve">$ 50.00 Flat Fee </w:t>
            </w:r>
            <w:r w:rsidR="00D017E4">
              <w:rPr>
                <w:rFonts w:ascii="Times New Roman" w:hAnsi="Times New Roman" w:cs="Times New Roman"/>
                <w:sz w:val="24"/>
                <w:szCs w:val="24"/>
              </w:rPr>
              <w:t>within 15 minute drive from office</w:t>
            </w:r>
          </w:p>
        </w:tc>
      </w:tr>
      <w:tr w:rsidR="00D017E4" w:rsidTr="008564A1">
        <w:tc>
          <w:tcPr>
            <w:tcW w:w="3055" w:type="dxa"/>
          </w:tcPr>
          <w:p w:rsidR="00D017E4" w:rsidRDefault="00D017E4" w:rsidP="008564A1">
            <w:pPr>
              <w:rPr>
                <w:rFonts w:ascii="Times New Roman" w:hAnsi="Times New Roman" w:cs="Times New Roman"/>
                <w:sz w:val="24"/>
                <w:szCs w:val="24"/>
              </w:rPr>
            </w:pPr>
            <w:r>
              <w:rPr>
                <w:rFonts w:ascii="Times New Roman" w:hAnsi="Times New Roman" w:cs="Times New Roman"/>
                <w:sz w:val="24"/>
                <w:szCs w:val="24"/>
              </w:rPr>
              <w:t>Forensic and/or/Legal Fees</w:t>
            </w:r>
          </w:p>
          <w:p w:rsidR="00D017E4" w:rsidRDefault="00D017E4" w:rsidP="008564A1">
            <w:pPr>
              <w:rPr>
                <w:rFonts w:ascii="Times New Roman" w:hAnsi="Times New Roman" w:cs="Times New Roman"/>
                <w:sz w:val="24"/>
                <w:szCs w:val="24"/>
              </w:rPr>
            </w:pPr>
          </w:p>
        </w:tc>
        <w:tc>
          <w:tcPr>
            <w:tcW w:w="6295" w:type="dxa"/>
          </w:tcPr>
          <w:p w:rsidR="00D017E4" w:rsidRDefault="00D017E4" w:rsidP="008564A1">
            <w:pPr>
              <w:rPr>
                <w:rFonts w:ascii="Times New Roman" w:hAnsi="Times New Roman" w:cs="Times New Roman"/>
                <w:sz w:val="24"/>
                <w:szCs w:val="24"/>
              </w:rPr>
            </w:pPr>
            <w:r>
              <w:rPr>
                <w:rFonts w:ascii="Times New Roman" w:hAnsi="Times New Roman" w:cs="Times New Roman"/>
                <w:sz w:val="24"/>
                <w:szCs w:val="24"/>
              </w:rPr>
              <w:t>A new Good Faith Estimate will be provided to you based on the services and amount of time services are needed.</w:t>
            </w:r>
          </w:p>
        </w:tc>
      </w:tr>
    </w:tbl>
    <w:p w:rsidR="00D017E4" w:rsidRDefault="00D017E4" w:rsidP="00AE78A7">
      <w:pPr>
        <w:rPr>
          <w:rFonts w:ascii="Times New Roman" w:hAnsi="Times New Roman" w:cs="Times New Roman"/>
          <w:sz w:val="24"/>
          <w:szCs w:val="24"/>
        </w:rPr>
      </w:pPr>
      <w:r>
        <w:rPr>
          <w:rFonts w:ascii="Times New Roman" w:hAnsi="Times New Roman" w:cs="Times New Roman"/>
          <w:sz w:val="24"/>
          <w:szCs w:val="24"/>
        </w:rPr>
        <w:lastRenderedPageBreak/>
        <w:t>St. Petersburg Therapy</w:t>
      </w:r>
      <w:r w:rsidR="009376F4">
        <w:rPr>
          <w:rFonts w:ascii="Times New Roman" w:hAnsi="Times New Roman" w:cs="Times New Roman"/>
          <w:sz w:val="24"/>
          <w:szCs w:val="24"/>
        </w:rPr>
        <w:t>/RVA Therapy</w:t>
      </w:r>
      <w:r w:rsidR="00C20DD2">
        <w:rPr>
          <w:rFonts w:ascii="Times New Roman" w:hAnsi="Times New Roman" w:cs="Times New Roman"/>
          <w:sz w:val="24"/>
          <w:szCs w:val="24"/>
        </w:rPr>
        <w:t xml:space="preserve"> (Annette Reiter, Inc.)</w:t>
      </w:r>
      <w:r>
        <w:rPr>
          <w:rFonts w:ascii="Times New Roman" w:hAnsi="Times New Roman" w:cs="Times New Roman"/>
          <w:sz w:val="24"/>
          <w:szCs w:val="24"/>
        </w:rPr>
        <w:t xml:space="preserve"> recognizes </w:t>
      </w:r>
      <w:r w:rsidR="00C20DD2">
        <w:rPr>
          <w:rFonts w:ascii="Times New Roman" w:hAnsi="Times New Roman" w:cs="Times New Roman"/>
          <w:sz w:val="24"/>
          <w:szCs w:val="24"/>
        </w:rPr>
        <w:t xml:space="preserve">that </w:t>
      </w:r>
      <w:r>
        <w:rPr>
          <w:rFonts w:ascii="Times New Roman" w:hAnsi="Times New Roman" w:cs="Times New Roman"/>
          <w:sz w:val="24"/>
          <w:szCs w:val="24"/>
        </w:rPr>
        <w:t>every client’s therapy journey is unique. How long you need to engage in therapy and how often you attend sessions will be influenced by many factors including:</w:t>
      </w:r>
    </w:p>
    <w:p w:rsidR="00D017E4" w:rsidRDefault="00D017E4" w:rsidP="00D017E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Your schedule and life circumstances</w:t>
      </w:r>
    </w:p>
    <w:p w:rsidR="00D017E4" w:rsidRDefault="00D017E4" w:rsidP="00D017E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Therapist availability</w:t>
      </w:r>
    </w:p>
    <w:p w:rsidR="00D017E4" w:rsidRDefault="00D017E4" w:rsidP="00D017E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Ongoing life challenges</w:t>
      </w:r>
    </w:p>
    <w:p w:rsidR="00D017E4" w:rsidRDefault="00D017E4" w:rsidP="00D017E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nature of your specific challenges and how you address them</w:t>
      </w:r>
    </w:p>
    <w:p w:rsidR="00D017E4" w:rsidRDefault="00D017E4" w:rsidP="00D017E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Personal finances and resources</w:t>
      </w:r>
    </w:p>
    <w:p w:rsidR="00D017E4" w:rsidRDefault="00D017E4" w:rsidP="00D017E4">
      <w:pPr>
        <w:rPr>
          <w:rFonts w:ascii="Times New Roman" w:hAnsi="Times New Roman" w:cs="Times New Roman"/>
          <w:sz w:val="24"/>
          <w:szCs w:val="24"/>
        </w:rPr>
      </w:pPr>
      <w:r>
        <w:rPr>
          <w:rFonts w:ascii="Times New Roman" w:hAnsi="Times New Roman" w:cs="Times New Roman"/>
          <w:sz w:val="24"/>
          <w:szCs w:val="24"/>
        </w:rPr>
        <w:t>You and your therapist will continually assess the appropriate frequency of therapy and will work together to determine when you have met your goals and are ready for discharge and/or a new “Good Faith Estimate” will be issued should the frequency of session(s) or needs change. As related, you may request a new GFE at any time in writing during your treatment.</w:t>
      </w:r>
    </w:p>
    <w:p w:rsidR="00225531" w:rsidRDefault="00225531" w:rsidP="00D017E4">
      <w:pPr>
        <w:rPr>
          <w:rFonts w:ascii="Times New Roman" w:hAnsi="Times New Roman" w:cs="Times New Roman"/>
          <w:sz w:val="24"/>
          <w:szCs w:val="24"/>
        </w:rPr>
      </w:pPr>
      <w:r>
        <w:rPr>
          <w:rFonts w:ascii="Times New Roman" w:hAnsi="Times New Roman" w:cs="Times New Roman"/>
          <w:b/>
          <w:sz w:val="24"/>
          <w:szCs w:val="24"/>
        </w:rPr>
        <w:t>Good Faith Estimate Disclaimer:</w:t>
      </w:r>
    </w:p>
    <w:p w:rsidR="00225531" w:rsidRDefault="00225531" w:rsidP="00D017E4">
      <w:pPr>
        <w:rPr>
          <w:rFonts w:ascii="Times New Roman" w:hAnsi="Times New Roman" w:cs="Times New Roman"/>
          <w:sz w:val="24"/>
          <w:szCs w:val="24"/>
        </w:rPr>
      </w:pPr>
      <w:r>
        <w:rPr>
          <w:rFonts w:ascii="Times New Roman" w:hAnsi="Times New Roman" w:cs="Times New Roman"/>
          <w:sz w:val="24"/>
          <w:szCs w:val="24"/>
        </w:rPr>
        <w:t xml:space="preserve">This Good Faith Estimate shows the cost of items and services that are reasonably expected for your health care needs for an item or service. The estimate is based on information known at the time the estimate was created. Your provider may recommend additional services that are </w:t>
      </w:r>
      <w:r w:rsidR="00BB51D9">
        <w:rPr>
          <w:rFonts w:ascii="Times New Roman" w:hAnsi="Times New Roman" w:cs="Times New Roman"/>
          <w:sz w:val="24"/>
          <w:szCs w:val="24"/>
        </w:rPr>
        <w:t>not</w:t>
      </w:r>
      <w:r>
        <w:rPr>
          <w:rFonts w:ascii="Times New Roman" w:hAnsi="Times New Roman" w:cs="Times New Roman"/>
          <w:sz w:val="24"/>
          <w:szCs w:val="24"/>
        </w:rPr>
        <w:t xml:space="preserve"> reflected in this Good Faith Estimate.</w:t>
      </w:r>
    </w:p>
    <w:p w:rsidR="00225531" w:rsidRDefault="00225531" w:rsidP="00D017E4">
      <w:pPr>
        <w:rPr>
          <w:rFonts w:ascii="Times New Roman" w:hAnsi="Times New Roman" w:cs="Times New Roman"/>
          <w:sz w:val="24"/>
          <w:szCs w:val="24"/>
        </w:rPr>
      </w:pPr>
      <w:r>
        <w:rPr>
          <w:rFonts w:ascii="Times New Roman" w:hAnsi="Times New Roman" w:cs="Times New Roman"/>
          <w:sz w:val="24"/>
          <w:szCs w:val="24"/>
        </w:rPr>
        <w:t>The Good Faith Estimate is only an estimate – actual items/service charges may differ. The Good Faith Estimate does not include any unknown or unanticipated costs that may arise and are not reasonably expected during treatment due to unforeseen events. You could be charged more if complications or special circumstances occur. Other potential items and/or services associated with th</w:t>
      </w:r>
      <w:r w:rsidR="00D3012A">
        <w:rPr>
          <w:rFonts w:ascii="Times New Roman" w:hAnsi="Times New Roman" w:cs="Times New Roman"/>
          <w:sz w:val="24"/>
          <w:szCs w:val="24"/>
        </w:rPr>
        <w:t>erapy charges may include but are</w:t>
      </w:r>
      <w:r>
        <w:rPr>
          <w:rFonts w:ascii="Times New Roman" w:hAnsi="Times New Roman" w:cs="Times New Roman"/>
          <w:sz w:val="24"/>
          <w:szCs w:val="24"/>
        </w:rPr>
        <w:t xml:space="preserve"> not limited to no show/late cancellation fee(s), record request(s), letter writing(s), legal fee(s)/court attendance(s), professional collaborations(s), and in-between session support). These potential items/services and associated fee(s) are discussed further within the “Therapy Consent, Policies, and Agreements” documentation and should these items/services be initiated, a new Good Faith Estimate will be provided. The Good Faith Estimate does not obligate the Client to obtain listed items or services.</w:t>
      </w:r>
    </w:p>
    <w:p w:rsidR="00225531" w:rsidRDefault="00225531" w:rsidP="00D017E4">
      <w:pPr>
        <w:rPr>
          <w:rFonts w:ascii="Times New Roman" w:hAnsi="Times New Roman" w:cs="Times New Roman"/>
          <w:b/>
          <w:sz w:val="24"/>
          <w:szCs w:val="24"/>
        </w:rPr>
      </w:pPr>
      <w:r>
        <w:rPr>
          <w:rFonts w:ascii="Times New Roman" w:hAnsi="Times New Roman" w:cs="Times New Roman"/>
          <w:sz w:val="24"/>
          <w:szCs w:val="24"/>
        </w:rPr>
        <w:t xml:space="preserve">The Good Faith Estimate does not include any unknown or unexpected costs that may arise during treatment. You could be charged more if complications or special circumstances occur. </w:t>
      </w:r>
      <w:r w:rsidRPr="00BB092E">
        <w:rPr>
          <w:rFonts w:ascii="Times New Roman" w:hAnsi="Times New Roman" w:cs="Times New Roman"/>
          <w:b/>
          <w:sz w:val="24"/>
          <w:szCs w:val="24"/>
        </w:rPr>
        <w:t>If this happens, and your bill is $400 or more for any provider or facility than you</w:t>
      </w:r>
      <w:r w:rsidR="00BB092E" w:rsidRPr="00BB092E">
        <w:rPr>
          <w:rFonts w:ascii="Times New Roman" w:hAnsi="Times New Roman" w:cs="Times New Roman"/>
          <w:b/>
          <w:sz w:val="24"/>
          <w:szCs w:val="24"/>
        </w:rPr>
        <w:t>r Good Faith Estimate for that provider or facility, federal law allows you to dispute the bill.</w:t>
      </w:r>
    </w:p>
    <w:p w:rsidR="00BB092E" w:rsidRDefault="00BB092E" w:rsidP="00D017E4">
      <w:pPr>
        <w:rPr>
          <w:rFonts w:ascii="Times New Roman" w:hAnsi="Times New Roman" w:cs="Times New Roman"/>
          <w:sz w:val="24"/>
          <w:szCs w:val="24"/>
        </w:rPr>
      </w:pPr>
      <w:r>
        <w:rPr>
          <w:rFonts w:ascii="Times New Roman" w:hAnsi="Times New Roman" w:cs="Times New Roman"/>
          <w:sz w:val="24"/>
          <w:szCs w:val="24"/>
        </w:rPr>
        <w:t xml:space="preserve">You are encouraged to speak with </w:t>
      </w:r>
      <w:r w:rsidR="00BB51D9">
        <w:rPr>
          <w:rFonts w:ascii="Times New Roman" w:hAnsi="Times New Roman" w:cs="Times New Roman"/>
          <w:sz w:val="24"/>
          <w:szCs w:val="24"/>
        </w:rPr>
        <w:t>your</w:t>
      </w:r>
      <w:r>
        <w:rPr>
          <w:rFonts w:ascii="Times New Roman" w:hAnsi="Times New Roman" w:cs="Times New Roman"/>
          <w:sz w:val="24"/>
          <w:szCs w:val="24"/>
        </w:rPr>
        <w:t xml:space="preserve"> provider at any time about any questions you may have regarding your treatment plan, or the information provided to you in this Good Faith Estimate. You may contact the health care provider or facility listed to let them know the billed charges are higher than the Good Faith Estimate. You can ask them to update the bill to match the Good Faith Estimate, ask to negotiate the bill, or ask if there is financial assistance available.</w:t>
      </w:r>
    </w:p>
    <w:p w:rsidR="00BB092E" w:rsidRDefault="00BB092E" w:rsidP="00D017E4">
      <w:pPr>
        <w:rPr>
          <w:rFonts w:ascii="Times New Roman" w:hAnsi="Times New Roman" w:cs="Times New Roman"/>
          <w:sz w:val="24"/>
          <w:szCs w:val="24"/>
        </w:rPr>
      </w:pPr>
      <w:r>
        <w:rPr>
          <w:rFonts w:ascii="Times New Roman" w:hAnsi="Times New Roman" w:cs="Times New Roman"/>
          <w:sz w:val="24"/>
          <w:szCs w:val="24"/>
        </w:rPr>
        <w:t>You may also start a dispute resolution process with the U.S. Department of Health and Human Services (HHS).</w:t>
      </w:r>
      <w:r w:rsidR="00E201D7">
        <w:rPr>
          <w:rFonts w:ascii="Times New Roman" w:hAnsi="Times New Roman" w:cs="Times New Roman"/>
          <w:sz w:val="24"/>
          <w:szCs w:val="24"/>
        </w:rPr>
        <w:t xml:space="preserve"> If you choose to use the dispute resolution process, you must start the dispute process within 120 calendar days (about 4 months) of the date on the original bill.</w:t>
      </w:r>
    </w:p>
    <w:p w:rsidR="00E201D7" w:rsidRDefault="00E201D7" w:rsidP="00D017E4">
      <w:pPr>
        <w:rPr>
          <w:rFonts w:ascii="Times New Roman" w:hAnsi="Times New Roman" w:cs="Times New Roman"/>
          <w:sz w:val="24"/>
          <w:szCs w:val="24"/>
        </w:rPr>
      </w:pPr>
      <w:r>
        <w:rPr>
          <w:rFonts w:ascii="Times New Roman" w:hAnsi="Times New Roman" w:cs="Times New Roman"/>
          <w:sz w:val="24"/>
          <w:szCs w:val="24"/>
        </w:rPr>
        <w:lastRenderedPageBreak/>
        <w:t>If you dispute your bill, the provider or facility cannot move the bill for the disputed item or service into collection or threaten to do so, or if the bill has already moved into collection, the provider or facility has to cease collection efforts. The provider or facility must also suspend the accrual of any late fees on unpaid bill amounts until after the dispute resolution process has concluded. The provider or facility cannot take or threaten to take any retributive action against you for disputing your bill.</w:t>
      </w:r>
    </w:p>
    <w:p w:rsidR="00E201D7" w:rsidRDefault="00E201D7" w:rsidP="00D017E4">
      <w:pPr>
        <w:rPr>
          <w:rFonts w:ascii="Times New Roman" w:hAnsi="Times New Roman" w:cs="Times New Roman"/>
          <w:sz w:val="24"/>
          <w:szCs w:val="24"/>
        </w:rPr>
      </w:pPr>
      <w:r>
        <w:rPr>
          <w:rFonts w:ascii="Times New Roman" w:hAnsi="Times New Roman" w:cs="Times New Roman"/>
          <w:sz w:val="24"/>
          <w:szCs w:val="24"/>
        </w:rPr>
        <w:t xml:space="preserve">There is a $25 fee to use the dispute </w:t>
      </w:r>
      <w:r w:rsidR="00091355">
        <w:rPr>
          <w:rFonts w:ascii="Times New Roman" w:hAnsi="Times New Roman" w:cs="Times New Roman"/>
          <w:sz w:val="24"/>
          <w:szCs w:val="24"/>
        </w:rPr>
        <w:t>process</w:t>
      </w:r>
      <w:r>
        <w:rPr>
          <w:rFonts w:ascii="Times New Roman" w:hAnsi="Times New Roman" w:cs="Times New Roman"/>
          <w:sz w:val="24"/>
          <w:szCs w:val="24"/>
        </w:rPr>
        <w:t>. If the Selected Dispute Resolution (SDR) entity reviewing your dispute agrees with you, you will have to pay the price on this Good Faith Estimate, reduced by the $25 fee. If the SDR entity disagrees with you, and agrees with the health care provider or facility, you will have to pay the higher amount.</w:t>
      </w:r>
    </w:p>
    <w:p w:rsidR="00E201D7" w:rsidRDefault="00E201D7" w:rsidP="00D017E4">
      <w:pPr>
        <w:rPr>
          <w:rFonts w:ascii="Times New Roman" w:hAnsi="Times New Roman" w:cs="Times New Roman"/>
          <w:sz w:val="24"/>
          <w:szCs w:val="24"/>
        </w:rPr>
      </w:pPr>
      <w:r>
        <w:rPr>
          <w:rFonts w:ascii="Times New Roman" w:hAnsi="Times New Roman" w:cs="Times New Roman"/>
          <w:sz w:val="24"/>
          <w:szCs w:val="24"/>
        </w:rPr>
        <w:t xml:space="preserve">To learn more and get a form to start the process, go to </w:t>
      </w:r>
      <w:hyperlink r:id="rId7" w:history="1">
        <w:r w:rsidRPr="003B7A4E">
          <w:rPr>
            <w:rStyle w:val="Hyperlink"/>
            <w:rFonts w:ascii="Times New Roman" w:hAnsi="Times New Roman" w:cs="Times New Roman"/>
            <w:sz w:val="24"/>
            <w:szCs w:val="24"/>
          </w:rPr>
          <w:t>www.cms.gov/nosurprises/consumers or call 1-800-985-3059</w:t>
        </w:r>
      </w:hyperlink>
      <w:r>
        <w:rPr>
          <w:rFonts w:ascii="Times New Roman" w:hAnsi="Times New Roman" w:cs="Times New Roman"/>
          <w:sz w:val="24"/>
          <w:szCs w:val="24"/>
        </w:rPr>
        <w:t>.</w:t>
      </w:r>
    </w:p>
    <w:p w:rsidR="00E201D7" w:rsidRDefault="00E201D7" w:rsidP="00D017E4">
      <w:pPr>
        <w:rPr>
          <w:rFonts w:ascii="Times New Roman" w:hAnsi="Times New Roman" w:cs="Times New Roman"/>
          <w:sz w:val="24"/>
          <w:szCs w:val="24"/>
        </w:rPr>
      </w:pPr>
      <w:r>
        <w:rPr>
          <w:rFonts w:ascii="Times New Roman" w:hAnsi="Times New Roman" w:cs="Times New Roman"/>
          <w:sz w:val="24"/>
          <w:szCs w:val="24"/>
        </w:rPr>
        <w:t xml:space="preserve">For questions or more information about your right to a Good Faith Estimate or dispute process, visit </w:t>
      </w:r>
      <w:hyperlink r:id="rId8" w:history="1">
        <w:r w:rsidRPr="003B7A4E">
          <w:rPr>
            <w:rStyle w:val="Hyperlink"/>
            <w:rFonts w:ascii="Times New Roman" w:hAnsi="Times New Roman" w:cs="Times New Roman"/>
            <w:sz w:val="24"/>
            <w:szCs w:val="24"/>
          </w:rPr>
          <w:t>www.cms.gov/nosurprises/consumers</w:t>
        </w:r>
      </w:hyperlink>
      <w:r>
        <w:rPr>
          <w:rFonts w:ascii="Times New Roman" w:hAnsi="Times New Roman" w:cs="Times New Roman"/>
          <w:sz w:val="24"/>
          <w:szCs w:val="24"/>
        </w:rPr>
        <w:t xml:space="preserve">, email </w:t>
      </w:r>
      <w:hyperlink r:id="rId9" w:history="1">
        <w:r w:rsidRPr="003B7A4E">
          <w:rPr>
            <w:rStyle w:val="Hyperlink"/>
            <w:rFonts w:ascii="Times New Roman" w:hAnsi="Times New Roman" w:cs="Times New Roman"/>
            <w:sz w:val="24"/>
            <w:szCs w:val="24"/>
          </w:rPr>
          <w:t>FederalPPDRQuestions@cms.hh.gov</w:t>
        </w:r>
      </w:hyperlink>
      <w:r>
        <w:rPr>
          <w:rFonts w:ascii="Times New Roman" w:hAnsi="Times New Roman" w:cs="Times New Roman"/>
          <w:sz w:val="24"/>
          <w:szCs w:val="24"/>
        </w:rPr>
        <w:t>, or call 1-800-985-3059.</w:t>
      </w:r>
    </w:p>
    <w:p w:rsidR="00E201D7" w:rsidRDefault="00E201D7" w:rsidP="00D017E4">
      <w:pPr>
        <w:rPr>
          <w:rFonts w:ascii="Times New Roman" w:hAnsi="Times New Roman" w:cs="Times New Roman"/>
          <w:sz w:val="24"/>
          <w:szCs w:val="24"/>
        </w:rPr>
      </w:pPr>
      <w:r>
        <w:rPr>
          <w:rFonts w:ascii="Times New Roman" w:hAnsi="Times New Roman" w:cs="Times New Roman"/>
          <w:b/>
          <w:sz w:val="24"/>
          <w:szCs w:val="24"/>
        </w:rPr>
        <w:t>Keep a copy of this Good Faith Estimate in a safe place or take pictures of it. You may need it if you are billed a higher amount.</w:t>
      </w:r>
    </w:p>
    <w:p w:rsidR="00E201D7" w:rsidRDefault="00E201D7" w:rsidP="00D017E4">
      <w:pPr>
        <w:rPr>
          <w:rFonts w:ascii="Times New Roman" w:hAnsi="Times New Roman" w:cs="Times New Roman"/>
          <w:sz w:val="24"/>
          <w:szCs w:val="24"/>
        </w:rPr>
      </w:pPr>
      <w:r w:rsidRPr="000052B5">
        <w:rPr>
          <w:rFonts w:ascii="Times New Roman" w:hAnsi="Times New Roman" w:cs="Times New Roman"/>
          <w:sz w:val="24"/>
          <w:szCs w:val="24"/>
        </w:rPr>
        <w:t>Client</w:t>
      </w:r>
      <w:r>
        <w:rPr>
          <w:rFonts w:ascii="Times New Roman" w:hAnsi="Times New Roman" w:cs="Times New Roman"/>
          <w:sz w:val="24"/>
          <w:szCs w:val="24"/>
        </w:rPr>
        <w:t>/Legal Guardian Signature: __________________________ Date: _________________</w:t>
      </w:r>
    </w:p>
    <w:p w:rsidR="00E201D7" w:rsidRDefault="00E201D7" w:rsidP="00D017E4">
      <w:pPr>
        <w:rPr>
          <w:rFonts w:ascii="Times New Roman" w:hAnsi="Times New Roman" w:cs="Times New Roman"/>
          <w:sz w:val="24"/>
          <w:szCs w:val="24"/>
        </w:rPr>
      </w:pPr>
      <w:r>
        <w:rPr>
          <w:rFonts w:ascii="Times New Roman" w:hAnsi="Times New Roman" w:cs="Times New Roman"/>
          <w:sz w:val="24"/>
          <w:szCs w:val="24"/>
        </w:rPr>
        <w:t>Printed Name: _________________________________________</w:t>
      </w:r>
    </w:p>
    <w:p w:rsidR="00E201D7" w:rsidRDefault="00E201D7" w:rsidP="00D017E4">
      <w:pPr>
        <w:rPr>
          <w:rFonts w:ascii="Times New Roman" w:hAnsi="Times New Roman" w:cs="Times New Roman"/>
          <w:sz w:val="24"/>
          <w:szCs w:val="24"/>
        </w:rPr>
      </w:pPr>
      <w:r>
        <w:rPr>
          <w:rFonts w:ascii="Times New Roman" w:hAnsi="Times New Roman" w:cs="Times New Roman"/>
          <w:sz w:val="24"/>
          <w:szCs w:val="24"/>
        </w:rPr>
        <w:t>Client/Legal Guardian Signature: _________________________   Date: _________________</w:t>
      </w:r>
    </w:p>
    <w:p w:rsidR="00E201D7" w:rsidRDefault="00E201D7" w:rsidP="00D017E4">
      <w:pPr>
        <w:rPr>
          <w:rFonts w:ascii="Times New Roman" w:hAnsi="Times New Roman" w:cs="Times New Roman"/>
          <w:sz w:val="24"/>
          <w:szCs w:val="24"/>
        </w:rPr>
      </w:pPr>
      <w:r>
        <w:rPr>
          <w:rFonts w:ascii="Times New Roman" w:hAnsi="Times New Roman" w:cs="Times New Roman"/>
          <w:sz w:val="24"/>
          <w:szCs w:val="24"/>
        </w:rPr>
        <w:t>Printed Name: ________________________________________</w:t>
      </w:r>
    </w:p>
    <w:p w:rsidR="00E201D7" w:rsidRDefault="00E201D7" w:rsidP="00D017E4">
      <w:pPr>
        <w:rPr>
          <w:rFonts w:ascii="Times New Roman" w:hAnsi="Times New Roman" w:cs="Times New Roman"/>
          <w:sz w:val="24"/>
          <w:szCs w:val="24"/>
        </w:rPr>
      </w:pPr>
      <w:r>
        <w:rPr>
          <w:rFonts w:ascii="Times New Roman" w:hAnsi="Times New Roman" w:cs="Times New Roman"/>
          <w:sz w:val="24"/>
          <w:szCs w:val="24"/>
        </w:rPr>
        <w:t>Clinician Signature: ___________________________________    Date: _________________</w:t>
      </w:r>
    </w:p>
    <w:p w:rsidR="00E201D7" w:rsidRDefault="00E201D7" w:rsidP="00D017E4">
      <w:pPr>
        <w:rPr>
          <w:rFonts w:ascii="Times New Roman" w:hAnsi="Times New Roman" w:cs="Times New Roman"/>
          <w:sz w:val="24"/>
          <w:szCs w:val="24"/>
        </w:rPr>
      </w:pPr>
      <w:r>
        <w:rPr>
          <w:rFonts w:ascii="Times New Roman" w:hAnsi="Times New Roman" w:cs="Times New Roman"/>
          <w:sz w:val="24"/>
          <w:szCs w:val="24"/>
        </w:rPr>
        <w:t>Annette Reiter, LMFT</w:t>
      </w:r>
    </w:p>
    <w:p w:rsidR="00547F76" w:rsidRDefault="00547F76" w:rsidP="00D017E4">
      <w:pPr>
        <w:rPr>
          <w:rFonts w:ascii="Times New Roman" w:hAnsi="Times New Roman" w:cs="Times New Roman"/>
          <w:sz w:val="24"/>
          <w:szCs w:val="24"/>
        </w:rPr>
      </w:pPr>
    </w:p>
    <w:p w:rsidR="00547F76" w:rsidRDefault="00547F76" w:rsidP="00D017E4">
      <w:pPr>
        <w:rPr>
          <w:rFonts w:ascii="Times New Roman" w:hAnsi="Times New Roman" w:cs="Times New Roman"/>
          <w:sz w:val="24"/>
          <w:szCs w:val="24"/>
        </w:rPr>
      </w:pPr>
    </w:p>
    <w:p w:rsidR="00547F76" w:rsidRPr="009376F4" w:rsidRDefault="00547F76" w:rsidP="00547F76">
      <w:pPr>
        <w:spacing w:after="0"/>
        <w:jc w:val="center"/>
        <w:rPr>
          <w:b/>
          <w:sz w:val="24"/>
          <w:szCs w:val="24"/>
        </w:rPr>
      </w:pPr>
      <w:r w:rsidRPr="009376F4">
        <w:rPr>
          <w:b/>
          <w:sz w:val="24"/>
          <w:szCs w:val="24"/>
        </w:rPr>
        <w:t xml:space="preserve">Annette D. Reiter, (ADR) M.A., LMFT </w:t>
      </w:r>
    </w:p>
    <w:p w:rsidR="00547F76" w:rsidRPr="009376F4" w:rsidRDefault="00547F76" w:rsidP="00547F76">
      <w:pPr>
        <w:spacing w:after="0"/>
        <w:jc w:val="center"/>
        <w:rPr>
          <w:b/>
          <w:sz w:val="24"/>
          <w:szCs w:val="24"/>
        </w:rPr>
      </w:pPr>
      <w:r w:rsidRPr="009376F4">
        <w:rPr>
          <w:b/>
          <w:sz w:val="24"/>
          <w:szCs w:val="24"/>
        </w:rPr>
        <w:t>33 – 6</w:t>
      </w:r>
      <w:r w:rsidRPr="009376F4">
        <w:rPr>
          <w:b/>
          <w:sz w:val="24"/>
          <w:szCs w:val="24"/>
          <w:vertAlign w:val="superscript"/>
        </w:rPr>
        <w:t>th</w:t>
      </w:r>
      <w:r w:rsidRPr="009376F4">
        <w:rPr>
          <w:b/>
          <w:sz w:val="24"/>
          <w:szCs w:val="24"/>
        </w:rPr>
        <w:t xml:space="preserve"> Street South, #202</w:t>
      </w:r>
    </w:p>
    <w:p w:rsidR="00547F76" w:rsidRPr="009376F4" w:rsidRDefault="00547F76" w:rsidP="00547F76">
      <w:pPr>
        <w:spacing w:after="0"/>
        <w:jc w:val="center"/>
        <w:rPr>
          <w:b/>
          <w:sz w:val="24"/>
          <w:szCs w:val="24"/>
        </w:rPr>
      </w:pPr>
      <w:r w:rsidRPr="009376F4">
        <w:rPr>
          <w:b/>
          <w:sz w:val="24"/>
          <w:szCs w:val="24"/>
        </w:rPr>
        <w:t>St. Petersburg, FL 33701</w:t>
      </w:r>
    </w:p>
    <w:p w:rsidR="009376F4" w:rsidRPr="009376F4" w:rsidRDefault="009376F4" w:rsidP="009376F4">
      <w:pPr>
        <w:spacing w:after="0"/>
        <w:jc w:val="center"/>
        <w:rPr>
          <w:b/>
          <w:sz w:val="24"/>
          <w:szCs w:val="24"/>
        </w:rPr>
      </w:pPr>
      <w:r w:rsidRPr="009376F4">
        <w:rPr>
          <w:b/>
          <w:sz w:val="24"/>
          <w:szCs w:val="24"/>
        </w:rPr>
        <w:t>(727) 826-6807</w:t>
      </w:r>
    </w:p>
    <w:p w:rsidR="00D017E4" w:rsidRPr="009376F4" w:rsidRDefault="009376F4" w:rsidP="009376F4">
      <w:pPr>
        <w:spacing w:after="0"/>
        <w:jc w:val="center"/>
        <w:rPr>
          <w:rFonts w:ascii="Times New Roman" w:hAnsi="Times New Roman" w:cs="Times New Roman"/>
          <w:b/>
          <w:sz w:val="24"/>
          <w:szCs w:val="24"/>
        </w:rPr>
      </w:pPr>
      <w:r w:rsidRPr="009376F4">
        <w:rPr>
          <w:rFonts w:ascii="Times New Roman" w:hAnsi="Times New Roman" w:cs="Times New Roman"/>
          <w:b/>
          <w:sz w:val="24"/>
          <w:szCs w:val="24"/>
        </w:rPr>
        <w:t>TherapistAnnette</w:t>
      </w:r>
      <w:r w:rsidR="00547F76" w:rsidRPr="009376F4">
        <w:rPr>
          <w:rFonts w:ascii="Times New Roman" w:hAnsi="Times New Roman" w:cs="Times New Roman"/>
          <w:b/>
          <w:sz w:val="24"/>
          <w:szCs w:val="24"/>
        </w:rPr>
        <w:t>@gmail.com</w:t>
      </w:r>
    </w:p>
    <w:sectPr w:rsidR="00D017E4" w:rsidRPr="009376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6A7296"/>
    <w:multiLevelType w:val="hybridMultilevel"/>
    <w:tmpl w:val="4E2EA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AF34B3"/>
    <w:multiLevelType w:val="hybridMultilevel"/>
    <w:tmpl w:val="B324FA42"/>
    <w:lvl w:ilvl="0" w:tplc="69B6D99C">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DC5"/>
    <w:rsid w:val="000052B5"/>
    <w:rsid w:val="00091355"/>
    <w:rsid w:val="000F3C64"/>
    <w:rsid w:val="00146017"/>
    <w:rsid w:val="00225531"/>
    <w:rsid w:val="00295D14"/>
    <w:rsid w:val="004D71CB"/>
    <w:rsid w:val="00547F76"/>
    <w:rsid w:val="00687AB5"/>
    <w:rsid w:val="00694837"/>
    <w:rsid w:val="006C1647"/>
    <w:rsid w:val="006E5F7B"/>
    <w:rsid w:val="009376F4"/>
    <w:rsid w:val="00953C8E"/>
    <w:rsid w:val="00955EFB"/>
    <w:rsid w:val="009A5102"/>
    <w:rsid w:val="009F184F"/>
    <w:rsid w:val="00AA7B19"/>
    <w:rsid w:val="00AE78A7"/>
    <w:rsid w:val="00BB092E"/>
    <w:rsid w:val="00BB51D9"/>
    <w:rsid w:val="00C20DD2"/>
    <w:rsid w:val="00C65849"/>
    <w:rsid w:val="00D017E4"/>
    <w:rsid w:val="00D3012A"/>
    <w:rsid w:val="00DD6DC5"/>
    <w:rsid w:val="00E201D7"/>
    <w:rsid w:val="00F33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4041AB-4293-448C-8287-0A25E82F4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D6D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unhideWhenUsed/>
    <w:rsid w:val="00D017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017E4"/>
    <w:pPr>
      <w:ind w:left="720"/>
      <w:contextualSpacing/>
    </w:pPr>
  </w:style>
  <w:style w:type="character" w:styleId="Hyperlink">
    <w:name w:val="Hyperlink"/>
    <w:basedOn w:val="DefaultParagraphFont"/>
    <w:uiPriority w:val="99"/>
    <w:unhideWhenUsed/>
    <w:rsid w:val="00E201D7"/>
    <w:rPr>
      <w:color w:val="0563C1" w:themeColor="hyperlink"/>
      <w:u w:val="single"/>
    </w:rPr>
  </w:style>
  <w:style w:type="paragraph" w:styleId="BalloonText">
    <w:name w:val="Balloon Text"/>
    <w:basedOn w:val="Normal"/>
    <w:link w:val="BalloonTextChar"/>
    <w:uiPriority w:val="99"/>
    <w:semiHidden/>
    <w:unhideWhenUsed/>
    <w:rsid w:val="00AA7B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B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ms.gov/nosurprises/consumers" TargetMode="External"/><Relationship Id="rId3" Type="http://schemas.openxmlformats.org/officeDocument/2006/relationships/styles" Target="styles.xml"/><Relationship Id="rId7" Type="http://schemas.openxmlformats.org/officeDocument/2006/relationships/hyperlink" Target="http://www.cms.gov/nosurprises/consumers%20or%20call%201-800-985-305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ederalPPDRQuestions@cms.h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052829-1B48-4B3D-A016-8EDACCE84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8655</TotalTime>
  <Pages>5</Pages>
  <Words>1663</Words>
  <Characters>9480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Owner</cp:lastModifiedBy>
  <cp:revision>7</cp:revision>
  <cp:lastPrinted>2022-12-11T23:06:00Z</cp:lastPrinted>
  <dcterms:created xsi:type="dcterms:W3CDTF">2023-11-09T22:47:00Z</dcterms:created>
  <dcterms:modified xsi:type="dcterms:W3CDTF">2026-02-16T12:31:00Z</dcterms:modified>
</cp:coreProperties>
</file>