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DD67" w14:textId="5A87047F" w:rsidR="009815BB" w:rsidRPr="009815BB" w:rsidRDefault="009815BB" w:rsidP="009815BB">
      <w:pPr>
        <w:pageBreakBefore/>
        <w:spacing w:after="0" w:line="240" w:lineRule="auto"/>
        <w:jc w:val="center"/>
        <w:rPr>
          <w:rFonts w:ascii="Calibri" w:eastAsia="Times New Roman" w:hAnsi="Calibri" w:cs="Calibri"/>
          <w:b/>
          <w:sz w:val="36"/>
          <w:szCs w:val="24"/>
        </w:rPr>
      </w:pPr>
      <w:bookmarkStart w:id="0" w:name="_Toc372294191"/>
      <w:bookmarkStart w:id="1" w:name="_Toc77918519"/>
      <w:r w:rsidRPr="009815BB">
        <w:rPr>
          <w:rFonts w:ascii="Calibri" w:eastAsia="Times New Roman" w:hAnsi="Calibri" w:cs="Calibri"/>
          <w:b/>
          <w:sz w:val="36"/>
          <w:szCs w:val="24"/>
        </w:rPr>
        <w:t xml:space="preserve">Manual Handling </w:t>
      </w:r>
      <w:bookmarkEnd w:id="0"/>
      <w:bookmarkEnd w:id="1"/>
    </w:p>
    <w:p w14:paraId="48658CA3" w14:textId="77777777" w:rsidR="009815BB" w:rsidRPr="009815BB" w:rsidRDefault="009815BB" w:rsidP="009815BB">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9815BB" w:rsidRPr="009815BB" w14:paraId="452C16E5" w14:textId="77777777" w:rsidTr="007E6B58">
        <w:trPr>
          <w:cantSplit/>
          <w:trHeight w:val="209"/>
          <w:jc w:val="center"/>
        </w:trPr>
        <w:tc>
          <w:tcPr>
            <w:tcW w:w="3082" w:type="dxa"/>
            <w:vAlign w:val="center"/>
          </w:tcPr>
          <w:p w14:paraId="7AD12958" w14:textId="77777777" w:rsidR="009815BB" w:rsidRPr="009815BB" w:rsidRDefault="009815BB" w:rsidP="009815BB">
            <w:pPr>
              <w:spacing w:after="0" w:line="240" w:lineRule="auto"/>
              <w:jc w:val="center"/>
              <w:rPr>
                <w:rFonts w:ascii="Calibri" w:eastAsia="Times New Roman" w:hAnsi="Calibri" w:cs="Calibri"/>
                <w:sz w:val="20"/>
                <w:szCs w:val="24"/>
              </w:rPr>
            </w:pPr>
            <w:r w:rsidRPr="009815BB">
              <w:rPr>
                <w:rFonts w:ascii="Calibri" w:eastAsia="Times New Roman" w:hAnsi="Calibri" w:cs="Calibri"/>
                <w:sz w:val="20"/>
                <w:szCs w:val="24"/>
              </w:rPr>
              <w:t>EYFS: 3.80</w:t>
            </w:r>
          </w:p>
        </w:tc>
      </w:tr>
    </w:tbl>
    <w:p w14:paraId="477727D5" w14:textId="77777777" w:rsidR="009815BB" w:rsidRPr="009815BB" w:rsidRDefault="009815BB" w:rsidP="009815BB">
      <w:pPr>
        <w:spacing w:after="0" w:line="240" w:lineRule="auto"/>
        <w:jc w:val="both"/>
        <w:rPr>
          <w:rFonts w:ascii="Calibri" w:eastAsia="Times New Roman" w:hAnsi="Calibri" w:cs="Calibri"/>
          <w:sz w:val="24"/>
          <w:szCs w:val="24"/>
        </w:rPr>
      </w:pPr>
    </w:p>
    <w:p w14:paraId="413FEBA6" w14:textId="328DE83C" w:rsidR="009815BB" w:rsidRPr="009815BB" w:rsidRDefault="009815BB" w:rsidP="009815BB">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9815BB">
        <w:rPr>
          <w:rFonts w:ascii="Calibri" w:eastAsia="Times New Roman" w:hAnsi="Calibri" w:cs="Calibri"/>
          <w:sz w:val="24"/>
          <w:szCs w:val="24"/>
        </w:rPr>
        <w:t xml:space="preserve"> we recognise that 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4C400DE7" w14:textId="77777777" w:rsidR="009815BB" w:rsidRPr="009815BB" w:rsidRDefault="009815BB" w:rsidP="009815BB">
      <w:pPr>
        <w:spacing w:after="0" w:line="240" w:lineRule="auto"/>
        <w:jc w:val="both"/>
        <w:rPr>
          <w:rFonts w:ascii="Calibri" w:eastAsia="Times New Roman" w:hAnsi="Calibri" w:cs="Calibri"/>
          <w:sz w:val="24"/>
          <w:szCs w:val="24"/>
        </w:rPr>
      </w:pPr>
    </w:p>
    <w:p w14:paraId="50624583"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65119053" w14:textId="77777777" w:rsidR="009815BB" w:rsidRPr="009815BB" w:rsidRDefault="009815BB" w:rsidP="009815BB">
      <w:pPr>
        <w:spacing w:after="0" w:line="240" w:lineRule="auto"/>
        <w:jc w:val="both"/>
        <w:rPr>
          <w:rFonts w:ascii="Calibri" w:eastAsia="Times New Roman" w:hAnsi="Calibri" w:cs="Calibri"/>
          <w:sz w:val="24"/>
          <w:szCs w:val="24"/>
        </w:rPr>
      </w:pPr>
    </w:p>
    <w:p w14:paraId="6DDAA2E8" w14:textId="77777777" w:rsidR="009815BB" w:rsidRPr="009815BB" w:rsidRDefault="009815BB" w:rsidP="009815BB">
      <w:pPr>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Preventing injuries</w:t>
      </w:r>
    </w:p>
    <w:p w14:paraId="77A8878D"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1765345F" w14:textId="77777777" w:rsidR="009815BB" w:rsidRPr="009815BB" w:rsidRDefault="009815BB" w:rsidP="009815BB">
      <w:pPr>
        <w:spacing w:after="0" w:line="240" w:lineRule="auto"/>
        <w:jc w:val="both"/>
        <w:rPr>
          <w:rFonts w:ascii="Calibri" w:eastAsia="Times New Roman" w:hAnsi="Calibri" w:cs="Calibri"/>
          <w:sz w:val="24"/>
          <w:szCs w:val="24"/>
        </w:rPr>
      </w:pPr>
    </w:p>
    <w:p w14:paraId="2096D5A3"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558E9FBC" w14:textId="77777777" w:rsidR="009815BB" w:rsidRPr="009815BB" w:rsidRDefault="009815BB" w:rsidP="009815BB">
      <w:pPr>
        <w:spacing w:after="0" w:line="240" w:lineRule="auto"/>
        <w:jc w:val="both"/>
        <w:rPr>
          <w:rFonts w:ascii="Calibri" w:eastAsia="Times New Roman" w:hAnsi="Calibri" w:cs="Calibri"/>
          <w:sz w:val="24"/>
          <w:szCs w:val="24"/>
        </w:rPr>
      </w:pPr>
    </w:p>
    <w:p w14:paraId="5B92E11D"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Our manual handling assessment considers the following:</w:t>
      </w:r>
    </w:p>
    <w:p w14:paraId="2CD2EC01" w14:textId="77777777" w:rsidR="009815BB" w:rsidRPr="009815BB" w:rsidRDefault="009815BB" w:rsidP="009815BB">
      <w:pPr>
        <w:numPr>
          <w:ilvl w:val="0"/>
          <w:numId w:val="8"/>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The tasks to be carried out</w:t>
      </w:r>
    </w:p>
    <w:p w14:paraId="32B4AD5E" w14:textId="77777777" w:rsidR="009815BB" w:rsidRPr="009815BB" w:rsidRDefault="009815BB" w:rsidP="009815BB">
      <w:pPr>
        <w:numPr>
          <w:ilvl w:val="0"/>
          <w:numId w:val="8"/>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The load to be moved (including moving children) </w:t>
      </w:r>
    </w:p>
    <w:p w14:paraId="586BC22B" w14:textId="77777777" w:rsidR="009815BB" w:rsidRPr="009815BB" w:rsidRDefault="009815BB" w:rsidP="009815BB">
      <w:pPr>
        <w:numPr>
          <w:ilvl w:val="0"/>
          <w:numId w:val="8"/>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The environment in which handling takes place</w:t>
      </w:r>
    </w:p>
    <w:p w14:paraId="3904CF5A" w14:textId="77777777" w:rsidR="009815BB" w:rsidRPr="009815BB" w:rsidRDefault="009815BB" w:rsidP="009815BB">
      <w:pPr>
        <w:numPr>
          <w:ilvl w:val="0"/>
          <w:numId w:val="8"/>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The capability of the individual involved in the manual handling.</w:t>
      </w:r>
    </w:p>
    <w:p w14:paraId="08938079" w14:textId="77777777" w:rsidR="009815BB" w:rsidRPr="009815BB" w:rsidRDefault="009815BB" w:rsidP="009815BB">
      <w:pPr>
        <w:spacing w:after="0" w:line="240" w:lineRule="auto"/>
        <w:jc w:val="both"/>
        <w:rPr>
          <w:rFonts w:ascii="Calibri" w:eastAsia="Times New Roman" w:hAnsi="Calibri" w:cs="Calibri"/>
          <w:sz w:val="24"/>
          <w:szCs w:val="24"/>
        </w:rPr>
      </w:pPr>
    </w:p>
    <w:p w14:paraId="1DB44E18"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We expect staff to use the following guidance when carrying out manual handling in order to reduce the risk of injury. </w:t>
      </w:r>
    </w:p>
    <w:p w14:paraId="2924A1AC" w14:textId="77777777" w:rsidR="009815BB" w:rsidRPr="009815BB" w:rsidRDefault="009815BB" w:rsidP="009815BB">
      <w:pPr>
        <w:spacing w:after="0" w:line="240" w:lineRule="auto"/>
        <w:jc w:val="both"/>
        <w:rPr>
          <w:rFonts w:ascii="Calibri" w:eastAsia="Times New Roman" w:hAnsi="Calibri" w:cs="Calibri"/>
          <w:sz w:val="24"/>
          <w:szCs w:val="24"/>
        </w:rPr>
      </w:pPr>
    </w:p>
    <w:p w14:paraId="7D5B0ABD"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Planning and procedure</w:t>
      </w:r>
    </w:p>
    <w:p w14:paraId="28B7EAE6"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Think about the task to be performed and plan the lift</w:t>
      </w:r>
    </w:p>
    <w:p w14:paraId="32BB454F"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Consider what you will be lifting, where you will put it, how far you are going to move it and how you are going to get there</w:t>
      </w:r>
    </w:p>
    <w:p w14:paraId="555EB3AD"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Never attempt manual handling unless you have read the correct techniques and understood how to use them</w:t>
      </w:r>
    </w:p>
    <w:p w14:paraId="2D1FD4BB"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you are capable of undertaking the task – people with health problems and pregnant women may be at particularly risk of injury</w:t>
      </w:r>
    </w:p>
    <w:p w14:paraId="3930DE74"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Assess the size, </w:t>
      </w:r>
      <w:proofErr w:type="gramStart"/>
      <w:r w:rsidRPr="009815BB">
        <w:rPr>
          <w:rFonts w:ascii="Calibri" w:eastAsia="Times New Roman" w:hAnsi="Calibri" w:cs="Calibri"/>
          <w:sz w:val="24"/>
          <w:szCs w:val="24"/>
        </w:rPr>
        <w:t>weight</w:t>
      </w:r>
      <w:proofErr w:type="gramEnd"/>
      <w:r w:rsidRPr="009815BB">
        <w:rPr>
          <w:rFonts w:ascii="Calibri" w:eastAsia="Times New Roman" w:hAnsi="Calibri" w:cs="Calibri"/>
          <w:sz w:val="24"/>
          <w:szCs w:val="24"/>
        </w:rPr>
        <w:t xml:space="preserve"> and centre of gravity of the load to make sure that you can maintain a firm grip and see where you are going</w:t>
      </w:r>
    </w:p>
    <w:p w14:paraId="22D2DDC9"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Assess whether you can lift the load safely without help. If not, get help or use specialist moving equipment </w:t>
      </w:r>
      <w:proofErr w:type="gramStart"/>
      <w:r w:rsidRPr="009815BB">
        <w:rPr>
          <w:rFonts w:ascii="Calibri" w:eastAsia="Times New Roman" w:hAnsi="Calibri" w:cs="Calibri"/>
          <w:sz w:val="24"/>
          <w:szCs w:val="24"/>
        </w:rPr>
        <w:t>e.g.</w:t>
      </w:r>
      <w:proofErr w:type="gramEnd"/>
      <w:r w:rsidRPr="009815BB">
        <w:rPr>
          <w:rFonts w:ascii="Calibri" w:eastAsia="Times New Roman" w:hAnsi="Calibri" w:cs="Calibri"/>
          <w:sz w:val="24"/>
          <w:szCs w:val="24"/>
        </w:rPr>
        <w:t xml:space="preserve"> a trolley. Bear in mind that it may be too dangerous to attempt to lift some loads</w:t>
      </w:r>
    </w:p>
    <w:p w14:paraId="0E93331A"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If more than one person is involved, plan the lift first and agree who will lead and give instructions</w:t>
      </w:r>
    </w:p>
    <w:p w14:paraId="401C2012"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Plan your route and remove any obstructions. Check for any hazards such as uneven/slippery flooring</w:t>
      </w:r>
    </w:p>
    <w:p w14:paraId="12073227"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lighting is adequate</w:t>
      </w:r>
    </w:p>
    <w:p w14:paraId="391BACF4"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Control harmful loads – for instance, by covering sharp edges or by insulating hot containers </w:t>
      </w:r>
    </w:p>
    <w:p w14:paraId="75C6DB9D"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Check whether you need any Personal Protective Equipment (PPE) and obtain the necessary items, if appropriate. Check the equipment before use and check that it fits you</w:t>
      </w:r>
    </w:p>
    <w:p w14:paraId="68E4011B"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you are wearing the correct clothing, avoiding tight clothing and unsuitable footwear</w:t>
      </w:r>
    </w:p>
    <w:p w14:paraId="0E0B5861" w14:textId="77777777" w:rsidR="009815BB" w:rsidRPr="009815BB" w:rsidRDefault="009815BB" w:rsidP="009815BB">
      <w:pPr>
        <w:numPr>
          <w:ilvl w:val="0"/>
          <w:numId w:val="7"/>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lastRenderedPageBreak/>
        <w:t>Consider a resting point before moving a heavy load or carrying something any distance.</w:t>
      </w:r>
    </w:p>
    <w:p w14:paraId="644A4678" w14:textId="77777777" w:rsidR="009815BB" w:rsidRPr="009815BB" w:rsidRDefault="009815BB" w:rsidP="009815BB">
      <w:pPr>
        <w:spacing w:after="0" w:line="240" w:lineRule="auto"/>
        <w:jc w:val="both"/>
        <w:rPr>
          <w:rFonts w:ascii="Calibri" w:eastAsia="Times New Roman" w:hAnsi="Calibri" w:cs="Calibri"/>
          <w:sz w:val="24"/>
          <w:szCs w:val="24"/>
        </w:rPr>
      </w:pPr>
    </w:p>
    <w:p w14:paraId="107E6381"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Carrying children</w:t>
      </w:r>
    </w:p>
    <w:p w14:paraId="5BBC13A5"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If the child is old enough, ask them to move to a position that is easy to pick up, and ask them to hold onto you as this will support you and the child when lifting </w:t>
      </w:r>
    </w:p>
    <w:p w14:paraId="594A7B3B"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Do not place the baby/child on your hip, carry them directly in front of you in order to balance their weight equally</w:t>
      </w:r>
    </w:p>
    <w:p w14:paraId="19665B8E"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Wherever possible, avoid carrying the baby/child a long distance</w:t>
      </w:r>
    </w:p>
    <w:p w14:paraId="06D31741"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Where a baby is young and is unable to hold onto you, ensure you support them fully within your arms</w:t>
      </w:r>
    </w:p>
    <w:p w14:paraId="6B2FC2B8"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Avoid carrying anything else when carrying a baby/child. Make two journeys or ask a colleague to assist you</w:t>
      </w:r>
    </w:p>
    <w:p w14:paraId="224E1032"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If a baby/child is struggling or fidgeting whilst you are carrying them, stop, place them back down and use reassuring words to calm the baby/child before continuing </w:t>
      </w:r>
    </w:p>
    <w:p w14:paraId="27D011AD" w14:textId="77777777" w:rsidR="009815BB" w:rsidRPr="009815BB" w:rsidRDefault="009815BB" w:rsidP="009815BB">
      <w:pPr>
        <w:numPr>
          <w:ilvl w:val="0"/>
          <w:numId w:val="6"/>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Students and pregnant staff members will not carry babies/children. </w:t>
      </w:r>
    </w:p>
    <w:p w14:paraId="7442E692" w14:textId="77777777" w:rsidR="009815BB" w:rsidRPr="009815BB" w:rsidRDefault="009815BB" w:rsidP="009815BB">
      <w:pPr>
        <w:spacing w:after="0" w:line="240" w:lineRule="auto"/>
        <w:jc w:val="both"/>
        <w:rPr>
          <w:rFonts w:ascii="Calibri" w:eastAsia="Times New Roman" w:hAnsi="Calibri" w:cs="Calibri"/>
          <w:sz w:val="24"/>
          <w:szCs w:val="24"/>
        </w:rPr>
      </w:pPr>
    </w:p>
    <w:p w14:paraId="45946F3E"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 xml:space="preserve">Position for lifting </w:t>
      </w:r>
    </w:p>
    <w:p w14:paraId="6A7C6F45"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42C58A6D" w14:textId="77777777" w:rsidR="009815BB" w:rsidRPr="009815BB" w:rsidRDefault="009815BB" w:rsidP="009815BB">
      <w:pPr>
        <w:spacing w:after="0" w:line="240" w:lineRule="auto"/>
        <w:jc w:val="both"/>
        <w:rPr>
          <w:rFonts w:ascii="Calibri" w:eastAsia="Times New Roman" w:hAnsi="Calibri" w:cs="Calibri"/>
          <w:sz w:val="24"/>
          <w:szCs w:val="24"/>
        </w:rPr>
      </w:pPr>
    </w:p>
    <w:p w14:paraId="2F5C41B4"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Lifting</w:t>
      </w:r>
    </w:p>
    <w:p w14:paraId="01516286" w14:textId="77777777" w:rsidR="009815BB" w:rsidRPr="009815BB" w:rsidRDefault="009815BB" w:rsidP="009815BB">
      <w:p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Always lift using the correct posture: </w:t>
      </w:r>
    </w:p>
    <w:p w14:paraId="2A3D50C6"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Bend the knees slowly, keeping the back straight</w:t>
      </w:r>
    </w:p>
    <w:p w14:paraId="0D508836"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Tuck the chin in on the way down</w:t>
      </w:r>
    </w:p>
    <w:p w14:paraId="65863B25"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Lean slightly forward if necessary and get a good grip</w:t>
      </w:r>
    </w:p>
    <w:p w14:paraId="6997F37C"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Keep the shoulders level, without twisting or turning from the hips</w:t>
      </w:r>
    </w:p>
    <w:p w14:paraId="0564D9EE"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Try to grip with the hands around the base of the load</w:t>
      </w:r>
    </w:p>
    <w:p w14:paraId="090938EF" w14:textId="77777777" w:rsidR="009815BB" w:rsidRPr="009815BB" w:rsidRDefault="009815BB" w:rsidP="009815BB">
      <w:pPr>
        <w:numPr>
          <w:ilvl w:val="0"/>
          <w:numId w:val="5"/>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Bring the load to waist height, keeping the lift as smooth as possible.</w:t>
      </w:r>
    </w:p>
    <w:p w14:paraId="41D9E883" w14:textId="77777777" w:rsidR="009815BB" w:rsidRPr="009815BB" w:rsidRDefault="009815BB" w:rsidP="009815BB">
      <w:pPr>
        <w:spacing w:after="0" w:line="240" w:lineRule="auto"/>
        <w:jc w:val="both"/>
        <w:rPr>
          <w:rFonts w:ascii="Calibri" w:eastAsia="Times New Roman" w:hAnsi="Calibri" w:cs="Calibri"/>
          <w:sz w:val="24"/>
          <w:szCs w:val="24"/>
        </w:rPr>
      </w:pPr>
    </w:p>
    <w:p w14:paraId="5FB9D290"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Moving a baby/child or load</w:t>
      </w:r>
    </w:p>
    <w:p w14:paraId="76CFCA82"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Move the feet, keeping the baby/child or load close to the body</w:t>
      </w:r>
    </w:p>
    <w:p w14:paraId="1C98C228"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Proceed carefully, making sure that you can see where you are going</w:t>
      </w:r>
    </w:p>
    <w:p w14:paraId="2B5D45C9"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Lower the baby/child or load, reversing the procedure for lifting</w:t>
      </w:r>
    </w:p>
    <w:p w14:paraId="344AEDE9"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Avoid crushing fingers or toes as you put the baby/child or load down</w:t>
      </w:r>
    </w:p>
    <w:p w14:paraId="3995DED5"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If you are carrying a load, position and secure it after putting it down </w:t>
      </w:r>
    </w:p>
    <w:p w14:paraId="45926D64"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Make sure that the baby/child or load is rested on a stable base and in the case of the baby/child ensure their safety in this new position</w:t>
      </w:r>
    </w:p>
    <w:p w14:paraId="1D7B7144" w14:textId="77777777" w:rsidR="009815BB" w:rsidRPr="009815BB" w:rsidRDefault="009815BB" w:rsidP="009815BB">
      <w:pPr>
        <w:numPr>
          <w:ilvl w:val="0"/>
          <w:numId w:val="4"/>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Report any problems immediately, for example, strains and sprains. Where there are changes, for example to the activity or the load, the task must be reassessed.</w:t>
      </w:r>
    </w:p>
    <w:p w14:paraId="23B512AD" w14:textId="77777777" w:rsidR="009815BB" w:rsidRPr="009815BB" w:rsidRDefault="009815BB" w:rsidP="009815BB">
      <w:pPr>
        <w:spacing w:after="0" w:line="240" w:lineRule="auto"/>
        <w:jc w:val="both"/>
        <w:rPr>
          <w:rFonts w:ascii="Calibri" w:eastAsia="Times New Roman" w:hAnsi="Calibri" w:cs="Calibri"/>
          <w:sz w:val="24"/>
          <w:szCs w:val="24"/>
        </w:rPr>
      </w:pPr>
    </w:p>
    <w:p w14:paraId="749A2992"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The task</w:t>
      </w:r>
    </w:p>
    <w:p w14:paraId="5939C51E"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Carry children or loads close to the body, lifting and carrying the load at arm’s length increases the risk of injury</w:t>
      </w:r>
    </w:p>
    <w:p w14:paraId="184BEC23"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Avoid awkward movements such as stooping, </w:t>
      </w:r>
      <w:proofErr w:type="gramStart"/>
      <w:r w:rsidRPr="009815BB">
        <w:rPr>
          <w:rFonts w:ascii="Calibri" w:eastAsia="Times New Roman" w:hAnsi="Calibri" w:cs="Calibri"/>
          <w:sz w:val="24"/>
          <w:szCs w:val="24"/>
        </w:rPr>
        <w:t>reaching</w:t>
      </w:r>
      <w:proofErr w:type="gramEnd"/>
      <w:r w:rsidRPr="009815BB">
        <w:rPr>
          <w:rFonts w:ascii="Calibri" w:eastAsia="Times New Roman" w:hAnsi="Calibri" w:cs="Calibri"/>
          <w:sz w:val="24"/>
          <w:szCs w:val="24"/>
        </w:rPr>
        <w:t xml:space="preserve"> or twisting</w:t>
      </w:r>
    </w:p>
    <w:p w14:paraId="33AEC532"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the task is well designed and that procedures are followed</w:t>
      </w:r>
    </w:p>
    <w:p w14:paraId="52CFD7C5"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Try never to lift loads from the floor or to above shoulder height. Limit the distances for carrying</w:t>
      </w:r>
    </w:p>
    <w:p w14:paraId="0A957AC9"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Minimise repetitive actions by re-designing and rotating tasks</w:t>
      </w:r>
    </w:p>
    <w:p w14:paraId="239418CF"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there are adequate rest periods and breaks between tasks</w:t>
      </w:r>
    </w:p>
    <w:p w14:paraId="038881FD" w14:textId="77777777" w:rsidR="009815BB" w:rsidRPr="009815BB" w:rsidRDefault="009815BB" w:rsidP="009815BB">
      <w:pPr>
        <w:numPr>
          <w:ilvl w:val="0"/>
          <w:numId w:val="3"/>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Plan ahead – use teamwork where the load is too heavy for one person.</w:t>
      </w:r>
    </w:p>
    <w:p w14:paraId="26EF70A6" w14:textId="77777777" w:rsidR="009815BB" w:rsidRPr="009815BB" w:rsidRDefault="009815BB" w:rsidP="009815BB">
      <w:pPr>
        <w:spacing w:after="0" w:line="240" w:lineRule="auto"/>
        <w:jc w:val="both"/>
        <w:rPr>
          <w:rFonts w:ascii="Calibri" w:eastAsia="Times New Roman" w:hAnsi="Calibri" w:cs="Calibri"/>
          <w:sz w:val="24"/>
          <w:szCs w:val="24"/>
        </w:rPr>
      </w:pPr>
    </w:p>
    <w:p w14:paraId="4AC14A73"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lastRenderedPageBreak/>
        <w:t>The environment</w:t>
      </w:r>
    </w:p>
    <w:p w14:paraId="7451F5D1" w14:textId="77777777" w:rsidR="009815BB" w:rsidRPr="009815BB" w:rsidRDefault="009815BB" w:rsidP="009815BB">
      <w:pPr>
        <w:numPr>
          <w:ilvl w:val="0"/>
          <w:numId w:val="2"/>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the surroundings are safe. Flooring should be even and not slippery, lighting should be adequate, and the temperature and humidity should be suitable</w:t>
      </w:r>
    </w:p>
    <w:p w14:paraId="07503D2E" w14:textId="77777777" w:rsidR="009815BB" w:rsidRPr="009815BB" w:rsidRDefault="009815BB" w:rsidP="009815BB">
      <w:pPr>
        <w:numPr>
          <w:ilvl w:val="0"/>
          <w:numId w:val="2"/>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Remove obstructions and ensure that the correct equipment is available.</w:t>
      </w:r>
    </w:p>
    <w:p w14:paraId="2C47B0B4" w14:textId="77777777" w:rsidR="009815BB" w:rsidRPr="009815BB" w:rsidRDefault="009815BB" w:rsidP="009815BB">
      <w:pPr>
        <w:spacing w:after="0" w:line="240" w:lineRule="auto"/>
        <w:jc w:val="both"/>
        <w:rPr>
          <w:rFonts w:ascii="Calibri" w:eastAsia="Times New Roman" w:hAnsi="Calibri" w:cs="Calibri"/>
          <w:sz w:val="24"/>
          <w:szCs w:val="24"/>
        </w:rPr>
      </w:pPr>
    </w:p>
    <w:p w14:paraId="5552BC8F" w14:textId="77777777" w:rsidR="009815BB" w:rsidRPr="009815BB" w:rsidRDefault="009815BB" w:rsidP="009815BB">
      <w:pPr>
        <w:keepNext/>
        <w:spacing w:after="0" w:line="240" w:lineRule="auto"/>
        <w:jc w:val="both"/>
        <w:rPr>
          <w:rFonts w:ascii="Calibri" w:eastAsia="Times New Roman" w:hAnsi="Calibri" w:cs="Calibri"/>
          <w:b/>
          <w:sz w:val="24"/>
          <w:szCs w:val="24"/>
        </w:rPr>
      </w:pPr>
      <w:r w:rsidRPr="009815BB">
        <w:rPr>
          <w:rFonts w:ascii="Calibri" w:eastAsia="Times New Roman" w:hAnsi="Calibri" w:cs="Calibri"/>
          <w:b/>
          <w:sz w:val="24"/>
          <w:szCs w:val="24"/>
        </w:rPr>
        <w:t>The individual</w:t>
      </w:r>
    </w:p>
    <w:p w14:paraId="6218AB9D" w14:textId="77777777" w:rsidR="009815BB" w:rsidRPr="009815BB" w:rsidRDefault="009815BB" w:rsidP="009815BB">
      <w:pPr>
        <w:numPr>
          <w:ilvl w:val="0"/>
          <w:numId w:val="1"/>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Never attempt manual handling unless you have been trained and given permission to do so</w:t>
      </w:r>
    </w:p>
    <w:p w14:paraId="677C94ED" w14:textId="77777777" w:rsidR="009815BB" w:rsidRPr="009815BB" w:rsidRDefault="009815BB" w:rsidP="009815BB">
      <w:pPr>
        <w:numPr>
          <w:ilvl w:val="0"/>
          <w:numId w:val="1"/>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Ensure that you are capable of undertaking the task – people with health problems and pregnant women may be particularly at risk of injury.</w:t>
      </w:r>
    </w:p>
    <w:p w14:paraId="316A41B5" w14:textId="77777777" w:rsidR="009815BB" w:rsidRPr="009815BB" w:rsidRDefault="009815BB" w:rsidP="009815BB">
      <w:pPr>
        <w:numPr>
          <w:ilvl w:val="0"/>
          <w:numId w:val="1"/>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Where applicable and age/stage appropriate encourage children to use ladders up to the changing table for nappy changes rather than lifting. Where this is not appropriate always follow the lifting process</w:t>
      </w:r>
    </w:p>
    <w:p w14:paraId="54678F06" w14:textId="77777777" w:rsidR="009815BB" w:rsidRPr="009815BB" w:rsidRDefault="009815BB" w:rsidP="009815BB">
      <w:pPr>
        <w:numPr>
          <w:ilvl w:val="0"/>
          <w:numId w:val="1"/>
        </w:numPr>
        <w:spacing w:after="0" w:line="240" w:lineRule="auto"/>
        <w:jc w:val="both"/>
        <w:rPr>
          <w:rFonts w:ascii="Calibri" w:eastAsia="Times New Roman" w:hAnsi="Calibri" w:cs="Calibri"/>
          <w:sz w:val="24"/>
          <w:szCs w:val="24"/>
        </w:rPr>
      </w:pPr>
      <w:r w:rsidRPr="009815BB">
        <w:rPr>
          <w:rFonts w:ascii="Calibri" w:eastAsia="Times New Roman" w:hAnsi="Calibri" w:cs="Calibri"/>
          <w:sz w:val="24"/>
          <w:szCs w:val="24"/>
        </w:rPr>
        <w:t xml:space="preserve">Use cots with a drop </w:t>
      </w:r>
      <w:proofErr w:type="gramStart"/>
      <w:r w:rsidRPr="009815BB">
        <w:rPr>
          <w:rFonts w:ascii="Calibri" w:eastAsia="Times New Roman" w:hAnsi="Calibri" w:cs="Calibri"/>
          <w:sz w:val="24"/>
          <w:szCs w:val="24"/>
        </w:rPr>
        <w:t>down side</w:t>
      </w:r>
      <w:proofErr w:type="gramEnd"/>
      <w:r w:rsidRPr="009815BB">
        <w:rPr>
          <w:rFonts w:ascii="Calibri" w:eastAsia="Times New Roman" w:hAnsi="Calibri" w:cs="Calibri"/>
          <w:sz w:val="24"/>
          <w:szCs w:val="24"/>
        </w:rPr>
        <w:t xml:space="preserve"> and avoid bending to lift babies from their cot. </w:t>
      </w:r>
    </w:p>
    <w:p w14:paraId="23E6C3F4" w14:textId="2D09E178" w:rsidR="009815BB" w:rsidRDefault="009815BB" w:rsidP="009815BB">
      <w:pPr>
        <w:spacing w:after="0" w:line="240" w:lineRule="auto"/>
        <w:jc w:val="both"/>
        <w:rPr>
          <w:rFonts w:ascii="Calibri" w:eastAsia="Times New Roman" w:hAnsi="Calibri" w:cs="Calibri"/>
          <w:sz w:val="24"/>
          <w:szCs w:val="24"/>
        </w:rPr>
      </w:pPr>
    </w:p>
    <w:p w14:paraId="6F1B8146" w14:textId="42170636" w:rsidR="009815BB" w:rsidRPr="009815BB" w:rsidRDefault="009815BB" w:rsidP="009815BB">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All staff as part of their induction will receive manual handling training. </w:t>
      </w:r>
    </w:p>
    <w:p w14:paraId="66F83B42" w14:textId="77777777" w:rsidR="009815BB" w:rsidRPr="009815BB" w:rsidRDefault="009815BB" w:rsidP="009815BB">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9815BB" w:rsidRPr="009815BB" w14:paraId="62146D90" w14:textId="77777777" w:rsidTr="007E6B58">
        <w:trPr>
          <w:cantSplit/>
          <w:jc w:val="center"/>
        </w:trPr>
        <w:tc>
          <w:tcPr>
            <w:tcW w:w="1666" w:type="pct"/>
            <w:tcBorders>
              <w:top w:val="single" w:sz="4" w:space="0" w:color="auto"/>
            </w:tcBorders>
            <w:vAlign w:val="center"/>
          </w:tcPr>
          <w:p w14:paraId="5C064817" w14:textId="77777777" w:rsidR="009815BB" w:rsidRPr="009815BB" w:rsidRDefault="009815BB" w:rsidP="009815BB">
            <w:pPr>
              <w:spacing w:after="0" w:line="240" w:lineRule="auto"/>
              <w:rPr>
                <w:rFonts w:ascii="Calibri" w:eastAsia="Times New Roman" w:hAnsi="Calibri" w:cs="Calibri"/>
                <w:b/>
                <w:sz w:val="20"/>
                <w:szCs w:val="24"/>
              </w:rPr>
            </w:pPr>
            <w:r w:rsidRPr="009815BB">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78087085" w14:textId="77777777" w:rsidR="009815BB" w:rsidRPr="009815BB" w:rsidRDefault="009815BB" w:rsidP="009815BB">
            <w:pPr>
              <w:spacing w:after="0" w:line="240" w:lineRule="auto"/>
              <w:rPr>
                <w:rFonts w:ascii="Calibri" w:eastAsia="Times New Roman" w:hAnsi="Calibri" w:cs="Calibri"/>
                <w:b/>
                <w:sz w:val="20"/>
                <w:szCs w:val="24"/>
              </w:rPr>
            </w:pPr>
            <w:r w:rsidRPr="009815BB">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6D19A2B" w14:textId="77777777" w:rsidR="009815BB" w:rsidRPr="009815BB" w:rsidRDefault="009815BB" w:rsidP="009815BB">
            <w:pPr>
              <w:spacing w:after="0" w:line="240" w:lineRule="auto"/>
              <w:rPr>
                <w:rFonts w:ascii="Calibri" w:eastAsia="Times New Roman" w:hAnsi="Calibri" w:cs="Calibri"/>
                <w:b/>
                <w:sz w:val="20"/>
                <w:szCs w:val="24"/>
              </w:rPr>
            </w:pPr>
            <w:r w:rsidRPr="009815BB">
              <w:rPr>
                <w:rFonts w:ascii="Calibri" w:eastAsia="Times New Roman" w:hAnsi="Calibri" w:cs="Calibri"/>
                <w:b/>
                <w:sz w:val="20"/>
                <w:szCs w:val="24"/>
              </w:rPr>
              <w:t>Date for review</w:t>
            </w:r>
          </w:p>
        </w:tc>
      </w:tr>
      <w:tr w:rsidR="009815BB" w:rsidRPr="009815BB" w14:paraId="73FD6134" w14:textId="77777777" w:rsidTr="007E6B58">
        <w:trPr>
          <w:cantSplit/>
          <w:jc w:val="center"/>
        </w:trPr>
        <w:tc>
          <w:tcPr>
            <w:tcW w:w="1666" w:type="pct"/>
            <w:vAlign w:val="center"/>
          </w:tcPr>
          <w:p w14:paraId="44BC1696" w14:textId="3A6A634B" w:rsidR="009815BB" w:rsidRPr="009815BB" w:rsidRDefault="009815BB" w:rsidP="009815BB">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815BB">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7EBB5A32" w14:textId="3638E90D" w:rsidR="009815BB" w:rsidRPr="009815BB" w:rsidRDefault="009815BB" w:rsidP="009815BB">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4802AF8" w14:textId="12965A10" w:rsidR="009815BB" w:rsidRPr="009815BB" w:rsidRDefault="009815BB" w:rsidP="009815BB">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9815BB">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3E536492" w14:textId="77777777" w:rsidR="00465639" w:rsidRDefault="00465639"/>
    <w:sectPr w:rsidR="00465639" w:rsidSect="009815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BB"/>
    <w:rsid w:val="00465639"/>
    <w:rsid w:val="0098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6FB5"/>
  <w15:chartTrackingRefBased/>
  <w15:docId w15:val="{61927465-4B3E-4C41-8DB0-B55DD1EA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2021-07-26T15:20:00Z</dcterms:created>
  <dcterms:modified xsi:type="dcterms:W3CDTF">2021-07-26T15:23:00Z</dcterms:modified>
</cp:coreProperties>
</file>