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pStyle w:val="Heading1"/>
        <w:rPr/>
      </w:pPr>
      <w:bookmarkStart w:colFirst="0" w:colLast="0" w:name="_8j6m9q75fnh5" w:id="0"/>
      <w:bookmarkEnd w:id="0"/>
      <w:r w:rsidDel="00000000" w:rsidR="00000000" w:rsidRPr="00000000">
        <w:rPr>
          <w:rtl w:val="0"/>
        </w:rPr>
      </w:r>
    </w:p>
    <w:p w:rsidR="00000000" w:rsidDel="00000000" w:rsidP="00000000" w:rsidRDefault="00000000" w:rsidRPr="00000000" w14:paraId="00000004">
      <w:pPr>
        <w:pStyle w:val="Heading1"/>
        <w:rPr/>
      </w:pPr>
      <w:bookmarkStart w:colFirst="0" w:colLast="0" w:name="_i9fbx5o4uscg" w:id="1"/>
      <w:bookmarkEnd w:id="1"/>
      <w:r w:rsidDel="00000000" w:rsidR="00000000" w:rsidRPr="00000000">
        <w:rPr/>
        <w:drawing>
          <wp:inline distB="114300" distT="114300" distL="114300" distR="114300">
            <wp:extent cx="5754176" cy="5754176"/>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54176" cy="5754176"/>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Heading1"/>
        <w:rPr/>
      </w:pPr>
      <w:bookmarkStart w:colFirst="0" w:colLast="0" w:name="_goav8rtvpx7z" w:id="2"/>
      <w:bookmarkEnd w:id="2"/>
      <w:r w:rsidDel="00000000" w:rsidR="00000000" w:rsidRPr="00000000">
        <w:rPr>
          <w:rtl w:val="0"/>
        </w:rPr>
        <w:t xml:space="preserve">BOOGEYMAN - </w:t>
      </w:r>
      <w:r w:rsidDel="00000000" w:rsidR="00000000" w:rsidRPr="00000000">
        <w:rPr>
          <w:rtl w:val="0"/>
        </w:rPr>
        <w:t xml:space="preserve">PRESS RELEASE </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EN:</w:t>
      </w:r>
    </w:p>
    <w:p w:rsidR="00000000" w:rsidDel="00000000" w:rsidP="00000000" w:rsidRDefault="00000000" w:rsidRPr="00000000" w14:paraId="00000008">
      <w:pPr>
        <w:rPr/>
      </w:pPr>
      <w:r w:rsidDel="00000000" w:rsidR="00000000" w:rsidRPr="00000000">
        <w:rPr>
          <w:rtl w:val="0"/>
        </w:rPr>
        <w:t xml:space="preserve">Hailing from Barcelona, </w:t>
      </w:r>
      <w:r w:rsidDel="00000000" w:rsidR="00000000" w:rsidRPr="00000000">
        <w:rPr>
          <w:b w:val="1"/>
          <w:rtl w:val="0"/>
        </w:rPr>
        <w:t xml:space="preserve">TAL</w:t>
      </w:r>
      <w:r w:rsidDel="00000000" w:rsidR="00000000" w:rsidRPr="00000000">
        <w:rPr>
          <w:rtl w:val="0"/>
        </w:rPr>
        <w:t xml:space="preserve"> features </w:t>
      </w:r>
      <w:r w:rsidDel="00000000" w:rsidR="00000000" w:rsidRPr="00000000">
        <w:rPr>
          <w:b w:val="1"/>
          <w:rtl w:val="0"/>
        </w:rPr>
        <w:t xml:space="preserve">Ronnie Vélez</w:t>
      </w:r>
      <w:r w:rsidDel="00000000" w:rsidR="00000000" w:rsidRPr="00000000">
        <w:rPr>
          <w:rtl w:val="0"/>
        </w:rPr>
        <w:t xml:space="preserve"> on lead vocals and guitar, </w:t>
      </w:r>
      <w:r w:rsidDel="00000000" w:rsidR="00000000" w:rsidRPr="00000000">
        <w:rPr>
          <w:b w:val="1"/>
          <w:rtl w:val="0"/>
        </w:rPr>
        <w:t xml:space="preserve">Victor Vatalakis</w:t>
      </w:r>
      <w:r w:rsidDel="00000000" w:rsidR="00000000" w:rsidRPr="00000000">
        <w:rPr>
          <w:rtl w:val="0"/>
        </w:rPr>
        <w:t xml:space="preserve"> on lead guitar, </w:t>
      </w:r>
      <w:r w:rsidDel="00000000" w:rsidR="00000000" w:rsidRPr="00000000">
        <w:rPr>
          <w:b w:val="1"/>
          <w:rtl w:val="0"/>
        </w:rPr>
        <w:t xml:space="preserve">Andrea Baldo</w:t>
      </w:r>
      <w:r w:rsidDel="00000000" w:rsidR="00000000" w:rsidRPr="00000000">
        <w:rPr>
          <w:rtl w:val="0"/>
        </w:rPr>
        <w:t xml:space="preserve"> on bass, and </w:t>
      </w:r>
      <w:r w:rsidDel="00000000" w:rsidR="00000000" w:rsidRPr="00000000">
        <w:rPr>
          <w:b w:val="1"/>
          <w:rtl w:val="0"/>
        </w:rPr>
        <w:t xml:space="preserve">Miquel Izquierdo</w:t>
      </w:r>
      <w:r w:rsidDel="00000000" w:rsidR="00000000" w:rsidRPr="00000000">
        <w:rPr>
          <w:rtl w:val="0"/>
        </w:rPr>
        <w:t xml:space="preserve"> on drums. Their sound bridges generations, capturing the essence of '90s rock while engaging in an eloquent conversation with historical musical themes.</w:t>
      </w:r>
    </w:p>
    <w:p w:rsidR="00000000" w:rsidDel="00000000" w:rsidP="00000000" w:rsidRDefault="00000000" w:rsidRPr="00000000" w14:paraId="00000009">
      <w:pPr>
        <w:rPr/>
      </w:pPr>
      <w:r w:rsidDel="00000000" w:rsidR="00000000" w:rsidRPr="00000000">
        <w:rPr>
          <w:rtl w:val="0"/>
        </w:rPr>
        <w:t xml:space="preserve">On May 6th 2024, TAL captivated their audience with the debut of "</w:t>
      </w:r>
      <w:r w:rsidDel="00000000" w:rsidR="00000000" w:rsidRPr="00000000">
        <w:rPr>
          <w:b w:val="1"/>
          <w:rtl w:val="0"/>
        </w:rPr>
        <w:t xml:space="preserve">Boogeyman</w:t>
      </w:r>
      <w:r w:rsidDel="00000000" w:rsidR="00000000" w:rsidRPr="00000000">
        <w:rPr>
          <w:rtl w:val="0"/>
        </w:rPr>
        <w:t xml:space="preserve">," a track that blends powerful, deep vocals with the gritty essence of '90s grunge. This release serves as a teaser for their upcoming second EP, "</w:t>
      </w:r>
      <w:r w:rsidDel="00000000" w:rsidR="00000000" w:rsidRPr="00000000">
        <w:rPr>
          <w:b w:val="1"/>
          <w:rtl w:val="0"/>
        </w:rPr>
        <w:t xml:space="preserve">Aphelion</w:t>
      </w:r>
      <w:r w:rsidDel="00000000" w:rsidR="00000000" w:rsidRPr="00000000">
        <w:rPr>
          <w:rtl w:val="0"/>
        </w:rPr>
        <w:t xml:space="preserve">," set to be released in its entirety on June 24th. The EP, produced by </w:t>
      </w:r>
      <w:r w:rsidDel="00000000" w:rsidR="00000000" w:rsidRPr="00000000">
        <w:rPr>
          <w:b w:val="1"/>
          <w:rtl w:val="0"/>
        </w:rPr>
        <w:t xml:space="preserve">Adriá Marva</w:t>
      </w:r>
      <w:r w:rsidDel="00000000" w:rsidR="00000000" w:rsidRPr="00000000">
        <w:rPr>
          <w:rtl w:val="0"/>
        </w:rPr>
        <w:t xml:space="preserve"> and recorded for</w:t>
      </w:r>
      <w:hyperlink r:id="rId7">
        <w:r w:rsidDel="00000000" w:rsidR="00000000" w:rsidRPr="00000000">
          <w:rPr>
            <w:rtl w:val="0"/>
          </w:rPr>
          <w:t xml:space="preserve"> </w:t>
        </w:r>
      </w:hyperlink>
      <w:hyperlink r:id="rId8">
        <w:r w:rsidDel="00000000" w:rsidR="00000000" w:rsidRPr="00000000">
          <w:rPr>
            <w:b w:val="1"/>
            <w:i w:val="1"/>
            <w:color w:val="1155cc"/>
            <w:u w:val="single"/>
            <w:rtl w:val="0"/>
          </w:rPr>
          <w:t xml:space="preserve">Cabal Musical</w:t>
        </w:r>
      </w:hyperlink>
      <w:r w:rsidDel="00000000" w:rsidR="00000000" w:rsidRPr="00000000">
        <w:rPr>
          <w:rtl w:val="0"/>
        </w:rPr>
        <w:t xml:space="preserve">, promises to be a landmark in their career. Additionally, the music video for "Boogeyman" will premiere on May 20th in a special event.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TAL has indeed participated in the </w:t>
      </w:r>
      <w:r w:rsidDel="00000000" w:rsidR="00000000" w:rsidRPr="00000000">
        <w:rPr>
          <w:b w:val="1"/>
          <w:i w:val="1"/>
          <w:rtl w:val="0"/>
        </w:rPr>
        <w:t xml:space="preserve">Cabal Musical 2022-24</w:t>
      </w:r>
      <w:r w:rsidDel="00000000" w:rsidR="00000000" w:rsidRPr="00000000">
        <w:rPr>
          <w:rtl w:val="0"/>
        </w:rPr>
        <w:t xml:space="preserve"> project, an innovative social inclusion initiative based in Barcelona at the River Besòs strip. This program supports young musicians by providing training, guidance, and professional resources to help them turn their creative ideas into entrepreneurial projects and integrate into the industry. The project, driven by</w:t>
      </w:r>
      <w:hyperlink r:id="rId9">
        <w:r w:rsidDel="00000000" w:rsidR="00000000" w:rsidRPr="00000000">
          <w:rPr>
            <w:rtl w:val="0"/>
          </w:rPr>
          <w:t xml:space="preserve"> </w:t>
        </w:r>
      </w:hyperlink>
      <w:hyperlink r:id="rId10">
        <w:r w:rsidDel="00000000" w:rsidR="00000000" w:rsidRPr="00000000">
          <w:rPr>
            <w:b w:val="1"/>
            <w:i w:val="1"/>
            <w:color w:val="1155cc"/>
            <w:u w:val="single"/>
            <w:rtl w:val="0"/>
          </w:rPr>
          <w:t xml:space="preserve">Taller de Músics</w:t>
        </w:r>
      </w:hyperlink>
      <w:r w:rsidDel="00000000" w:rsidR="00000000" w:rsidRPr="00000000">
        <w:rPr>
          <w:rtl w:val="0"/>
        </w:rPr>
        <w:t xml:space="preserve">, aims to empower local communities and stimulate neighbourhood revitalization through musical talent.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ES:</w:t>
      </w:r>
    </w:p>
    <w:p w:rsidR="00000000" w:rsidDel="00000000" w:rsidP="00000000" w:rsidRDefault="00000000" w:rsidRPr="00000000" w14:paraId="0000000E">
      <w:pPr>
        <w:rPr/>
      </w:pPr>
      <w:r w:rsidDel="00000000" w:rsidR="00000000" w:rsidRPr="00000000">
        <w:rPr>
          <w:rtl w:val="0"/>
        </w:rPr>
        <w:t xml:space="preserve">Desde Barcelona, la formación de </w:t>
      </w:r>
      <w:r w:rsidDel="00000000" w:rsidR="00000000" w:rsidRPr="00000000">
        <w:rPr>
          <w:b w:val="1"/>
          <w:rtl w:val="0"/>
        </w:rPr>
        <w:t xml:space="preserve">TAL</w:t>
      </w:r>
      <w:r w:rsidDel="00000000" w:rsidR="00000000" w:rsidRPr="00000000">
        <w:rPr>
          <w:rtl w:val="0"/>
        </w:rPr>
        <w:t xml:space="preserve"> incluye a </w:t>
      </w:r>
      <w:r w:rsidDel="00000000" w:rsidR="00000000" w:rsidRPr="00000000">
        <w:rPr>
          <w:b w:val="1"/>
          <w:rtl w:val="0"/>
        </w:rPr>
        <w:t xml:space="preserve">Ronnie Vélez</w:t>
      </w:r>
      <w:r w:rsidDel="00000000" w:rsidR="00000000" w:rsidRPr="00000000">
        <w:rPr>
          <w:rtl w:val="0"/>
        </w:rPr>
        <w:t xml:space="preserve"> en la voz principal y guitarra, </w:t>
      </w:r>
      <w:r w:rsidDel="00000000" w:rsidR="00000000" w:rsidRPr="00000000">
        <w:rPr>
          <w:b w:val="1"/>
          <w:rtl w:val="0"/>
        </w:rPr>
        <w:t xml:space="preserve">Victor Vatalakis</w:t>
      </w:r>
      <w:r w:rsidDel="00000000" w:rsidR="00000000" w:rsidRPr="00000000">
        <w:rPr>
          <w:rtl w:val="0"/>
        </w:rPr>
        <w:t xml:space="preserve"> en la guitarra líder, </w:t>
      </w:r>
      <w:r w:rsidDel="00000000" w:rsidR="00000000" w:rsidRPr="00000000">
        <w:rPr>
          <w:b w:val="1"/>
          <w:rtl w:val="0"/>
        </w:rPr>
        <w:t xml:space="preserve">Andrea Baldo</w:t>
      </w:r>
      <w:r w:rsidDel="00000000" w:rsidR="00000000" w:rsidRPr="00000000">
        <w:rPr>
          <w:rtl w:val="0"/>
        </w:rPr>
        <w:t xml:space="preserve"> en el bajo, y </w:t>
      </w:r>
      <w:r w:rsidDel="00000000" w:rsidR="00000000" w:rsidRPr="00000000">
        <w:rPr>
          <w:b w:val="1"/>
          <w:rtl w:val="0"/>
        </w:rPr>
        <w:t xml:space="preserve">Miquel Izquierdo</w:t>
      </w:r>
      <w:r w:rsidDel="00000000" w:rsidR="00000000" w:rsidRPr="00000000">
        <w:rPr>
          <w:rtl w:val="0"/>
        </w:rPr>
        <w:t xml:space="preserve"> en la batería. Su sonido único atraviesa generaciones, capturando la esencia del rock de los años 90 mientras participa en una conversación elocuente con temas musicales históricos.</w:t>
      </w:r>
    </w:p>
    <w:p w:rsidR="00000000" w:rsidDel="00000000" w:rsidP="00000000" w:rsidRDefault="00000000" w:rsidRPr="00000000" w14:paraId="0000000F">
      <w:pPr>
        <w:rPr/>
      </w:pPr>
      <w:r w:rsidDel="00000000" w:rsidR="00000000" w:rsidRPr="00000000">
        <w:rPr>
          <w:rtl w:val="0"/>
        </w:rPr>
        <w:t xml:space="preserve">El 6 de Mayo 2024, TAL cautivó a su audiencia con el debut de "</w:t>
      </w:r>
      <w:r w:rsidDel="00000000" w:rsidR="00000000" w:rsidRPr="00000000">
        <w:rPr>
          <w:b w:val="1"/>
          <w:rtl w:val="0"/>
        </w:rPr>
        <w:t xml:space="preserve">Boogeyman</w:t>
      </w:r>
      <w:r w:rsidDel="00000000" w:rsidR="00000000" w:rsidRPr="00000000">
        <w:rPr>
          <w:rtl w:val="0"/>
        </w:rPr>
        <w:t xml:space="preserve">", una pista que combina vocales potentes y profundas con la esencia áspera del grunge de los años 90. Este lanzamiento actúa como un adelanto de su próximo segundo EP, "</w:t>
      </w:r>
      <w:r w:rsidDel="00000000" w:rsidR="00000000" w:rsidRPr="00000000">
        <w:rPr>
          <w:b w:val="1"/>
          <w:rtl w:val="0"/>
        </w:rPr>
        <w:t xml:space="preserve">Aphelion</w:t>
      </w:r>
      <w:r w:rsidDel="00000000" w:rsidR="00000000" w:rsidRPr="00000000">
        <w:rPr>
          <w:rtl w:val="0"/>
        </w:rPr>
        <w:t xml:space="preserve">", que se lanzará completamente el 24 de junio. El EP, producido por </w:t>
      </w:r>
      <w:r w:rsidDel="00000000" w:rsidR="00000000" w:rsidRPr="00000000">
        <w:rPr>
          <w:b w:val="1"/>
          <w:rtl w:val="0"/>
        </w:rPr>
        <w:t xml:space="preserve">Adriá Marva</w:t>
      </w:r>
      <w:r w:rsidDel="00000000" w:rsidR="00000000" w:rsidRPr="00000000">
        <w:rPr>
          <w:rtl w:val="0"/>
        </w:rPr>
        <w:t xml:space="preserve"> y grabado por</w:t>
      </w:r>
      <w:hyperlink r:id="rId11">
        <w:r w:rsidDel="00000000" w:rsidR="00000000" w:rsidRPr="00000000">
          <w:rPr>
            <w:rtl w:val="0"/>
          </w:rPr>
          <w:t xml:space="preserve"> </w:t>
        </w:r>
      </w:hyperlink>
      <w:hyperlink r:id="rId12">
        <w:r w:rsidDel="00000000" w:rsidR="00000000" w:rsidRPr="00000000">
          <w:rPr>
            <w:i w:val="1"/>
            <w:color w:val="1155cc"/>
            <w:u w:val="single"/>
            <w:rtl w:val="0"/>
          </w:rPr>
          <w:t xml:space="preserve">Cabal Musical</w:t>
        </w:r>
      </w:hyperlink>
      <w:r w:rsidDel="00000000" w:rsidR="00000000" w:rsidRPr="00000000">
        <w:rPr>
          <w:rtl w:val="0"/>
        </w:rPr>
        <w:t xml:space="preserve">, promete ser un hito en su carrera. Además, el videoclip de "Boogeyman" se estrenará el 20 de mayo en un evento especial.</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TAL también ha participado en el proyecto </w:t>
      </w:r>
      <w:r w:rsidDel="00000000" w:rsidR="00000000" w:rsidRPr="00000000">
        <w:rPr>
          <w:b w:val="1"/>
          <w:i w:val="1"/>
          <w:rtl w:val="0"/>
        </w:rPr>
        <w:t xml:space="preserve">Cabal Musical 2022-24</w:t>
      </w:r>
      <w:r w:rsidDel="00000000" w:rsidR="00000000" w:rsidRPr="00000000">
        <w:rPr>
          <w:rtl w:val="0"/>
        </w:rPr>
        <w:t xml:space="preserve">, una iniciativa de inclusión social innovadora ubicada en Barcelona en la franja del Rio Besòs. Este programa apoya a jóvenes músicos ofreciendo formación, orientación y recursos profesionales para convertir sus ideas creativas en proyectos emprendedores e integrarse en la industria. El proyecto, impulsado por</w:t>
      </w:r>
      <w:hyperlink r:id="rId13">
        <w:r w:rsidDel="00000000" w:rsidR="00000000" w:rsidRPr="00000000">
          <w:rPr>
            <w:rtl w:val="0"/>
          </w:rPr>
          <w:t xml:space="preserve"> </w:t>
        </w:r>
      </w:hyperlink>
      <w:hyperlink r:id="rId14">
        <w:r w:rsidDel="00000000" w:rsidR="00000000" w:rsidRPr="00000000">
          <w:rPr>
            <w:b w:val="1"/>
            <w:i w:val="1"/>
            <w:color w:val="1155cc"/>
            <w:u w:val="single"/>
            <w:rtl w:val="0"/>
          </w:rPr>
          <w:t xml:space="preserve">Taller de Músics</w:t>
        </w:r>
      </w:hyperlink>
      <w:r w:rsidDel="00000000" w:rsidR="00000000" w:rsidRPr="00000000">
        <w:rPr>
          <w:rtl w:val="0"/>
        </w:rPr>
        <w:t xml:space="preserve">, busca empoderar a las comunidades locales y dinamizar la revitalización de los barrios a través del talento musical.</w:t>
      </w:r>
    </w:p>
    <w:p w:rsidR="00000000" w:rsidDel="00000000" w:rsidP="00000000" w:rsidRDefault="00000000" w:rsidRPr="00000000" w14:paraId="0000001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cabalmusical.cat/" TargetMode="External"/><Relationship Id="rId10" Type="http://schemas.openxmlformats.org/officeDocument/2006/relationships/hyperlink" Target="https://tallerdemusics.com/" TargetMode="External"/><Relationship Id="rId13" Type="http://schemas.openxmlformats.org/officeDocument/2006/relationships/hyperlink" Target="https://tallerdemusics.com/" TargetMode="External"/><Relationship Id="rId12" Type="http://schemas.openxmlformats.org/officeDocument/2006/relationships/hyperlink" Target="https://cabalmusical.ca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allerdemusics.com/" TargetMode="External"/><Relationship Id="rId14" Type="http://schemas.openxmlformats.org/officeDocument/2006/relationships/hyperlink" Target="https://tallerdemusics.com/"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cabalmusical.cat/" TargetMode="External"/><Relationship Id="rId8" Type="http://schemas.openxmlformats.org/officeDocument/2006/relationships/hyperlink" Target="https://cabalmusical.c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