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13FD" w14:textId="4AD0E4AC" w:rsidR="000B09C3" w:rsidRDefault="00DB7D80">
      <w:r>
        <w:t>“Why the Community Investment?” blurb</w:t>
      </w:r>
    </w:p>
    <w:p w14:paraId="165AE7E8" w14:textId="274B1319" w:rsidR="00A828D7" w:rsidRDefault="000B09C3">
      <w:r>
        <w:t>Yorkville has recently been designated a Firewise Community</w:t>
      </w:r>
      <w:r w:rsidR="00A828D7">
        <w:t xml:space="preserve"> by Firewise USA</w:t>
      </w:r>
      <w:r>
        <w:t>.  We received this designation</w:t>
      </w:r>
      <w:r w:rsidR="00F32135">
        <w:t xml:space="preserve"> in large part</w:t>
      </w:r>
      <w:r>
        <w:t xml:space="preserve"> because of our community investment, basically the hours and money we spend doing </w:t>
      </w:r>
      <w:r w:rsidR="00A828D7">
        <w:t xml:space="preserve">work to make our </w:t>
      </w:r>
      <w:r w:rsidR="00F32135">
        <w:t xml:space="preserve">properties and </w:t>
      </w:r>
      <w:r w:rsidR="00A828D7">
        <w:t xml:space="preserve">community more fire-prepared. Our continued status depends on annual “proof” that we </w:t>
      </w:r>
      <w:r w:rsidR="00B711CA">
        <w:t>continue to</w:t>
      </w:r>
      <w:r w:rsidR="00A828D7">
        <w:t xml:space="preserve"> invest in fire-preparedness.   </w:t>
      </w:r>
      <w:r w:rsidR="00B711CA">
        <w:t>Investment is likely</w:t>
      </w:r>
      <w:r w:rsidR="00A828D7">
        <w:t xml:space="preserve"> things you are probably already doing…</w:t>
      </w:r>
    </w:p>
    <w:p w14:paraId="763DEAB7" w14:textId="5BF6ABDB" w:rsidR="00F32135" w:rsidRDefault="00F32135">
      <w:r>
        <w:t xml:space="preserve">We are asking you to help us by tracking your “investment” in community fire preparedness! </w:t>
      </w:r>
    </w:p>
    <w:p w14:paraId="1AD92586" w14:textId="387F5EA3" w:rsidR="000B09C3" w:rsidRDefault="00A828D7">
      <w:r>
        <w:t>*</w:t>
      </w:r>
      <w:r w:rsidRPr="00A828D7">
        <w:t xml:space="preserve">Track any time and expenses (materials, work crews, etc.) spent on fire mitigation within the 100 foot radius of any building on your property that you would want to save in a fire.  </w:t>
      </w:r>
    </w:p>
    <w:p w14:paraId="79EB0AD4" w14:textId="5A981437" w:rsidR="00A828D7" w:rsidRDefault="00A828D7" w:rsidP="00A828D7">
      <w:r>
        <w:t>*</w:t>
      </w:r>
      <w:r w:rsidR="00B711CA">
        <w:t>T</w:t>
      </w:r>
      <w:r>
        <w:t xml:space="preserve">his can include installation of a </w:t>
      </w:r>
      <w:r>
        <w:t xml:space="preserve">new roof, double pane windows, vents, screening, clearing of vegetation, debris removal, landscaping for fire, chipping, burning, mowing, weed-whacking, etc.  </w:t>
      </w:r>
    </w:p>
    <w:p w14:paraId="29CCA7C0" w14:textId="77777777" w:rsidR="00A828D7" w:rsidRDefault="00A828D7" w:rsidP="00A828D7">
      <w:r>
        <w:t>*</w:t>
      </w:r>
      <w:r>
        <w:t xml:space="preserve">Don’t get hung up on the word “volunteer” – just think total hours of anyone who did the work.  </w:t>
      </w:r>
    </w:p>
    <w:p w14:paraId="7F2B402B" w14:textId="0B73261C" w:rsidR="00A828D7" w:rsidRDefault="00A828D7" w:rsidP="00A828D7">
      <w:r>
        <w:t>*</w:t>
      </w:r>
      <w:r>
        <w:t>Use your best estimate on the size of vegetation removed</w:t>
      </w:r>
      <w:r w:rsidR="00F32135">
        <w:t xml:space="preserve">, in refuse bags </w:t>
      </w:r>
      <w:proofErr w:type="spellStart"/>
      <w:r w:rsidR="00F32135">
        <w:t>orcubic</w:t>
      </w:r>
      <w:proofErr w:type="spellEnd"/>
      <w:r w:rsidR="00F32135">
        <w:t xml:space="preserve"> yards</w:t>
      </w:r>
      <w:r>
        <w:t xml:space="preserve">.  </w:t>
      </w:r>
    </w:p>
    <w:p w14:paraId="7803641F" w14:textId="174C6EB4" w:rsidR="00A828D7" w:rsidRDefault="00A828D7" w:rsidP="00A828D7">
      <w:r>
        <w:t>*</w:t>
      </w:r>
      <w:r>
        <w:t xml:space="preserve">Your burn piles can be included in the section quantifying truckloads of removed debris.  If you feed your burn pile, estimate how many truckloads of debris you burned over the course of the fire. </w:t>
      </w:r>
    </w:p>
    <w:p w14:paraId="66F8F699" w14:textId="5C9D4DBB" w:rsidR="00A828D7" w:rsidRDefault="00A828D7" w:rsidP="00A828D7">
      <w:r>
        <w:t xml:space="preserve">You can submit your volunteer hours/Community investment in one of the following ways: </w:t>
      </w:r>
    </w:p>
    <w:p w14:paraId="467F3C10" w14:textId="77777777" w:rsidR="00F32135" w:rsidRDefault="00F32135" w:rsidP="00F32135">
      <w:r>
        <w:t>•</w:t>
      </w:r>
      <w:r>
        <w:tab/>
        <w:t>You can use the online, anonymous Yorkville-specific tracking tool from Mendo County Firesafe Council: Click here to view form.  It’s easiest to bookmark this page – it will calculate and then clear each time you submit your work.</w:t>
      </w:r>
    </w:p>
    <w:p w14:paraId="5107230C" w14:textId="18312F42" w:rsidR="00F32135" w:rsidRDefault="00F32135" w:rsidP="00F32135">
      <w:r>
        <w:tab/>
      </w:r>
      <w:hyperlink r:id="rId4" w:history="1">
        <w:r w:rsidRPr="00F42A96">
          <w:rPr>
            <w:rStyle w:val="Hyperlink"/>
          </w:rPr>
          <w:t>https://docs.google.com/forms/d/e/1FAIpQLSddE4NAkVY4m9moIZo9ycfixCl2HliFeJg8WhkdH_gKz34I4Q/viewform</w:t>
        </w:r>
      </w:hyperlink>
      <w:r>
        <w:t xml:space="preserve"> </w:t>
      </w:r>
    </w:p>
    <w:p w14:paraId="1A3016D2" w14:textId="5D7D216C" w:rsidR="00F32135" w:rsidRDefault="00F32135" w:rsidP="00F32135">
      <w:r>
        <w:t>•</w:t>
      </w:r>
      <w:r>
        <w:tab/>
        <w:t xml:space="preserve">You can keep a list or spreadsheet on your own computer or a paper copy to enter the information into the database later.  </w:t>
      </w:r>
      <w:r>
        <w:t>A paper form is attached if you want to track info this way</w:t>
      </w:r>
    </w:p>
    <w:p w14:paraId="3CBC7656" w14:textId="77777777" w:rsidR="00F32135" w:rsidRDefault="00F32135" w:rsidP="00F32135">
      <w:r>
        <w:t>•</w:t>
      </w:r>
      <w:r>
        <w:tab/>
        <w:t>The work isn’t dated, so entering it at a later time is fine.</w:t>
      </w:r>
    </w:p>
    <w:p w14:paraId="18AD8D02" w14:textId="5B89B931" w:rsidR="00A828D7" w:rsidRDefault="00F32135">
      <w:r>
        <w:t>Our tracking year is November 1, 202</w:t>
      </w:r>
      <w:r>
        <w:t>4</w:t>
      </w:r>
      <w:r>
        <w:t xml:space="preserve"> – October 31, 2025.</w:t>
      </w:r>
    </w:p>
    <w:p w14:paraId="2990EB35" w14:textId="01B4D994" w:rsidR="00B711CA" w:rsidRDefault="00B711CA">
      <w:r>
        <w:t xml:space="preserve">Please reach out to your road shed coordinator if you have questions, or contact Lisa Bauer at </w:t>
      </w:r>
      <w:hyperlink r:id="rId5" w:history="1">
        <w:r w:rsidRPr="00F42A96">
          <w:rPr>
            <w:rStyle w:val="Hyperlink"/>
          </w:rPr>
          <w:t>recycqueen@gmail.com</w:t>
        </w:r>
      </w:hyperlink>
      <w:r>
        <w:t xml:space="preserve">.  </w:t>
      </w:r>
    </w:p>
    <w:sectPr w:rsidR="00B7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80"/>
    <w:rsid w:val="000B09C3"/>
    <w:rsid w:val="00276E57"/>
    <w:rsid w:val="00445F4A"/>
    <w:rsid w:val="0060452E"/>
    <w:rsid w:val="00A828D7"/>
    <w:rsid w:val="00B12644"/>
    <w:rsid w:val="00B711CA"/>
    <w:rsid w:val="00BA600D"/>
    <w:rsid w:val="00DB7D80"/>
    <w:rsid w:val="00F32135"/>
    <w:rsid w:val="00F469BE"/>
    <w:rsid w:val="00F7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E7A"/>
  <w15:chartTrackingRefBased/>
  <w15:docId w15:val="{3079CB8E-6073-4E17-B8B8-C488875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D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D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D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D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D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D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80"/>
    <w:rPr>
      <w:rFonts w:eastAsiaTheme="majorEastAsia" w:cstheme="majorBidi"/>
      <w:color w:val="272727" w:themeColor="text1" w:themeTint="D8"/>
    </w:rPr>
  </w:style>
  <w:style w:type="paragraph" w:styleId="Title">
    <w:name w:val="Title"/>
    <w:basedOn w:val="Normal"/>
    <w:next w:val="Normal"/>
    <w:link w:val="TitleChar"/>
    <w:uiPriority w:val="10"/>
    <w:qFormat/>
    <w:rsid w:val="00DB7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80"/>
    <w:pPr>
      <w:spacing w:before="160"/>
      <w:jc w:val="center"/>
    </w:pPr>
    <w:rPr>
      <w:i/>
      <w:iCs/>
      <w:color w:val="404040" w:themeColor="text1" w:themeTint="BF"/>
    </w:rPr>
  </w:style>
  <w:style w:type="character" w:customStyle="1" w:styleId="QuoteChar">
    <w:name w:val="Quote Char"/>
    <w:basedOn w:val="DefaultParagraphFont"/>
    <w:link w:val="Quote"/>
    <w:uiPriority w:val="29"/>
    <w:rsid w:val="00DB7D80"/>
    <w:rPr>
      <w:i/>
      <w:iCs/>
      <w:color w:val="404040" w:themeColor="text1" w:themeTint="BF"/>
    </w:rPr>
  </w:style>
  <w:style w:type="paragraph" w:styleId="ListParagraph">
    <w:name w:val="List Paragraph"/>
    <w:basedOn w:val="Normal"/>
    <w:uiPriority w:val="34"/>
    <w:qFormat/>
    <w:rsid w:val="00DB7D80"/>
    <w:pPr>
      <w:ind w:left="720"/>
      <w:contextualSpacing/>
    </w:pPr>
  </w:style>
  <w:style w:type="character" w:styleId="IntenseEmphasis">
    <w:name w:val="Intense Emphasis"/>
    <w:basedOn w:val="DefaultParagraphFont"/>
    <w:uiPriority w:val="21"/>
    <w:qFormat/>
    <w:rsid w:val="00DB7D80"/>
    <w:rPr>
      <w:i/>
      <w:iCs/>
      <w:color w:val="2F5496" w:themeColor="accent1" w:themeShade="BF"/>
    </w:rPr>
  </w:style>
  <w:style w:type="paragraph" w:styleId="IntenseQuote">
    <w:name w:val="Intense Quote"/>
    <w:basedOn w:val="Normal"/>
    <w:next w:val="Normal"/>
    <w:link w:val="IntenseQuoteChar"/>
    <w:uiPriority w:val="30"/>
    <w:qFormat/>
    <w:rsid w:val="00DB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D80"/>
    <w:rPr>
      <w:i/>
      <w:iCs/>
      <w:color w:val="2F5496" w:themeColor="accent1" w:themeShade="BF"/>
    </w:rPr>
  </w:style>
  <w:style w:type="character" w:styleId="IntenseReference">
    <w:name w:val="Intense Reference"/>
    <w:basedOn w:val="DefaultParagraphFont"/>
    <w:uiPriority w:val="32"/>
    <w:qFormat/>
    <w:rsid w:val="00DB7D80"/>
    <w:rPr>
      <w:b/>
      <w:bCs/>
      <w:smallCaps/>
      <w:color w:val="2F5496" w:themeColor="accent1" w:themeShade="BF"/>
      <w:spacing w:val="5"/>
    </w:rPr>
  </w:style>
  <w:style w:type="character" w:styleId="Hyperlink">
    <w:name w:val="Hyperlink"/>
    <w:basedOn w:val="DefaultParagraphFont"/>
    <w:uiPriority w:val="99"/>
    <w:unhideWhenUsed/>
    <w:rsid w:val="00F32135"/>
    <w:rPr>
      <w:color w:val="0563C1" w:themeColor="hyperlink"/>
      <w:u w:val="single"/>
    </w:rPr>
  </w:style>
  <w:style w:type="character" w:styleId="UnresolvedMention">
    <w:name w:val="Unresolved Mention"/>
    <w:basedOn w:val="DefaultParagraphFont"/>
    <w:uiPriority w:val="99"/>
    <w:semiHidden/>
    <w:unhideWhenUsed/>
    <w:rsid w:val="00F3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ycqueen@gmail.com" TargetMode="External"/><Relationship Id="rId4" Type="http://schemas.openxmlformats.org/officeDocument/2006/relationships/hyperlink" Target="https://docs.google.com/forms/d/e/1FAIpQLSddE4NAkVY4m9moIZo9ycfixCl2HliFeJg8WhkdH_gKz34I4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Bauer</dc:creator>
  <cp:keywords/>
  <dc:description/>
  <cp:lastModifiedBy>Lisa Bauer</cp:lastModifiedBy>
  <cp:revision>2</cp:revision>
  <dcterms:created xsi:type="dcterms:W3CDTF">2025-06-13T18:47:00Z</dcterms:created>
  <dcterms:modified xsi:type="dcterms:W3CDTF">2025-06-17T17:12:00Z</dcterms:modified>
</cp:coreProperties>
</file>