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2355" w14:textId="77777777" w:rsidR="00A76CF4" w:rsidRDefault="000A71A2">
      <w:bookmarkStart w:id="0" w:name="_GoBack"/>
      <w:bookmarkEnd w:id="0"/>
      <w:r>
        <w:rPr>
          <w:noProof/>
        </w:rPr>
        <w:pict w14:anchorId="211567CC">
          <v:line id="_x0000_s1033" style="position:absolute;z-index:251658752" from="180pt,279pt" to="378pt,324pt"/>
        </w:pict>
      </w:r>
      <w:r>
        <w:rPr>
          <w:noProof/>
        </w:rPr>
        <w:pict w14:anchorId="4D3BB08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8pt;margin-top:234pt;width:108pt;height:189pt;z-index:251657728">
            <v:textbox style="mso-next-textbox:#_x0000_s1027">
              <w:txbxContent>
                <w:p w14:paraId="4AB486C2" w14:textId="77777777" w:rsidR="00AB5D2D" w:rsidRPr="00AB5D2D" w:rsidRDefault="00AB5D2D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AB5D2D">
                    <w:rPr>
                      <w:b/>
                      <w:sz w:val="20"/>
                      <w:szCs w:val="20"/>
                      <w:u w:val="single"/>
                    </w:rPr>
                    <w:t>NOTE</w:t>
                  </w:r>
                </w:p>
                <w:p w14:paraId="0AA28E55" w14:textId="77777777" w:rsidR="00AB5D2D" w:rsidRDefault="00AB5D2D">
                  <w:pPr>
                    <w:rPr>
                      <w:sz w:val="20"/>
                      <w:szCs w:val="20"/>
                    </w:rPr>
                  </w:pPr>
                </w:p>
                <w:p w14:paraId="193AFBCB" w14:textId="77777777" w:rsidR="00AB5D2D" w:rsidRPr="00AB5D2D" w:rsidRDefault="00AB5D2D">
                  <w:pPr>
                    <w:rPr>
                      <w:b/>
                      <w:sz w:val="20"/>
                      <w:szCs w:val="20"/>
                    </w:rPr>
                  </w:pPr>
                  <w:r w:rsidRPr="00AB5D2D">
                    <w:rPr>
                      <w:b/>
                      <w:sz w:val="20"/>
                      <w:szCs w:val="20"/>
                    </w:rPr>
                    <w:t>If the Inheritance from the father had been placed in a Family Trust</w:t>
                  </w:r>
                  <w:r w:rsidR="000A71A2">
                    <w:rPr>
                      <w:b/>
                      <w:sz w:val="20"/>
                      <w:szCs w:val="20"/>
                    </w:rPr>
                    <w:t xml:space="preserve"> by his will or a Deed of Variation </w:t>
                  </w:r>
                  <w:r w:rsidR="00A60F25">
                    <w:rPr>
                      <w:b/>
                      <w:sz w:val="20"/>
                      <w:szCs w:val="20"/>
                    </w:rPr>
                    <w:t>undertaken</w:t>
                  </w:r>
                  <w:r w:rsidR="000A71A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60F25">
                    <w:rPr>
                      <w:b/>
                      <w:sz w:val="20"/>
                      <w:szCs w:val="20"/>
                    </w:rPr>
                    <w:t>following</w:t>
                  </w:r>
                  <w:r w:rsidR="000A71A2">
                    <w:rPr>
                      <w:b/>
                      <w:sz w:val="20"/>
                      <w:szCs w:val="20"/>
                    </w:rPr>
                    <w:t xml:space="preserve"> his death</w:t>
                  </w:r>
                  <w:r w:rsidR="00A60F25">
                    <w:rPr>
                      <w:b/>
                      <w:sz w:val="20"/>
                      <w:szCs w:val="20"/>
                    </w:rPr>
                    <w:t>,</w:t>
                  </w:r>
                  <w:r w:rsidR="000A71A2">
                    <w:rPr>
                      <w:b/>
                      <w:sz w:val="20"/>
                      <w:szCs w:val="20"/>
                    </w:rPr>
                    <w:t xml:space="preserve"> to a Family </w:t>
                  </w:r>
                  <w:proofErr w:type="gramStart"/>
                  <w:r w:rsidR="000A71A2">
                    <w:rPr>
                      <w:b/>
                      <w:sz w:val="20"/>
                      <w:szCs w:val="20"/>
                    </w:rPr>
                    <w:t>Trust</w:t>
                  </w:r>
                  <w:r w:rsidRPr="00AB5D2D">
                    <w:rPr>
                      <w:b/>
                      <w:sz w:val="20"/>
                      <w:szCs w:val="20"/>
                    </w:rPr>
                    <w:t xml:space="preserve">  the</w:t>
                  </w:r>
                  <w:proofErr w:type="gramEnd"/>
                  <w:r w:rsidRPr="00AB5D2D">
                    <w:rPr>
                      <w:b/>
                      <w:sz w:val="20"/>
                      <w:szCs w:val="20"/>
                    </w:rPr>
                    <w:t xml:space="preserve"> money could not have been assessed for her care needs and the situation would not have ar</w:t>
                  </w:r>
                  <w:r w:rsidR="00A60F25">
                    <w:rPr>
                      <w:b/>
                      <w:sz w:val="20"/>
                      <w:szCs w:val="20"/>
                    </w:rPr>
                    <w:t>i</w:t>
                  </w:r>
                  <w:r w:rsidRPr="00AB5D2D">
                    <w:rPr>
                      <w:b/>
                      <w:sz w:val="20"/>
                      <w:szCs w:val="20"/>
                    </w:rPr>
                    <w:t>se</w:t>
                  </w:r>
                  <w:r w:rsidR="00A60F25">
                    <w:rPr>
                      <w:b/>
                      <w:sz w:val="20"/>
                      <w:szCs w:val="20"/>
                    </w:rPr>
                    <w:t>n.</w:t>
                  </w:r>
                </w:p>
              </w:txbxContent>
            </v:textbox>
          </v:shape>
        </w:pict>
      </w:r>
      <w:r>
        <w:rPr>
          <w:noProof/>
        </w:rPr>
        <w:pict w14:anchorId="05EF5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0;width:387pt;height:693pt;z-index:251656704" stroked="t">
            <v:imagedata r:id="rId4" o:title="~AUT0000"/>
          </v:shape>
        </w:pict>
      </w:r>
    </w:p>
    <w:sectPr w:rsidR="00A76C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0A1"/>
    <w:rsid w:val="00043041"/>
    <w:rsid w:val="000A71A2"/>
    <w:rsid w:val="00237038"/>
    <w:rsid w:val="007910A1"/>
    <w:rsid w:val="00A60F25"/>
    <w:rsid w:val="00A76CF4"/>
    <w:rsid w:val="00AB5D2D"/>
    <w:rsid w:val="00A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5C7CF6"/>
  <w15:chartTrackingRefBased/>
  <w15:docId w15:val="{FC0DAC63-A80B-4996-ABF6-C349E1D1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 Legal Services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Ponder</dc:creator>
  <cp:keywords/>
  <dc:description/>
  <cp:lastModifiedBy>Sam Hollingshead</cp:lastModifiedBy>
  <cp:revision>2</cp:revision>
  <cp:lastPrinted>2008-06-16T10:44:00Z</cp:lastPrinted>
  <dcterms:created xsi:type="dcterms:W3CDTF">2018-03-19T11:09:00Z</dcterms:created>
  <dcterms:modified xsi:type="dcterms:W3CDTF">2018-03-19T11:09:00Z</dcterms:modified>
</cp:coreProperties>
</file>