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EAAE07" w14:textId="2F234585" w:rsidR="00923554" w:rsidRPr="00480710" w:rsidRDefault="008D0252" w:rsidP="002409A2">
      <w:pPr>
        <w:jc w:val="center"/>
        <w:rPr>
          <w:rFonts w:ascii="Arial" w:hAnsi="Arial" w:cs="Arial"/>
          <w:sz w:val="24"/>
          <w:szCs w:val="24"/>
          <w:u w:val="single"/>
        </w:rPr>
      </w:pPr>
      <w:r w:rsidRPr="00480710">
        <w:rPr>
          <w:rFonts w:ascii="Arial" w:hAnsi="Arial" w:cs="Arial"/>
          <w:sz w:val="24"/>
          <w:szCs w:val="24"/>
          <w:u w:val="single"/>
        </w:rPr>
        <w:t>Murray Baptist Church – 6/1/20</w:t>
      </w:r>
      <w:r w:rsidR="00923554" w:rsidRPr="00480710">
        <w:rPr>
          <w:rFonts w:ascii="Arial" w:hAnsi="Arial" w:cs="Arial"/>
          <w:sz w:val="24"/>
          <w:szCs w:val="24"/>
          <w:u w:val="single"/>
        </w:rPr>
        <w:t xml:space="preserve"> – Bible Study Outline</w:t>
      </w:r>
    </w:p>
    <w:p w14:paraId="0ADDBE8F" w14:textId="6C951476" w:rsidR="008D0252" w:rsidRPr="00923554" w:rsidRDefault="008D0252">
      <w:pPr>
        <w:rPr>
          <w:rFonts w:ascii="Arial" w:hAnsi="Arial" w:cs="Arial"/>
          <w:sz w:val="24"/>
          <w:szCs w:val="24"/>
          <w:u w:val="single"/>
        </w:rPr>
      </w:pPr>
      <w:r w:rsidRPr="00923554">
        <w:rPr>
          <w:rFonts w:ascii="Arial" w:hAnsi="Arial" w:cs="Arial"/>
          <w:sz w:val="24"/>
          <w:szCs w:val="24"/>
          <w:u w:val="single"/>
        </w:rPr>
        <w:t>Themes</w:t>
      </w:r>
    </w:p>
    <w:p w14:paraId="25FCEB4A" w14:textId="6E7A0054" w:rsidR="008D0252" w:rsidRPr="004C2363" w:rsidRDefault="008D0252" w:rsidP="008D0252">
      <w:pPr>
        <w:pStyle w:val="ListParagraph"/>
        <w:numPr>
          <w:ilvl w:val="0"/>
          <w:numId w:val="1"/>
        </w:numPr>
        <w:rPr>
          <w:rFonts w:ascii="Arial" w:hAnsi="Arial" w:cs="Arial"/>
          <w:sz w:val="24"/>
          <w:szCs w:val="24"/>
        </w:rPr>
      </w:pPr>
      <w:r w:rsidRPr="004C2363">
        <w:rPr>
          <w:rFonts w:ascii="Arial" w:hAnsi="Arial" w:cs="Arial"/>
          <w:sz w:val="24"/>
          <w:szCs w:val="24"/>
        </w:rPr>
        <w:t xml:space="preserve">The </w:t>
      </w:r>
      <w:r w:rsidRPr="004911DA">
        <w:rPr>
          <w:rFonts w:ascii="Arial" w:hAnsi="Arial" w:cs="Arial"/>
          <w:b/>
          <w:bCs/>
          <w:sz w:val="24"/>
          <w:szCs w:val="24"/>
        </w:rPr>
        <w:t xml:space="preserve">Witness of the Gospel </w:t>
      </w:r>
      <w:r w:rsidR="004911DA" w:rsidRPr="004911DA">
        <w:rPr>
          <w:rFonts w:ascii="Arial" w:hAnsi="Arial" w:cs="Arial"/>
          <w:b/>
          <w:bCs/>
          <w:sz w:val="24"/>
          <w:szCs w:val="24"/>
        </w:rPr>
        <w:t>C</w:t>
      </w:r>
      <w:r w:rsidRPr="004911DA">
        <w:rPr>
          <w:rFonts w:ascii="Arial" w:hAnsi="Arial" w:cs="Arial"/>
          <w:b/>
          <w:bCs/>
          <w:sz w:val="24"/>
          <w:szCs w:val="24"/>
        </w:rPr>
        <w:t>ontinues</w:t>
      </w:r>
      <w:r w:rsidRPr="004C2363">
        <w:rPr>
          <w:rFonts w:ascii="Arial" w:hAnsi="Arial" w:cs="Arial"/>
          <w:sz w:val="24"/>
          <w:szCs w:val="24"/>
        </w:rPr>
        <w:t xml:space="preserve"> – Chapter 8 Focuses on the importance and effectiveness of witnesses</w:t>
      </w:r>
      <w:r w:rsidR="00481BAB" w:rsidRPr="004C2363">
        <w:rPr>
          <w:rFonts w:ascii="Arial" w:hAnsi="Arial" w:cs="Arial"/>
          <w:sz w:val="24"/>
          <w:szCs w:val="24"/>
        </w:rPr>
        <w:t xml:space="preserve"> </w:t>
      </w:r>
    </w:p>
    <w:p w14:paraId="53710F86" w14:textId="5DD904A4" w:rsidR="00481BAB" w:rsidRPr="004C2363" w:rsidRDefault="00481BAB" w:rsidP="00481BAB">
      <w:pPr>
        <w:pStyle w:val="ListParagraph"/>
        <w:numPr>
          <w:ilvl w:val="1"/>
          <w:numId w:val="1"/>
        </w:numPr>
        <w:rPr>
          <w:rFonts w:ascii="Arial" w:hAnsi="Arial" w:cs="Arial"/>
          <w:sz w:val="24"/>
          <w:szCs w:val="24"/>
        </w:rPr>
      </w:pPr>
      <w:r w:rsidRPr="004C2363">
        <w:rPr>
          <w:rFonts w:ascii="Arial" w:hAnsi="Arial" w:cs="Arial"/>
          <w:sz w:val="24"/>
          <w:szCs w:val="24"/>
        </w:rPr>
        <w:t>It begins with the ending of one witness – Stephen, whose story is told mostly in Acts 6 (selection of the seven deacons) and 7 (Stephen’s witness 7:2-7:60)</w:t>
      </w:r>
    </w:p>
    <w:p w14:paraId="6993F905" w14:textId="1B47E4C3" w:rsidR="00481BAB" w:rsidRPr="004C2363" w:rsidRDefault="00481BAB" w:rsidP="00481BAB">
      <w:pPr>
        <w:pStyle w:val="ListParagraph"/>
        <w:numPr>
          <w:ilvl w:val="1"/>
          <w:numId w:val="1"/>
        </w:numPr>
        <w:rPr>
          <w:rFonts w:ascii="Arial" w:hAnsi="Arial" w:cs="Arial"/>
          <w:sz w:val="24"/>
          <w:szCs w:val="24"/>
        </w:rPr>
      </w:pPr>
      <w:r w:rsidRPr="004C2363">
        <w:rPr>
          <w:rFonts w:ascii="Arial" w:hAnsi="Arial" w:cs="Arial"/>
          <w:sz w:val="24"/>
          <w:szCs w:val="24"/>
        </w:rPr>
        <w:t>Brief introduction of Saul (before he became the witness Paul)</w:t>
      </w:r>
    </w:p>
    <w:p w14:paraId="301FD539" w14:textId="609D8606" w:rsidR="00481BAB" w:rsidRDefault="00481BAB" w:rsidP="00481BAB">
      <w:pPr>
        <w:pStyle w:val="ListParagraph"/>
        <w:numPr>
          <w:ilvl w:val="1"/>
          <w:numId w:val="1"/>
        </w:numPr>
        <w:rPr>
          <w:rFonts w:ascii="Arial" w:hAnsi="Arial" w:cs="Arial"/>
          <w:sz w:val="24"/>
          <w:szCs w:val="24"/>
        </w:rPr>
      </w:pPr>
      <w:r w:rsidRPr="004C2363">
        <w:rPr>
          <w:rFonts w:ascii="Arial" w:hAnsi="Arial" w:cs="Arial"/>
          <w:sz w:val="24"/>
          <w:szCs w:val="24"/>
        </w:rPr>
        <w:t xml:space="preserve">The witness of Philip </w:t>
      </w:r>
      <w:r w:rsidR="00270CA8" w:rsidRPr="004C2363">
        <w:rPr>
          <w:rFonts w:ascii="Arial" w:hAnsi="Arial" w:cs="Arial"/>
          <w:sz w:val="24"/>
          <w:szCs w:val="24"/>
        </w:rPr>
        <w:t>(8:5-8, 26-40)</w:t>
      </w:r>
    </w:p>
    <w:p w14:paraId="162B8327" w14:textId="77777777" w:rsidR="00923554" w:rsidRPr="004C2363" w:rsidRDefault="00923554" w:rsidP="00923554">
      <w:pPr>
        <w:pStyle w:val="ListParagraph"/>
        <w:ind w:left="1440"/>
        <w:rPr>
          <w:rFonts w:ascii="Arial" w:hAnsi="Arial" w:cs="Arial"/>
          <w:sz w:val="24"/>
          <w:szCs w:val="24"/>
        </w:rPr>
      </w:pPr>
    </w:p>
    <w:p w14:paraId="2E3ED6D3" w14:textId="2ABB9E25" w:rsidR="008D0252" w:rsidRPr="004C2363" w:rsidRDefault="00905D0F" w:rsidP="008D0252">
      <w:pPr>
        <w:pStyle w:val="ListParagraph"/>
        <w:numPr>
          <w:ilvl w:val="0"/>
          <w:numId w:val="1"/>
        </w:numPr>
        <w:rPr>
          <w:rFonts w:ascii="Arial" w:hAnsi="Arial" w:cs="Arial"/>
          <w:sz w:val="24"/>
          <w:szCs w:val="24"/>
        </w:rPr>
      </w:pPr>
      <w:r w:rsidRPr="004911DA">
        <w:rPr>
          <w:rFonts w:ascii="Arial" w:hAnsi="Arial" w:cs="Arial"/>
          <w:b/>
          <w:bCs/>
          <w:sz w:val="24"/>
          <w:szCs w:val="24"/>
        </w:rPr>
        <w:t>Persecution</w:t>
      </w:r>
      <w:r w:rsidRPr="004C2363">
        <w:rPr>
          <w:rFonts w:ascii="Arial" w:hAnsi="Arial" w:cs="Arial"/>
          <w:sz w:val="24"/>
          <w:szCs w:val="24"/>
        </w:rPr>
        <w:t xml:space="preserve"> – Chapter 8 is the documentation of the first general persecution of the newly formed church</w:t>
      </w:r>
    </w:p>
    <w:p w14:paraId="7AAEB746" w14:textId="269BC7AA" w:rsidR="00270CA8" w:rsidRDefault="00270CA8" w:rsidP="00270CA8">
      <w:pPr>
        <w:pStyle w:val="ListParagraph"/>
        <w:numPr>
          <w:ilvl w:val="1"/>
          <w:numId w:val="1"/>
        </w:numPr>
        <w:rPr>
          <w:rFonts w:ascii="Arial" w:hAnsi="Arial" w:cs="Arial"/>
          <w:sz w:val="24"/>
          <w:szCs w:val="24"/>
        </w:rPr>
      </w:pPr>
      <w:r w:rsidRPr="004C2363">
        <w:rPr>
          <w:rFonts w:ascii="Arial" w:hAnsi="Arial" w:cs="Arial"/>
          <w:sz w:val="24"/>
          <w:szCs w:val="24"/>
        </w:rPr>
        <w:t>Verse 1b, Persecution forced the group of believers who were in Jerusalem</w:t>
      </w:r>
      <w:r w:rsidR="004C2363" w:rsidRPr="004C2363">
        <w:rPr>
          <w:rFonts w:ascii="Arial" w:hAnsi="Arial" w:cs="Arial"/>
          <w:sz w:val="24"/>
          <w:szCs w:val="24"/>
        </w:rPr>
        <w:t xml:space="preserve"> to the areas of Judea and Samaria (cross reference – Acts 1:8 - </w:t>
      </w:r>
      <w:r w:rsidR="004C2363" w:rsidRPr="004C2363">
        <w:rPr>
          <w:rFonts w:ascii="Arial" w:hAnsi="Arial" w:cs="Arial"/>
          <w:color w:val="000000"/>
          <w:sz w:val="24"/>
          <w:szCs w:val="24"/>
          <w:shd w:val="clear" w:color="auto" w:fill="FFFFFF"/>
        </w:rPr>
        <w:t>But you will receive power when the Holy Spirit comes on you; and you will be my witnesses in Jerusalem, and in all Judea and Samaria, and to the ends of the earth.”</w:t>
      </w:r>
      <w:r w:rsidRPr="004C2363">
        <w:rPr>
          <w:rFonts w:ascii="Arial" w:hAnsi="Arial" w:cs="Arial"/>
          <w:sz w:val="24"/>
          <w:szCs w:val="24"/>
        </w:rPr>
        <w:t xml:space="preserve"> </w:t>
      </w:r>
    </w:p>
    <w:p w14:paraId="41477995" w14:textId="35359EEE" w:rsidR="00752B97" w:rsidRDefault="00752B97" w:rsidP="00270CA8">
      <w:pPr>
        <w:pStyle w:val="ListParagraph"/>
        <w:numPr>
          <w:ilvl w:val="1"/>
          <w:numId w:val="1"/>
        </w:numPr>
        <w:rPr>
          <w:rFonts w:ascii="Arial" w:hAnsi="Arial" w:cs="Arial"/>
          <w:sz w:val="24"/>
          <w:szCs w:val="24"/>
        </w:rPr>
      </w:pPr>
      <w:r>
        <w:rPr>
          <w:rFonts w:ascii="Arial" w:hAnsi="Arial" w:cs="Arial"/>
          <w:sz w:val="24"/>
          <w:szCs w:val="24"/>
        </w:rPr>
        <w:t xml:space="preserve">Samaria – When the Assyrians were allowed by God to capture and rule over the people of God (722 B.C.), the Assyrians had taken control of Galilee (North), Samaria (Middle) and Judea (South).  They Assyrians took the Jews from Samaria and in their place resettled foreigners and those Jews who were left (the poorest of the poor) intermarried and became a mixed people </w:t>
      </w:r>
      <w:r w:rsidR="003B3D24">
        <w:rPr>
          <w:rFonts w:ascii="Arial" w:hAnsi="Arial" w:cs="Arial"/>
          <w:sz w:val="24"/>
          <w:szCs w:val="24"/>
        </w:rPr>
        <w:t xml:space="preserve">called the Samaritans.  These Samaritans were known as “half-breeds” and hated and were hated intensely by the Jews.  When God’s movement is at hand cultural and social issues become secondary to the spreading of the Gospel.  The culture of sin and the culture of grace are universal.  </w:t>
      </w:r>
    </w:p>
    <w:p w14:paraId="0EF2A940" w14:textId="651ED1B9" w:rsidR="004C2363" w:rsidRDefault="004C2363" w:rsidP="00270CA8">
      <w:pPr>
        <w:pStyle w:val="ListParagraph"/>
        <w:numPr>
          <w:ilvl w:val="1"/>
          <w:numId w:val="1"/>
        </w:numPr>
        <w:rPr>
          <w:rFonts w:ascii="Arial" w:hAnsi="Arial" w:cs="Arial"/>
          <w:sz w:val="24"/>
          <w:szCs w:val="24"/>
        </w:rPr>
      </w:pPr>
      <w:r>
        <w:rPr>
          <w:rFonts w:ascii="Arial" w:hAnsi="Arial" w:cs="Arial"/>
          <w:sz w:val="24"/>
          <w:szCs w:val="24"/>
        </w:rPr>
        <w:t xml:space="preserve">In Acts 1:8 Jesus is making a statement of direction but he is also </w:t>
      </w:r>
      <w:r w:rsidR="00FB2318">
        <w:rPr>
          <w:rFonts w:ascii="Arial" w:hAnsi="Arial" w:cs="Arial"/>
          <w:sz w:val="24"/>
          <w:szCs w:val="24"/>
        </w:rPr>
        <w:t xml:space="preserve">providing a prophecy.  God will use </w:t>
      </w:r>
      <w:r w:rsidR="00752B97">
        <w:rPr>
          <w:rFonts w:ascii="Arial" w:hAnsi="Arial" w:cs="Arial"/>
          <w:sz w:val="24"/>
          <w:szCs w:val="24"/>
        </w:rPr>
        <w:t xml:space="preserve">anything and everything necessary </w:t>
      </w:r>
      <w:r w:rsidR="00FB2318">
        <w:rPr>
          <w:rFonts w:ascii="Arial" w:hAnsi="Arial" w:cs="Arial"/>
          <w:sz w:val="24"/>
          <w:szCs w:val="24"/>
        </w:rPr>
        <w:t>in order for his plans to be enacted</w:t>
      </w:r>
      <w:r w:rsidR="00752B97">
        <w:rPr>
          <w:rFonts w:ascii="Arial" w:hAnsi="Arial" w:cs="Arial"/>
          <w:sz w:val="24"/>
          <w:szCs w:val="24"/>
        </w:rPr>
        <w:t>. Will you be obedient to respond to his movement and direction in your life?</w:t>
      </w:r>
    </w:p>
    <w:p w14:paraId="781C2ED1" w14:textId="77777777" w:rsidR="00AB547E" w:rsidRDefault="00AB547E" w:rsidP="00270CA8">
      <w:pPr>
        <w:pStyle w:val="ListParagraph"/>
        <w:numPr>
          <w:ilvl w:val="1"/>
          <w:numId w:val="1"/>
        </w:numPr>
        <w:rPr>
          <w:rFonts w:ascii="Arial" w:hAnsi="Arial" w:cs="Arial"/>
          <w:sz w:val="24"/>
          <w:szCs w:val="24"/>
        </w:rPr>
      </w:pPr>
      <w:r>
        <w:rPr>
          <w:rFonts w:ascii="Arial" w:hAnsi="Arial" w:cs="Arial"/>
          <w:sz w:val="24"/>
          <w:szCs w:val="24"/>
        </w:rPr>
        <w:t>Verses 8:1-3, The central focus of the persecution</w:t>
      </w:r>
    </w:p>
    <w:p w14:paraId="28F091EE" w14:textId="77777777" w:rsidR="00AB547E" w:rsidRDefault="00AB547E" w:rsidP="00AB547E">
      <w:pPr>
        <w:pStyle w:val="ListParagraph"/>
        <w:numPr>
          <w:ilvl w:val="2"/>
          <w:numId w:val="1"/>
        </w:numPr>
        <w:rPr>
          <w:rFonts w:ascii="Arial" w:hAnsi="Arial" w:cs="Arial"/>
          <w:sz w:val="24"/>
          <w:szCs w:val="24"/>
        </w:rPr>
      </w:pPr>
      <w:r>
        <w:rPr>
          <w:rFonts w:ascii="Arial" w:hAnsi="Arial" w:cs="Arial"/>
          <w:sz w:val="24"/>
          <w:szCs w:val="24"/>
        </w:rPr>
        <w:t>It began with the martyrdom of Stephen (for Background see Acts 6 and 7)</w:t>
      </w:r>
    </w:p>
    <w:p w14:paraId="3C73BCFA" w14:textId="77777777" w:rsidR="00AB547E" w:rsidRDefault="00AB547E" w:rsidP="00AB547E">
      <w:pPr>
        <w:pStyle w:val="ListParagraph"/>
        <w:numPr>
          <w:ilvl w:val="2"/>
          <w:numId w:val="1"/>
        </w:numPr>
        <w:rPr>
          <w:rFonts w:ascii="Arial" w:hAnsi="Arial" w:cs="Arial"/>
          <w:sz w:val="24"/>
          <w:szCs w:val="24"/>
        </w:rPr>
      </w:pPr>
      <w:r>
        <w:rPr>
          <w:rFonts w:ascii="Arial" w:hAnsi="Arial" w:cs="Arial"/>
          <w:sz w:val="24"/>
          <w:szCs w:val="24"/>
        </w:rPr>
        <w:t>Saul would be a central figure in the persecution and thus the movement of the Gospels to places outside of Jerusalem (notice where the disciples stayed during this time).</w:t>
      </w:r>
    </w:p>
    <w:p w14:paraId="4E885DD3" w14:textId="77777777" w:rsidR="00AB547E" w:rsidRDefault="00AB547E" w:rsidP="00AB547E">
      <w:pPr>
        <w:pStyle w:val="ListParagraph"/>
        <w:numPr>
          <w:ilvl w:val="2"/>
          <w:numId w:val="1"/>
        </w:numPr>
        <w:rPr>
          <w:rFonts w:ascii="Arial" w:hAnsi="Arial" w:cs="Arial"/>
          <w:sz w:val="24"/>
          <w:szCs w:val="24"/>
        </w:rPr>
      </w:pPr>
      <w:r>
        <w:rPr>
          <w:rFonts w:ascii="Arial" w:hAnsi="Arial" w:cs="Arial"/>
          <w:sz w:val="24"/>
          <w:szCs w:val="24"/>
        </w:rPr>
        <w:t xml:space="preserve">Saul began to destroy the church – notice we don’t hear anything about buildings being destroyed but “destruction” came as people were being arrested and drug from their homes. </w:t>
      </w:r>
    </w:p>
    <w:p w14:paraId="6A608810" w14:textId="1E532305" w:rsidR="00AB547E" w:rsidRDefault="00AB547E" w:rsidP="00AB547E">
      <w:pPr>
        <w:pStyle w:val="ListParagraph"/>
        <w:numPr>
          <w:ilvl w:val="2"/>
          <w:numId w:val="1"/>
        </w:numPr>
        <w:rPr>
          <w:rFonts w:ascii="Arial" w:hAnsi="Arial" w:cs="Arial"/>
          <w:sz w:val="24"/>
          <w:szCs w:val="24"/>
        </w:rPr>
      </w:pPr>
      <w:r w:rsidRPr="00923554">
        <w:rPr>
          <w:rFonts w:ascii="Arial" w:hAnsi="Arial" w:cs="Arial"/>
          <w:sz w:val="24"/>
          <w:szCs w:val="24"/>
          <w:u w:val="single"/>
        </w:rPr>
        <w:t>Current application</w:t>
      </w:r>
      <w:r>
        <w:rPr>
          <w:rFonts w:ascii="Arial" w:hAnsi="Arial" w:cs="Arial"/>
          <w:sz w:val="24"/>
          <w:szCs w:val="24"/>
        </w:rPr>
        <w:t xml:space="preserve"> – We are in the time of protests around the death of George Floyd.  In some images we see protestors being arrested and drug away by the police. Imagine seeing people being drug away for having done nothing but because they believed in Jesus Christ as the savior. </w:t>
      </w:r>
    </w:p>
    <w:p w14:paraId="767344F7" w14:textId="77777777" w:rsidR="00923554" w:rsidRPr="004C2363" w:rsidRDefault="00923554" w:rsidP="00923554">
      <w:pPr>
        <w:pStyle w:val="ListParagraph"/>
        <w:ind w:left="2160"/>
        <w:rPr>
          <w:rFonts w:ascii="Arial" w:hAnsi="Arial" w:cs="Arial"/>
          <w:sz w:val="24"/>
          <w:szCs w:val="24"/>
        </w:rPr>
      </w:pPr>
    </w:p>
    <w:p w14:paraId="7DA9C135" w14:textId="7EA7817D" w:rsidR="00905D0F" w:rsidRDefault="00905D0F" w:rsidP="008D0252">
      <w:pPr>
        <w:pStyle w:val="ListParagraph"/>
        <w:numPr>
          <w:ilvl w:val="0"/>
          <w:numId w:val="1"/>
        </w:numPr>
        <w:rPr>
          <w:rFonts w:ascii="Arial" w:hAnsi="Arial" w:cs="Arial"/>
          <w:sz w:val="24"/>
          <w:szCs w:val="24"/>
        </w:rPr>
      </w:pPr>
      <w:r w:rsidRPr="00EA7E83">
        <w:rPr>
          <w:rFonts w:ascii="Arial" w:hAnsi="Arial" w:cs="Arial"/>
          <w:b/>
          <w:bCs/>
          <w:sz w:val="24"/>
          <w:szCs w:val="24"/>
        </w:rPr>
        <w:t>Right motives</w:t>
      </w:r>
      <w:r w:rsidRPr="004C2363">
        <w:rPr>
          <w:rFonts w:ascii="Arial" w:hAnsi="Arial" w:cs="Arial"/>
          <w:sz w:val="24"/>
          <w:szCs w:val="24"/>
        </w:rPr>
        <w:t xml:space="preserve"> should be the basis for right actions – the issue of Simon the Sorcerer</w:t>
      </w:r>
      <w:r w:rsidR="0085010F">
        <w:rPr>
          <w:rFonts w:ascii="Arial" w:hAnsi="Arial" w:cs="Arial"/>
          <w:sz w:val="24"/>
          <w:szCs w:val="24"/>
        </w:rPr>
        <w:t xml:space="preserve"> (Magician) – vs. 9-24</w:t>
      </w:r>
    </w:p>
    <w:p w14:paraId="6F7D9626" w14:textId="200211DC" w:rsidR="001D6852" w:rsidRDefault="001D6852" w:rsidP="00752B97">
      <w:pPr>
        <w:pStyle w:val="ListParagraph"/>
        <w:numPr>
          <w:ilvl w:val="1"/>
          <w:numId w:val="1"/>
        </w:numPr>
        <w:rPr>
          <w:rFonts w:ascii="Arial" w:hAnsi="Arial" w:cs="Arial"/>
          <w:sz w:val="24"/>
          <w:szCs w:val="24"/>
        </w:rPr>
      </w:pPr>
      <w:r>
        <w:rPr>
          <w:rFonts w:ascii="Arial" w:hAnsi="Arial" w:cs="Arial"/>
          <w:sz w:val="24"/>
          <w:szCs w:val="24"/>
        </w:rPr>
        <w:lastRenderedPageBreak/>
        <w:t>The discussion of Simon’s practices is a flashback to times prior to the arrival of Philip, the demonstration of the Holy Spirit’s presence in ministry and how it was different than the type of power that Simon appeared to possess.</w:t>
      </w:r>
    </w:p>
    <w:p w14:paraId="6B3FEC36" w14:textId="6F140E82" w:rsidR="00376143" w:rsidRDefault="00376143" w:rsidP="00752B97">
      <w:pPr>
        <w:pStyle w:val="ListParagraph"/>
        <w:numPr>
          <w:ilvl w:val="1"/>
          <w:numId w:val="1"/>
        </w:numPr>
        <w:rPr>
          <w:rFonts w:ascii="Arial" w:hAnsi="Arial" w:cs="Arial"/>
          <w:sz w:val="24"/>
          <w:szCs w:val="24"/>
        </w:rPr>
      </w:pPr>
      <w:r>
        <w:rPr>
          <w:rFonts w:ascii="Arial" w:hAnsi="Arial" w:cs="Arial"/>
          <w:sz w:val="24"/>
          <w:szCs w:val="24"/>
        </w:rPr>
        <w:t>People who have to boast or remind others about their greatness are generally insecure people and live for the praise (what happens to them an</w:t>
      </w:r>
      <w:r w:rsidR="001D6852">
        <w:rPr>
          <w:rFonts w:ascii="Arial" w:hAnsi="Arial" w:cs="Arial"/>
          <w:sz w:val="24"/>
          <w:szCs w:val="24"/>
        </w:rPr>
        <w:t>d</w:t>
      </w:r>
      <w:r>
        <w:rPr>
          <w:rFonts w:ascii="Arial" w:hAnsi="Arial" w:cs="Arial"/>
          <w:sz w:val="24"/>
          <w:szCs w:val="24"/>
        </w:rPr>
        <w:t xml:space="preserve"> their greatness when the praise stops?)</w:t>
      </w:r>
    </w:p>
    <w:p w14:paraId="00786A89" w14:textId="3F29A2E1" w:rsidR="00752B97" w:rsidRDefault="00376143" w:rsidP="00752B97">
      <w:pPr>
        <w:pStyle w:val="ListParagraph"/>
        <w:numPr>
          <w:ilvl w:val="1"/>
          <w:numId w:val="1"/>
        </w:numPr>
        <w:rPr>
          <w:rFonts w:ascii="Arial" w:hAnsi="Arial" w:cs="Arial"/>
          <w:sz w:val="24"/>
          <w:szCs w:val="24"/>
        </w:rPr>
      </w:pPr>
      <w:r>
        <w:rPr>
          <w:rFonts w:ascii="Arial" w:hAnsi="Arial" w:cs="Arial"/>
          <w:sz w:val="24"/>
          <w:szCs w:val="24"/>
        </w:rPr>
        <w:t xml:space="preserve"> </w:t>
      </w:r>
      <w:r w:rsidR="0085010F">
        <w:rPr>
          <w:rFonts w:ascii="Arial" w:hAnsi="Arial" w:cs="Arial"/>
          <w:sz w:val="24"/>
          <w:szCs w:val="24"/>
        </w:rPr>
        <w:t xml:space="preserve">The Holy Spirit and God’s direction, prompting and leading cannot be </w:t>
      </w:r>
      <w:r w:rsidR="00923554">
        <w:rPr>
          <w:rFonts w:ascii="Arial" w:hAnsi="Arial" w:cs="Arial"/>
          <w:sz w:val="24"/>
          <w:szCs w:val="24"/>
        </w:rPr>
        <w:t>counterfeited</w:t>
      </w:r>
      <w:r w:rsidR="0085010F">
        <w:rPr>
          <w:rFonts w:ascii="Arial" w:hAnsi="Arial" w:cs="Arial"/>
          <w:sz w:val="24"/>
          <w:szCs w:val="24"/>
        </w:rPr>
        <w:t>.</w:t>
      </w:r>
    </w:p>
    <w:p w14:paraId="3B5A61FD" w14:textId="77777777" w:rsidR="00923554" w:rsidRPr="004C2363" w:rsidRDefault="00923554" w:rsidP="00923554">
      <w:pPr>
        <w:pStyle w:val="ListParagraph"/>
        <w:ind w:left="1440"/>
        <w:rPr>
          <w:rFonts w:ascii="Arial" w:hAnsi="Arial" w:cs="Arial"/>
          <w:sz w:val="24"/>
          <w:szCs w:val="24"/>
        </w:rPr>
      </w:pPr>
    </w:p>
    <w:p w14:paraId="3AD2849D" w14:textId="017146C3" w:rsidR="00AB547E" w:rsidRDefault="00905D0F" w:rsidP="008D0252">
      <w:pPr>
        <w:pStyle w:val="ListParagraph"/>
        <w:numPr>
          <w:ilvl w:val="0"/>
          <w:numId w:val="1"/>
        </w:numPr>
        <w:rPr>
          <w:rFonts w:ascii="Arial" w:hAnsi="Arial" w:cs="Arial"/>
          <w:sz w:val="24"/>
          <w:szCs w:val="24"/>
        </w:rPr>
      </w:pPr>
      <w:r w:rsidRPr="00EA7E83">
        <w:rPr>
          <w:rFonts w:ascii="Arial" w:hAnsi="Arial" w:cs="Arial"/>
          <w:b/>
          <w:bCs/>
          <w:sz w:val="24"/>
          <w:szCs w:val="24"/>
        </w:rPr>
        <w:t>Philip</w:t>
      </w:r>
      <w:r w:rsidR="00E608AD" w:rsidRPr="00EA7E83">
        <w:rPr>
          <w:rFonts w:ascii="Arial" w:hAnsi="Arial" w:cs="Arial"/>
          <w:b/>
          <w:bCs/>
          <w:sz w:val="24"/>
          <w:szCs w:val="24"/>
        </w:rPr>
        <w:t>’s Missionary Mindset</w:t>
      </w:r>
      <w:r w:rsidR="00E608AD" w:rsidRPr="004C2363">
        <w:rPr>
          <w:rFonts w:ascii="Arial" w:hAnsi="Arial" w:cs="Arial"/>
          <w:sz w:val="24"/>
          <w:szCs w:val="24"/>
        </w:rPr>
        <w:t xml:space="preserve"> (This Philip the deacon, not Philip the Disciple/Apostle)</w:t>
      </w:r>
      <w:r w:rsidR="00AB547E">
        <w:rPr>
          <w:rFonts w:ascii="Arial" w:hAnsi="Arial" w:cs="Arial"/>
          <w:sz w:val="24"/>
          <w:szCs w:val="24"/>
        </w:rPr>
        <w:t xml:space="preserve"> – Verses </w:t>
      </w:r>
      <w:r w:rsidR="00376143">
        <w:rPr>
          <w:rFonts w:ascii="Arial" w:hAnsi="Arial" w:cs="Arial"/>
          <w:sz w:val="24"/>
          <w:szCs w:val="24"/>
        </w:rPr>
        <w:t>4</w:t>
      </w:r>
      <w:r w:rsidR="00EA7E83">
        <w:rPr>
          <w:rFonts w:ascii="Arial" w:hAnsi="Arial" w:cs="Arial"/>
          <w:sz w:val="24"/>
          <w:szCs w:val="24"/>
        </w:rPr>
        <w:t>-</w:t>
      </w:r>
      <w:r w:rsidR="00376143">
        <w:rPr>
          <w:rFonts w:ascii="Arial" w:hAnsi="Arial" w:cs="Arial"/>
          <w:sz w:val="24"/>
          <w:szCs w:val="24"/>
        </w:rPr>
        <w:t>8, 26-40</w:t>
      </w:r>
    </w:p>
    <w:p w14:paraId="2FBE732F" w14:textId="77777777" w:rsidR="00AB547E" w:rsidRDefault="00AB547E" w:rsidP="00AB547E">
      <w:pPr>
        <w:pStyle w:val="ListParagraph"/>
        <w:numPr>
          <w:ilvl w:val="1"/>
          <w:numId w:val="1"/>
        </w:numPr>
        <w:rPr>
          <w:rFonts w:ascii="Arial" w:hAnsi="Arial" w:cs="Arial"/>
          <w:sz w:val="24"/>
          <w:szCs w:val="24"/>
        </w:rPr>
      </w:pPr>
      <w:r>
        <w:rPr>
          <w:rFonts w:ascii="Arial" w:hAnsi="Arial" w:cs="Arial"/>
          <w:sz w:val="24"/>
          <w:szCs w:val="24"/>
        </w:rPr>
        <w:t>An effective ministry is a portable ministry – it travels where you do</w:t>
      </w:r>
    </w:p>
    <w:p w14:paraId="4551C3F4" w14:textId="5E60B31D" w:rsidR="00EA7E83" w:rsidRDefault="00EA7E83" w:rsidP="00AB547E">
      <w:pPr>
        <w:pStyle w:val="ListParagraph"/>
        <w:numPr>
          <w:ilvl w:val="1"/>
          <w:numId w:val="1"/>
        </w:numPr>
        <w:rPr>
          <w:rFonts w:ascii="Arial" w:hAnsi="Arial" w:cs="Arial"/>
          <w:sz w:val="24"/>
          <w:szCs w:val="24"/>
        </w:rPr>
      </w:pPr>
      <w:r>
        <w:rPr>
          <w:rFonts w:ascii="Arial" w:hAnsi="Arial" w:cs="Arial"/>
          <w:sz w:val="24"/>
          <w:szCs w:val="24"/>
        </w:rPr>
        <w:t>People are blessed when they minister where God places them</w:t>
      </w:r>
    </w:p>
    <w:p w14:paraId="289E5CF4" w14:textId="77777777" w:rsidR="00EA7E83" w:rsidRDefault="00EA7E83" w:rsidP="00AB547E">
      <w:pPr>
        <w:pStyle w:val="ListParagraph"/>
        <w:numPr>
          <w:ilvl w:val="1"/>
          <w:numId w:val="1"/>
        </w:numPr>
        <w:rPr>
          <w:rFonts w:ascii="Arial" w:hAnsi="Arial" w:cs="Arial"/>
          <w:sz w:val="24"/>
          <w:szCs w:val="24"/>
        </w:rPr>
      </w:pPr>
      <w:r>
        <w:rPr>
          <w:rFonts w:ascii="Arial" w:hAnsi="Arial" w:cs="Arial"/>
          <w:sz w:val="24"/>
          <w:szCs w:val="24"/>
        </w:rPr>
        <w:t>Philip acted as the Apostles acted, The Apostle acted as Jesus acted, Jesus, acted as the Prophets acted (Luke is drawing connections in regard to the anointing of God</w:t>
      </w:r>
    </w:p>
    <w:p w14:paraId="7B9732F5" w14:textId="772EC645" w:rsidR="00905D0F" w:rsidRDefault="00EA7E83" w:rsidP="00AB547E">
      <w:pPr>
        <w:pStyle w:val="ListParagraph"/>
        <w:numPr>
          <w:ilvl w:val="1"/>
          <w:numId w:val="1"/>
        </w:numPr>
        <w:rPr>
          <w:rFonts w:ascii="Arial" w:hAnsi="Arial" w:cs="Arial"/>
          <w:sz w:val="24"/>
          <w:szCs w:val="24"/>
        </w:rPr>
      </w:pPr>
      <w:r>
        <w:rPr>
          <w:rFonts w:ascii="Arial" w:hAnsi="Arial" w:cs="Arial"/>
          <w:sz w:val="24"/>
          <w:szCs w:val="24"/>
        </w:rPr>
        <w:t>Philip stayed in communion with God (v.26) and followed the angel’s instructions</w:t>
      </w:r>
    </w:p>
    <w:p w14:paraId="6197992D" w14:textId="70C17607" w:rsidR="00EA7E83" w:rsidRDefault="00EA7E83" w:rsidP="00AB547E">
      <w:pPr>
        <w:pStyle w:val="ListParagraph"/>
        <w:numPr>
          <w:ilvl w:val="1"/>
          <w:numId w:val="1"/>
        </w:numPr>
        <w:rPr>
          <w:rFonts w:ascii="Arial" w:hAnsi="Arial" w:cs="Arial"/>
          <w:sz w:val="24"/>
          <w:szCs w:val="24"/>
        </w:rPr>
      </w:pPr>
      <w:r>
        <w:rPr>
          <w:rFonts w:ascii="Arial" w:hAnsi="Arial" w:cs="Arial"/>
          <w:sz w:val="24"/>
          <w:szCs w:val="24"/>
        </w:rPr>
        <w:t>Philip met who was there (v.27)</w:t>
      </w:r>
    </w:p>
    <w:p w14:paraId="48D9E965" w14:textId="21E3C76A" w:rsidR="00EA7E83" w:rsidRDefault="00EA7E83" w:rsidP="00AB547E">
      <w:pPr>
        <w:pStyle w:val="ListParagraph"/>
        <w:numPr>
          <w:ilvl w:val="1"/>
          <w:numId w:val="1"/>
        </w:numPr>
        <w:rPr>
          <w:rFonts w:ascii="Arial" w:hAnsi="Arial" w:cs="Arial"/>
          <w:sz w:val="24"/>
          <w:szCs w:val="24"/>
        </w:rPr>
      </w:pPr>
      <w:r>
        <w:rPr>
          <w:rFonts w:ascii="Arial" w:hAnsi="Arial" w:cs="Arial"/>
          <w:sz w:val="24"/>
          <w:szCs w:val="24"/>
        </w:rPr>
        <w:t>He obeyed the Holy Spirit and stayed near the Ethiopian eunuch</w:t>
      </w:r>
    </w:p>
    <w:p w14:paraId="3A65F5AA" w14:textId="2364C210" w:rsidR="00EA7E83" w:rsidRDefault="00EA7E83" w:rsidP="00AB547E">
      <w:pPr>
        <w:pStyle w:val="ListParagraph"/>
        <w:numPr>
          <w:ilvl w:val="1"/>
          <w:numId w:val="1"/>
        </w:numPr>
        <w:rPr>
          <w:rFonts w:ascii="Arial" w:hAnsi="Arial" w:cs="Arial"/>
          <w:sz w:val="24"/>
          <w:szCs w:val="24"/>
        </w:rPr>
      </w:pPr>
      <w:r>
        <w:rPr>
          <w:rFonts w:ascii="Arial" w:hAnsi="Arial" w:cs="Arial"/>
          <w:sz w:val="24"/>
          <w:szCs w:val="24"/>
        </w:rPr>
        <w:t>He offered assistance</w:t>
      </w:r>
      <w:r w:rsidR="00C65F0D">
        <w:rPr>
          <w:rFonts w:ascii="Arial" w:hAnsi="Arial" w:cs="Arial"/>
          <w:sz w:val="24"/>
          <w:szCs w:val="24"/>
        </w:rPr>
        <w:t xml:space="preserve"> – and got an opportunity to share</w:t>
      </w:r>
    </w:p>
    <w:p w14:paraId="6B759349" w14:textId="156DEEFE" w:rsidR="00C65F0D" w:rsidRDefault="00C65F0D" w:rsidP="00AB547E">
      <w:pPr>
        <w:pStyle w:val="ListParagraph"/>
        <w:numPr>
          <w:ilvl w:val="1"/>
          <w:numId w:val="1"/>
        </w:numPr>
        <w:rPr>
          <w:rFonts w:ascii="Arial" w:hAnsi="Arial" w:cs="Arial"/>
          <w:sz w:val="24"/>
          <w:szCs w:val="24"/>
        </w:rPr>
      </w:pPr>
      <w:r>
        <w:rPr>
          <w:rFonts w:ascii="Arial" w:hAnsi="Arial" w:cs="Arial"/>
          <w:sz w:val="24"/>
          <w:szCs w:val="24"/>
        </w:rPr>
        <w:t>His witness led to the eunuch’s baptism</w:t>
      </w:r>
    </w:p>
    <w:p w14:paraId="35765613" w14:textId="30AE6662" w:rsidR="00923554" w:rsidRDefault="00923554" w:rsidP="00923554">
      <w:pPr>
        <w:rPr>
          <w:rFonts w:ascii="Arial" w:hAnsi="Arial" w:cs="Arial"/>
          <w:sz w:val="24"/>
          <w:szCs w:val="24"/>
        </w:rPr>
      </w:pPr>
    </w:p>
    <w:p w14:paraId="2D9A7F17" w14:textId="55D4AE49" w:rsidR="00923554" w:rsidRDefault="00923554" w:rsidP="00923554">
      <w:pPr>
        <w:rPr>
          <w:rFonts w:ascii="Arial" w:hAnsi="Arial" w:cs="Arial"/>
          <w:sz w:val="24"/>
          <w:szCs w:val="24"/>
        </w:rPr>
      </w:pPr>
      <w:r>
        <w:rPr>
          <w:rFonts w:ascii="Arial" w:hAnsi="Arial" w:cs="Arial"/>
          <w:sz w:val="24"/>
          <w:szCs w:val="24"/>
        </w:rPr>
        <w:t>Application for this church today?</w:t>
      </w:r>
    </w:p>
    <w:p w14:paraId="5D88156F" w14:textId="54A08BB0" w:rsidR="00F14EB2" w:rsidRDefault="00923554" w:rsidP="00923554">
      <w:pPr>
        <w:pStyle w:val="ListParagraph"/>
        <w:numPr>
          <w:ilvl w:val="0"/>
          <w:numId w:val="2"/>
        </w:numPr>
        <w:rPr>
          <w:rFonts w:ascii="Arial" w:hAnsi="Arial" w:cs="Arial"/>
          <w:sz w:val="24"/>
          <w:szCs w:val="24"/>
        </w:rPr>
      </w:pPr>
      <w:r>
        <w:rPr>
          <w:rFonts w:ascii="Arial" w:hAnsi="Arial" w:cs="Arial"/>
          <w:sz w:val="24"/>
          <w:szCs w:val="24"/>
        </w:rPr>
        <w:t xml:space="preserve">Do you have a ministry that travels?  Or does it just stay in your suitcase or your travel bag? </w:t>
      </w:r>
    </w:p>
    <w:p w14:paraId="5B2F18A2" w14:textId="36A5C904" w:rsidR="00923554" w:rsidRDefault="00923554" w:rsidP="00F14EB2">
      <w:pPr>
        <w:pStyle w:val="ListParagraph"/>
        <w:numPr>
          <w:ilvl w:val="1"/>
          <w:numId w:val="2"/>
        </w:numPr>
        <w:rPr>
          <w:rFonts w:ascii="Arial" w:hAnsi="Arial" w:cs="Arial"/>
          <w:sz w:val="24"/>
          <w:szCs w:val="24"/>
        </w:rPr>
      </w:pPr>
      <w:r>
        <w:rPr>
          <w:rFonts w:ascii="Arial" w:hAnsi="Arial" w:cs="Arial"/>
          <w:sz w:val="24"/>
          <w:szCs w:val="24"/>
        </w:rPr>
        <w:t>Ministry = the spiritual gifts you have been given</w:t>
      </w:r>
      <w:r w:rsidR="00F14EB2">
        <w:rPr>
          <w:rFonts w:ascii="Arial" w:hAnsi="Arial" w:cs="Arial"/>
          <w:sz w:val="24"/>
          <w:szCs w:val="24"/>
        </w:rPr>
        <w:t xml:space="preserve"> +</w:t>
      </w:r>
      <w:r>
        <w:rPr>
          <w:rFonts w:ascii="Arial" w:hAnsi="Arial" w:cs="Arial"/>
          <w:sz w:val="24"/>
          <w:szCs w:val="24"/>
        </w:rPr>
        <w:t xml:space="preserve"> the talents you have develope</w:t>
      </w:r>
      <w:r w:rsidR="00F14EB2">
        <w:rPr>
          <w:rFonts w:ascii="Arial" w:hAnsi="Arial" w:cs="Arial"/>
          <w:sz w:val="24"/>
          <w:szCs w:val="24"/>
        </w:rPr>
        <w:t xml:space="preserve">d + the opportunities you recognize + God’s leading.  Ministry can occur on a bus, </w:t>
      </w:r>
      <w:proofErr w:type="spellStart"/>
      <w:r w:rsidR="00ED418D">
        <w:rPr>
          <w:rFonts w:ascii="Arial" w:hAnsi="Arial" w:cs="Arial"/>
          <w:sz w:val="24"/>
          <w:szCs w:val="24"/>
        </w:rPr>
        <w:t>T</w:t>
      </w:r>
      <w:r w:rsidR="00F14EB2">
        <w:rPr>
          <w:rFonts w:ascii="Arial" w:hAnsi="Arial" w:cs="Arial"/>
          <w:sz w:val="24"/>
          <w:szCs w:val="24"/>
        </w:rPr>
        <w:t>rax</w:t>
      </w:r>
      <w:proofErr w:type="spellEnd"/>
      <w:r w:rsidR="00F14EB2">
        <w:rPr>
          <w:rFonts w:ascii="Arial" w:hAnsi="Arial" w:cs="Arial"/>
          <w:sz w:val="24"/>
          <w:szCs w:val="24"/>
        </w:rPr>
        <w:t xml:space="preserve">, in the break room at work, on a walk, etc. More </w:t>
      </w:r>
      <w:r w:rsidR="00ED418D">
        <w:rPr>
          <w:rFonts w:ascii="Arial" w:hAnsi="Arial" w:cs="Arial"/>
          <w:sz w:val="24"/>
          <w:szCs w:val="24"/>
        </w:rPr>
        <w:t xml:space="preserve">ministry </w:t>
      </w:r>
      <w:r w:rsidR="00F14EB2">
        <w:rPr>
          <w:rFonts w:ascii="Arial" w:hAnsi="Arial" w:cs="Arial"/>
          <w:sz w:val="24"/>
          <w:szCs w:val="24"/>
        </w:rPr>
        <w:t>will occur outside</w:t>
      </w:r>
      <w:r w:rsidR="00ED418D">
        <w:rPr>
          <w:rFonts w:ascii="Arial" w:hAnsi="Arial" w:cs="Arial"/>
          <w:sz w:val="24"/>
          <w:szCs w:val="24"/>
        </w:rPr>
        <w:t xml:space="preserve"> of the “church” than inside.</w:t>
      </w:r>
    </w:p>
    <w:p w14:paraId="57E89789" w14:textId="512DD8CB" w:rsidR="00F14EB2" w:rsidRDefault="00F14EB2" w:rsidP="00923554">
      <w:pPr>
        <w:pStyle w:val="ListParagraph"/>
        <w:numPr>
          <w:ilvl w:val="0"/>
          <w:numId w:val="2"/>
        </w:numPr>
        <w:rPr>
          <w:rFonts w:ascii="Arial" w:hAnsi="Arial" w:cs="Arial"/>
          <w:sz w:val="24"/>
          <w:szCs w:val="24"/>
        </w:rPr>
      </w:pPr>
      <w:r>
        <w:rPr>
          <w:rFonts w:ascii="Arial" w:hAnsi="Arial" w:cs="Arial"/>
          <w:sz w:val="24"/>
          <w:szCs w:val="24"/>
        </w:rPr>
        <w:t>Are you willing to move at God’s direction even when it may mean the ministry opportunity is smaller?  Compare vs. 9 and vs. 26.  Only God knows the value of the opportunity and he sees value differently than we do.</w:t>
      </w:r>
    </w:p>
    <w:p w14:paraId="0F4D4CAC" w14:textId="7E9E5535" w:rsidR="005A2628" w:rsidRPr="005A2628" w:rsidRDefault="005A2628" w:rsidP="005A2628">
      <w:pPr>
        <w:pStyle w:val="ListParagraph"/>
        <w:numPr>
          <w:ilvl w:val="0"/>
          <w:numId w:val="2"/>
        </w:numPr>
        <w:rPr>
          <w:rFonts w:ascii="Arial" w:hAnsi="Arial" w:cs="Arial"/>
          <w:sz w:val="24"/>
          <w:szCs w:val="24"/>
        </w:rPr>
      </w:pPr>
      <w:r w:rsidRPr="00480710">
        <w:rPr>
          <w:rFonts w:ascii="Arial" w:hAnsi="Arial" w:cs="Arial"/>
          <w:sz w:val="24"/>
          <w:szCs w:val="24"/>
        </w:rPr>
        <w:t>How do you do with the following</w:t>
      </w:r>
      <w:r w:rsidR="009845D5" w:rsidRPr="00480710">
        <w:rPr>
          <w:rFonts w:ascii="Arial" w:hAnsi="Arial" w:cs="Arial"/>
          <w:sz w:val="24"/>
          <w:szCs w:val="24"/>
        </w:rPr>
        <w:t>?</w:t>
      </w:r>
      <w:r w:rsidR="009845D5">
        <w:rPr>
          <w:rFonts w:ascii="Arial" w:hAnsi="Arial" w:cs="Arial"/>
          <w:b/>
          <w:bCs/>
          <w:sz w:val="24"/>
          <w:szCs w:val="24"/>
        </w:rPr>
        <w:t xml:space="preserve"> </w:t>
      </w:r>
      <w:r w:rsidR="009845D5" w:rsidRPr="002D06BF">
        <w:rPr>
          <w:rFonts w:ascii="Arial" w:hAnsi="Arial" w:cs="Arial"/>
          <w:sz w:val="24"/>
          <w:szCs w:val="24"/>
        </w:rPr>
        <w:t>Try this approach for the</w:t>
      </w:r>
      <w:r w:rsidR="002D06BF" w:rsidRPr="002D06BF">
        <w:rPr>
          <w:rFonts w:ascii="Arial" w:hAnsi="Arial" w:cs="Arial"/>
          <w:sz w:val="24"/>
          <w:szCs w:val="24"/>
        </w:rPr>
        <w:t xml:space="preserve"> next few weeks</w:t>
      </w:r>
    </w:p>
    <w:p w14:paraId="019BE811" w14:textId="54AFFEA6" w:rsidR="005A2628" w:rsidRPr="005A2628" w:rsidRDefault="005A2628" w:rsidP="005A2628">
      <w:pPr>
        <w:rPr>
          <w:rFonts w:ascii="Arial" w:hAnsi="Arial" w:cs="Arial"/>
          <w:sz w:val="24"/>
          <w:szCs w:val="24"/>
        </w:rPr>
      </w:pPr>
      <w:r w:rsidRPr="005A2628">
        <w:rPr>
          <w:rFonts w:ascii="Arial" w:hAnsi="Arial" w:cs="Arial"/>
          <w:sz w:val="24"/>
          <w:szCs w:val="24"/>
          <w:u w:val="single"/>
        </w:rPr>
        <w:t>Charge</w:t>
      </w:r>
      <w:r>
        <w:rPr>
          <w:rFonts w:ascii="Arial" w:hAnsi="Arial" w:cs="Arial"/>
          <w:sz w:val="24"/>
          <w:szCs w:val="24"/>
        </w:rPr>
        <w:t>:</w:t>
      </w:r>
    </w:p>
    <w:p w14:paraId="54DDBDDE" w14:textId="77777777" w:rsidR="005A2628" w:rsidRDefault="00F14EB2" w:rsidP="005A2628">
      <w:pPr>
        <w:pStyle w:val="ListParagraph"/>
        <w:numPr>
          <w:ilvl w:val="0"/>
          <w:numId w:val="3"/>
        </w:numPr>
        <w:rPr>
          <w:rFonts w:ascii="Arial" w:hAnsi="Arial" w:cs="Arial"/>
          <w:sz w:val="24"/>
          <w:szCs w:val="24"/>
        </w:rPr>
      </w:pPr>
      <w:r w:rsidRPr="005A2628">
        <w:rPr>
          <w:rFonts w:ascii="Arial" w:hAnsi="Arial" w:cs="Arial"/>
          <w:b/>
          <w:bCs/>
          <w:sz w:val="24"/>
          <w:szCs w:val="24"/>
        </w:rPr>
        <w:t>Connect</w:t>
      </w:r>
      <w:r w:rsidRPr="005A2628">
        <w:rPr>
          <w:rFonts w:ascii="Arial" w:hAnsi="Arial" w:cs="Arial"/>
          <w:sz w:val="24"/>
          <w:szCs w:val="24"/>
        </w:rPr>
        <w:t xml:space="preserve"> (to God), </w:t>
      </w:r>
    </w:p>
    <w:p w14:paraId="2E0AD722" w14:textId="597F697D" w:rsidR="005A2628" w:rsidRDefault="00F14EB2" w:rsidP="005A2628">
      <w:pPr>
        <w:pStyle w:val="ListParagraph"/>
        <w:numPr>
          <w:ilvl w:val="0"/>
          <w:numId w:val="3"/>
        </w:numPr>
        <w:rPr>
          <w:rFonts w:ascii="Arial" w:hAnsi="Arial" w:cs="Arial"/>
          <w:sz w:val="24"/>
          <w:szCs w:val="24"/>
        </w:rPr>
      </w:pPr>
      <w:r w:rsidRPr="005A2628">
        <w:rPr>
          <w:rFonts w:ascii="Arial" w:hAnsi="Arial" w:cs="Arial"/>
          <w:b/>
          <w:bCs/>
          <w:sz w:val="24"/>
          <w:szCs w:val="24"/>
        </w:rPr>
        <w:t>Direct</w:t>
      </w:r>
      <w:r w:rsidRPr="005A2628">
        <w:rPr>
          <w:rFonts w:ascii="Arial" w:hAnsi="Arial" w:cs="Arial"/>
          <w:sz w:val="24"/>
          <w:szCs w:val="24"/>
        </w:rPr>
        <w:t xml:space="preserve"> (</w:t>
      </w:r>
      <w:r w:rsidR="005A2628" w:rsidRPr="005A2628">
        <w:rPr>
          <w:rFonts w:ascii="Arial" w:hAnsi="Arial" w:cs="Arial"/>
          <w:sz w:val="24"/>
          <w:szCs w:val="24"/>
        </w:rPr>
        <w:t>be led by the Holy Spirit</w:t>
      </w:r>
      <w:r w:rsidR="005A2628">
        <w:rPr>
          <w:rFonts w:ascii="Arial" w:hAnsi="Arial" w:cs="Arial"/>
          <w:sz w:val="24"/>
          <w:szCs w:val="24"/>
        </w:rPr>
        <w:t>)</w:t>
      </w:r>
      <w:r w:rsidRPr="005A2628">
        <w:rPr>
          <w:rFonts w:ascii="Arial" w:hAnsi="Arial" w:cs="Arial"/>
          <w:sz w:val="24"/>
          <w:szCs w:val="24"/>
        </w:rPr>
        <w:t xml:space="preserve"> </w:t>
      </w:r>
    </w:p>
    <w:p w14:paraId="07FED347" w14:textId="72651AA9" w:rsidR="005A2628" w:rsidRPr="005A2628" w:rsidRDefault="005A2628" w:rsidP="005A2628">
      <w:pPr>
        <w:rPr>
          <w:rFonts w:ascii="Arial" w:hAnsi="Arial" w:cs="Arial"/>
          <w:sz w:val="24"/>
          <w:szCs w:val="24"/>
        </w:rPr>
      </w:pPr>
      <w:r w:rsidRPr="005A2628">
        <w:rPr>
          <w:rFonts w:ascii="Arial" w:hAnsi="Arial" w:cs="Arial"/>
          <w:sz w:val="24"/>
          <w:szCs w:val="24"/>
          <w:u w:val="single"/>
        </w:rPr>
        <w:t>Use</w:t>
      </w:r>
      <w:r>
        <w:rPr>
          <w:rFonts w:ascii="Arial" w:hAnsi="Arial" w:cs="Arial"/>
          <w:sz w:val="24"/>
          <w:szCs w:val="24"/>
        </w:rPr>
        <w:t>:</w:t>
      </w:r>
    </w:p>
    <w:p w14:paraId="27B225C8" w14:textId="77777777" w:rsidR="005A2628" w:rsidRDefault="00F14EB2" w:rsidP="005A2628">
      <w:pPr>
        <w:pStyle w:val="ListParagraph"/>
        <w:numPr>
          <w:ilvl w:val="0"/>
          <w:numId w:val="3"/>
        </w:numPr>
        <w:rPr>
          <w:rFonts w:ascii="Arial" w:hAnsi="Arial" w:cs="Arial"/>
          <w:sz w:val="24"/>
          <w:szCs w:val="24"/>
        </w:rPr>
      </w:pPr>
      <w:r w:rsidRPr="005A2628">
        <w:rPr>
          <w:rFonts w:ascii="Arial" w:hAnsi="Arial" w:cs="Arial"/>
          <w:b/>
          <w:bCs/>
          <w:sz w:val="24"/>
          <w:szCs w:val="24"/>
        </w:rPr>
        <w:t>Observe</w:t>
      </w:r>
      <w:r w:rsidR="005A2628" w:rsidRPr="005A2628">
        <w:rPr>
          <w:rFonts w:ascii="Arial" w:hAnsi="Arial" w:cs="Arial"/>
          <w:sz w:val="24"/>
          <w:szCs w:val="24"/>
        </w:rPr>
        <w:t xml:space="preserve"> (What is God doing around you?), </w:t>
      </w:r>
    </w:p>
    <w:p w14:paraId="1C1C1E13" w14:textId="77777777" w:rsidR="005A2628" w:rsidRDefault="005A2628" w:rsidP="005A2628">
      <w:pPr>
        <w:pStyle w:val="ListParagraph"/>
        <w:numPr>
          <w:ilvl w:val="0"/>
          <w:numId w:val="3"/>
        </w:numPr>
        <w:rPr>
          <w:rFonts w:ascii="Arial" w:hAnsi="Arial" w:cs="Arial"/>
          <w:sz w:val="24"/>
          <w:szCs w:val="24"/>
        </w:rPr>
      </w:pPr>
      <w:r w:rsidRPr="005A2628">
        <w:rPr>
          <w:rFonts w:ascii="Arial" w:hAnsi="Arial" w:cs="Arial"/>
          <w:b/>
          <w:bCs/>
          <w:sz w:val="24"/>
          <w:szCs w:val="24"/>
        </w:rPr>
        <w:t>Assist</w:t>
      </w:r>
      <w:r w:rsidRPr="005A2628">
        <w:rPr>
          <w:rFonts w:ascii="Arial" w:hAnsi="Arial" w:cs="Arial"/>
          <w:sz w:val="24"/>
          <w:szCs w:val="24"/>
        </w:rPr>
        <w:t xml:space="preserve"> (what can you help with, be willing to help), </w:t>
      </w:r>
    </w:p>
    <w:p w14:paraId="78211E1C" w14:textId="77777777" w:rsidR="005A2628" w:rsidRDefault="005A2628" w:rsidP="005A2628">
      <w:pPr>
        <w:pStyle w:val="ListParagraph"/>
        <w:numPr>
          <w:ilvl w:val="0"/>
          <w:numId w:val="3"/>
        </w:numPr>
        <w:rPr>
          <w:rFonts w:ascii="Arial" w:hAnsi="Arial" w:cs="Arial"/>
          <w:sz w:val="24"/>
          <w:szCs w:val="24"/>
        </w:rPr>
      </w:pPr>
      <w:r w:rsidRPr="005A2628">
        <w:rPr>
          <w:rFonts w:ascii="Arial" w:hAnsi="Arial" w:cs="Arial"/>
          <w:b/>
          <w:bCs/>
          <w:sz w:val="24"/>
          <w:szCs w:val="24"/>
        </w:rPr>
        <w:t>Share</w:t>
      </w:r>
      <w:r w:rsidRPr="005A2628">
        <w:rPr>
          <w:rFonts w:ascii="Arial" w:hAnsi="Arial" w:cs="Arial"/>
          <w:sz w:val="24"/>
          <w:szCs w:val="24"/>
        </w:rPr>
        <w:t xml:space="preserve"> (and receive), </w:t>
      </w:r>
    </w:p>
    <w:p w14:paraId="6D32CEA1" w14:textId="0DC2494A" w:rsidR="00F14EB2" w:rsidRPr="005A2628" w:rsidRDefault="005A2628" w:rsidP="005A2628">
      <w:pPr>
        <w:pStyle w:val="ListParagraph"/>
        <w:numPr>
          <w:ilvl w:val="0"/>
          <w:numId w:val="3"/>
        </w:numPr>
        <w:rPr>
          <w:rFonts w:ascii="Arial" w:hAnsi="Arial" w:cs="Arial"/>
          <w:sz w:val="24"/>
          <w:szCs w:val="24"/>
        </w:rPr>
      </w:pPr>
      <w:r w:rsidRPr="005A2628">
        <w:rPr>
          <w:rFonts w:ascii="Arial" w:hAnsi="Arial" w:cs="Arial"/>
          <w:b/>
          <w:bCs/>
          <w:sz w:val="24"/>
          <w:szCs w:val="24"/>
        </w:rPr>
        <w:t>Point</w:t>
      </w:r>
      <w:r w:rsidRPr="005A2628">
        <w:rPr>
          <w:rFonts w:ascii="Arial" w:hAnsi="Arial" w:cs="Arial"/>
          <w:sz w:val="24"/>
          <w:szCs w:val="24"/>
        </w:rPr>
        <w:t xml:space="preserve"> (them to Christ</w:t>
      </w:r>
      <w:r>
        <w:rPr>
          <w:rFonts w:ascii="Arial" w:hAnsi="Arial" w:cs="Arial"/>
          <w:sz w:val="24"/>
          <w:szCs w:val="24"/>
        </w:rPr>
        <w:t xml:space="preserve"> and how that has helped you</w:t>
      </w:r>
      <w:r w:rsidRPr="005A2628">
        <w:rPr>
          <w:rFonts w:ascii="Arial" w:hAnsi="Arial" w:cs="Arial"/>
          <w:sz w:val="24"/>
          <w:szCs w:val="24"/>
        </w:rPr>
        <w:t xml:space="preserve">) </w:t>
      </w:r>
      <w:r w:rsidR="00F14EB2" w:rsidRPr="005A2628">
        <w:rPr>
          <w:rFonts w:ascii="Arial" w:hAnsi="Arial" w:cs="Arial"/>
          <w:sz w:val="24"/>
          <w:szCs w:val="24"/>
        </w:rPr>
        <w:t xml:space="preserve"> </w:t>
      </w:r>
    </w:p>
    <w:sectPr w:rsidR="00F14EB2" w:rsidRPr="005A2628" w:rsidSect="005A2628">
      <w:footerReference w:type="default" r:id="rId7"/>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CF790D" w14:textId="77777777" w:rsidR="00944994" w:rsidRDefault="00944994" w:rsidP="00944994">
      <w:pPr>
        <w:spacing w:after="0" w:line="240" w:lineRule="auto"/>
      </w:pPr>
      <w:r>
        <w:separator/>
      </w:r>
    </w:p>
  </w:endnote>
  <w:endnote w:type="continuationSeparator" w:id="0">
    <w:p w14:paraId="678868C6" w14:textId="77777777" w:rsidR="00944994" w:rsidRDefault="00944994" w:rsidP="0094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8789237"/>
      <w:docPartObj>
        <w:docPartGallery w:val="Page Numbers (Bottom of Page)"/>
        <w:docPartUnique/>
      </w:docPartObj>
    </w:sdtPr>
    <w:sdtContent>
      <w:sdt>
        <w:sdtPr>
          <w:id w:val="-1769616900"/>
          <w:docPartObj>
            <w:docPartGallery w:val="Page Numbers (Top of Page)"/>
            <w:docPartUnique/>
          </w:docPartObj>
        </w:sdtPr>
        <w:sdtContent>
          <w:p w14:paraId="2CBBD388" w14:textId="1BBD217A" w:rsidR="00944994" w:rsidRDefault="0094499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8572488" w14:textId="77777777" w:rsidR="00944994" w:rsidRDefault="009449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CDB7A" w14:textId="77777777" w:rsidR="00944994" w:rsidRDefault="00944994" w:rsidP="00944994">
      <w:pPr>
        <w:spacing w:after="0" w:line="240" w:lineRule="auto"/>
      </w:pPr>
      <w:r>
        <w:separator/>
      </w:r>
    </w:p>
  </w:footnote>
  <w:footnote w:type="continuationSeparator" w:id="0">
    <w:p w14:paraId="113A8254" w14:textId="77777777" w:rsidR="00944994" w:rsidRDefault="00944994" w:rsidP="009449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84787"/>
    <w:multiLevelType w:val="hybridMultilevel"/>
    <w:tmpl w:val="7AA6A614"/>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8277D3"/>
    <w:multiLevelType w:val="hybridMultilevel"/>
    <w:tmpl w:val="51E8B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C7B0BEC"/>
    <w:multiLevelType w:val="hybridMultilevel"/>
    <w:tmpl w:val="BEC4E42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252"/>
    <w:rsid w:val="001D6852"/>
    <w:rsid w:val="002409A2"/>
    <w:rsid w:val="00270CA8"/>
    <w:rsid w:val="002D06BF"/>
    <w:rsid w:val="003219C4"/>
    <w:rsid w:val="00376143"/>
    <w:rsid w:val="003B3D24"/>
    <w:rsid w:val="00480710"/>
    <w:rsid w:val="00481BAB"/>
    <w:rsid w:val="004911DA"/>
    <w:rsid w:val="004C2363"/>
    <w:rsid w:val="005A2628"/>
    <w:rsid w:val="00752B97"/>
    <w:rsid w:val="0085010F"/>
    <w:rsid w:val="008D0252"/>
    <w:rsid w:val="00905D0F"/>
    <w:rsid w:val="00923554"/>
    <w:rsid w:val="00944994"/>
    <w:rsid w:val="009845D5"/>
    <w:rsid w:val="00AB547E"/>
    <w:rsid w:val="00C65F0D"/>
    <w:rsid w:val="00E608AD"/>
    <w:rsid w:val="00EA7E83"/>
    <w:rsid w:val="00ED418D"/>
    <w:rsid w:val="00F14EB2"/>
    <w:rsid w:val="00F71253"/>
    <w:rsid w:val="00FB2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E1A6F"/>
  <w15:chartTrackingRefBased/>
  <w15:docId w15:val="{0B97E572-765C-44E3-829A-0F163F152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252"/>
    <w:pPr>
      <w:ind w:left="720"/>
      <w:contextualSpacing/>
    </w:pPr>
  </w:style>
  <w:style w:type="paragraph" w:styleId="Header">
    <w:name w:val="header"/>
    <w:basedOn w:val="Normal"/>
    <w:link w:val="HeaderChar"/>
    <w:uiPriority w:val="99"/>
    <w:unhideWhenUsed/>
    <w:rsid w:val="009449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994"/>
  </w:style>
  <w:style w:type="paragraph" w:styleId="Footer">
    <w:name w:val="footer"/>
    <w:basedOn w:val="Normal"/>
    <w:link w:val="FooterChar"/>
    <w:uiPriority w:val="99"/>
    <w:unhideWhenUsed/>
    <w:rsid w:val="009449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648</TotalTime>
  <Pages>2</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Merrills</dc:creator>
  <cp:keywords/>
  <dc:description/>
  <cp:lastModifiedBy>Robert Merrills</cp:lastModifiedBy>
  <cp:revision>13</cp:revision>
  <cp:lastPrinted>2020-06-02T23:47:00Z</cp:lastPrinted>
  <dcterms:created xsi:type="dcterms:W3CDTF">2020-06-02T04:02:00Z</dcterms:created>
  <dcterms:modified xsi:type="dcterms:W3CDTF">2020-06-02T23:48:00Z</dcterms:modified>
</cp:coreProperties>
</file>