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Topological Data Analysis, Capacity Markets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https://learning-analytics.info/index.php/JLA/article/view/5196/6089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https://www.frontiersin.org/journals/artificial-intelligence/articles/10.3389/frai.2021.667963/full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https://docs.scikit-tda.org/en/latest/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google.com/search?q=topological+data+analysis&amp;sca_esv=28f75805e8b7cfed&amp;rlz=1C1VDKB_enUS1126US1130&amp;sxsrf=ADLYWIKhnEu9qKY2eJZQw40QtmB6wnoH_A%3A1735191057735&amp;ei=EepsZ4_LLNuHwbkPnuTxmQw&amp;ved=0ahUKEwjPl_S02sSKAxXbQzABHR5yPMMQ4dUDCBA&amp;uact=5&amp;oq=topological+data+analysis&amp;gs_lp=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&amp;sclient=gws-wiz-serp#fpstate=ive&amp;vld=cid:90402fcc,vid:fpL5fMmJHqk,st:0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Roboto" w:cs="Roboto" w:eastAsia="Roboto" w:hAnsi="Roboto"/>
          <w:color w:val="1f1f1f"/>
          <w:sz w:val="30"/>
          <w:szCs w:val="30"/>
          <w:highlight w:val="white"/>
          <w:rtl w:val="0"/>
        </w:rPr>
        <w:t xml:space="preserve">Extraction of information from datasets that are high-dimensional, incomplete and noisy is generally challenging.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160" w:lineRule="auto"/>
        <w:ind w:left="300" w:right="100" w:hanging="360"/>
        <w:rPr>
          <w:rFonts w:ascii="Roboto" w:cs="Roboto" w:eastAsia="Roboto" w:hAnsi="Roboto"/>
          <w:color w:val="001d35"/>
        </w:rPr>
      </w:pPr>
      <w:r w:rsidDel="00000000" w:rsidR="00000000" w:rsidRPr="00000000">
        <w:rPr>
          <w:rFonts w:ascii="Roboto" w:cs="Roboto" w:eastAsia="Roboto" w:hAnsi="Roboto"/>
          <w:b w:val="1"/>
          <w:color w:val="001d35"/>
          <w:rtl w:val="0"/>
        </w:rPr>
        <w:t xml:space="preserve">Dimensionality curse:</w:t>
        <w:br w:type="textWrapping"/>
      </w:r>
      <w:r w:rsidDel="00000000" w:rsidR="00000000" w:rsidRPr="00000000">
        <w:rPr>
          <w:rFonts w:ascii="Roboto" w:cs="Roboto" w:eastAsia="Roboto" w:hAnsi="Roboto"/>
          <w:color w:val="001d35"/>
          <w:rtl w:val="0"/>
        </w:rPr>
        <w:t xml:space="preserve">When dealing with high-dimensional data, the number of possible combinations and relationships between features grows exponentially, making it difficult to find relevant patterns without proper dimensionality reduction techniques. 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300" w:right="100" w:hanging="360"/>
        <w:rPr>
          <w:rFonts w:ascii="Roboto" w:cs="Roboto" w:eastAsia="Roboto" w:hAnsi="Roboto"/>
          <w:color w:val="001d35"/>
        </w:rPr>
      </w:pPr>
      <w:r w:rsidDel="00000000" w:rsidR="00000000" w:rsidRPr="00000000">
        <w:rPr>
          <w:rFonts w:ascii="Roboto" w:cs="Roboto" w:eastAsia="Roboto" w:hAnsi="Roboto"/>
          <w:b w:val="1"/>
          <w:color w:val="001d35"/>
          <w:rtl w:val="0"/>
        </w:rPr>
        <w:t xml:space="preserve">Noise amplification:</w:t>
        <w:br w:type="textWrapping"/>
      </w:r>
      <w:r w:rsidDel="00000000" w:rsidR="00000000" w:rsidRPr="00000000">
        <w:rPr>
          <w:rFonts w:ascii="Roboto" w:cs="Roboto" w:eastAsia="Roboto" w:hAnsi="Roboto"/>
          <w:color w:val="001d35"/>
          <w:rtl w:val="0"/>
        </w:rPr>
        <w:t xml:space="preserve">Noise can become more prominent in high-dimensional data, obscuring the underlying signal and leading to unreliable analysis results. 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beforeAutospacing="0" w:lineRule="auto"/>
        <w:ind w:left="720" w:hanging="360"/>
        <w:rPr>
          <w:rFonts w:ascii="Roboto" w:cs="Roboto" w:eastAsia="Roboto" w:hAnsi="Roboto"/>
          <w:color w:val="001d35"/>
        </w:rPr>
      </w:pPr>
      <w:r w:rsidDel="00000000" w:rsidR="00000000" w:rsidRPr="00000000">
        <w:rPr>
          <w:rFonts w:ascii="Roboto" w:cs="Roboto" w:eastAsia="Roboto" w:hAnsi="Roboto"/>
          <w:b w:val="1"/>
          <w:color w:val="001d35"/>
          <w:rtl w:val="0"/>
        </w:rPr>
        <w:t xml:space="preserve">Missing data issues:</w:t>
        <w:br w:type="textWrapping"/>
      </w:r>
      <w:r w:rsidDel="00000000" w:rsidR="00000000" w:rsidRPr="00000000">
        <w:rPr>
          <w:rFonts w:ascii="Roboto" w:cs="Roboto" w:eastAsia="Roboto" w:hAnsi="Roboto"/>
          <w:color w:val="001d35"/>
          <w:rtl w:val="0"/>
        </w:rPr>
        <w:t xml:space="preserve">Incomplete data can create challenges in accurately representing the underlying phenomenon, especially when missing values are not properly handled.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160" w:lineRule="auto"/>
        <w:rPr>
          <w:rFonts w:ascii="Roboto" w:cs="Roboto" w:eastAsia="Roboto" w:hAnsi="Roboto"/>
          <w:color w:val="001d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300" w:lineRule="auto"/>
        <w:rPr>
          <w:rFonts w:ascii="Roboto" w:cs="Roboto" w:eastAsia="Roboto" w:hAnsi="Roboto"/>
          <w:color w:val="001d35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color w:val="001d35"/>
          <w:sz w:val="27"/>
          <w:szCs w:val="27"/>
          <w:rtl w:val="0"/>
        </w:rPr>
        <w:t xml:space="preserve">Number Theory: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160" w:lineRule="auto"/>
        <w:ind w:left="720" w:hanging="360"/>
        <w:rPr>
          <w:rFonts w:ascii="Roboto" w:cs="Roboto" w:eastAsia="Roboto" w:hAnsi="Roboto"/>
          <w:color w:val="001d35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color w:val="001d35"/>
          <w:sz w:val="27"/>
          <w:szCs w:val="27"/>
          <w:rtl w:val="0"/>
        </w:rPr>
        <w:t xml:space="preserve">Exploring the distribution of prime numbers in specific sequences.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001d35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color w:val="001d35"/>
          <w:sz w:val="27"/>
          <w:szCs w:val="27"/>
          <w:rtl w:val="0"/>
        </w:rPr>
        <w:t xml:space="preserve">Investigating the applications of elliptic curves in cryptography.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beforeAutospacing="0" w:lineRule="auto"/>
        <w:ind w:left="720" w:right="100" w:hanging="360"/>
        <w:rPr>
          <w:rFonts w:ascii="Roboto" w:cs="Roboto" w:eastAsia="Roboto" w:hAnsi="Roboto"/>
          <w:color w:val="001d35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color w:val="001d35"/>
          <w:sz w:val="27"/>
          <w:szCs w:val="27"/>
          <w:rtl w:val="0"/>
        </w:rPr>
        <w:t xml:space="preserve">Studying the properties of Diophantine equations.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300" w:lineRule="auto"/>
        <w:rPr>
          <w:rFonts w:ascii="Roboto" w:cs="Roboto" w:eastAsia="Roboto" w:hAnsi="Roboto"/>
          <w:color w:val="001d35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color w:val="001d35"/>
          <w:sz w:val="27"/>
          <w:szCs w:val="27"/>
          <w:rtl w:val="0"/>
        </w:rPr>
        <w:t xml:space="preserve">Algebraic Geometry: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160" w:lineRule="auto"/>
        <w:ind w:left="720" w:hanging="360"/>
        <w:rPr>
          <w:rFonts w:ascii="Roboto" w:cs="Roboto" w:eastAsia="Roboto" w:hAnsi="Roboto"/>
          <w:color w:val="001d35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color w:val="001d35"/>
          <w:sz w:val="27"/>
          <w:szCs w:val="27"/>
          <w:rtl w:val="0"/>
        </w:rPr>
        <w:t xml:space="preserve">Analyzing the geometry of algebraic varieties using modern techniques.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001d35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color w:val="001d35"/>
          <w:sz w:val="27"/>
          <w:szCs w:val="27"/>
          <w:rtl w:val="0"/>
        </w:rPr>
        <w:t xml:space="preserve">Exploring connections between algebraic geometry and number theory.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beforeAutospacing="0" w:lineRule="auto"/>
        <w:ind w:left="720" w:right="100" w:hanging="360"/>
        <w:rPr>
          <w:rFonts w:ascii="Roboto" w:cs="Roboto" w:eastAsia="Roboto" w:hAnsi="Roboto"/>
          <w:color w:val="001d35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color w:val="001d35"/>
          <w:sz w:val="27"/>
          <w:szCs w:val="27"/>
          <w:rtl w:val="0"/>
        </w:rPr>
        <w:t xml:space="preserve">Investigating the applications of algebraic geometry in computational biology.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300" w:lineRule="auto"/>
        <w:rPr>
          <w:rFonts w:ascii="Roboto" w:cs="Roboto" w:eastAsia="Roboto" w:hAnsi="Roboto"/>
          <w:color w:val="001d35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color w:val="001d35"/>
          <w:sz w:val="27"/>
          <w:szCs w:val="27"/>
          <w:rtl w:val="0"/>
        </w:rPr>
        <w:t xml:space="preserve">Topology: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160" w:lineRule="auto"/>
        <w:ind w:left="720" w:hanging="360"/>
        <w:rPr>
          <w:rFonts w:ascii="Roboto" w:cs="Roboto" w:eastAsia="Roboto" w:hAnsi="Roboto"/>
          <w:color w:val="001d35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color w:val="001d35"/>
          <w:sz w:val="27"/>
          <w:szCs w:val="27"/>
          <w:rtl w:val="0"/>
        </w:rPr>
        <w:t xml:space="preserve">Studying topological invariants in high-dimensional spaces.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001d35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color w:val="001d35"/>
          <w:sz w:val="27"/>
          <w:szCs w:val="27"/>
          <w:rtl w:val="0"/>
        </w:rPr>
        <w:t xml:space="preserve">Applying topological methods to analyze complex networks.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beforeAutospacing="0" w:lineRule="auto"/>
        <w:ind w:left="720" w:right="100" w:hanging="360"/>
        <w:rPr>
          <w:rFonts w:ascii="Roboto" w:cs="Roboto" w:eastAsia="Roboto" w:hAnsi="Roboto"/>
          <w:color w:val="001d35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color w:val="001d35"/>
          <w:sz w:val="27"/>
          <w:szCs w:val="27"/>
          <w:rtl w:val="0"/>
        </w:rPr>
        <w:t xml:space="preserve">Exploring the relationship between topology and data analysis. 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300" w:lineRule="auto"/>
        <w:rPr>
          <w:rFonts w:ascii="Roboto" w:cs="Roboto" w:eastAsia="Roboto" w:hAnsi="Roboto"/>
          <w:color w:val="001d35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color w:val="001d35"/>
          <w:sz w:val="27"/>
          <w:szCs w:val="27"/>
          <w:rtl w:val="0"/>
        </w:rPr>
        <w:t xml:space="preserve">Analysis: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160" w:lineRule="auto"/>
        <w:ind w:left="720" w:hanging="360"/>
        <w:rPr>
          <w:rFonts w:ascii="Roboto" w:cs="Roboto" w:eastAsia="Roboto" w:hAnsi="Roboto"/>
          <w:color w:val="001d35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color w:val="001d35"/>
          <w:sz w:val="27"/>
          <w:szCs w:val="27"/>
          <w:rtl w:val="0"/>
        </w:rPr>
        <w:t xml:space="preserve">Investigating the properties of fractal sets and their applications.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001d35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color w:val="001d35"/>
          <w:sz w:val="27"/>
          <w:szCs w:val="27"/>
          <w:rtl w:val="0"/>
        </w:rPr>
        <w:t xml:space="preserve">Studying the convergence of Fourier series in different function spaces.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beforeAutospacing="0" w:lineRule="auto"/>
        <w:ind w:left="720" w:right="100" w:hanging="360"/>
        <w:rPr>
          <w:rFonts w:ascii="Roboto" w:cs="Roboto" w:eastAsia="Roboto" w:hAnsi="Roboto"/>
          <w:color w:val="001d35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color w:val="001d35"/>
          <w:sz w:val="27"/>
          <w:szCs w:val="27"/>
          <w:rtl w:val="0"/>
        </w:rPr>
        <w:t xml:space="preserve">Developing new methods for solving partial differential equations. 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300" w:lineRule="auto"/>
        <w:rPr>
          <w:rFonts w:ascii="Roboto" w:cs="Roboto" w:eastAsia="Roboto" w:hAnsi="Roboto"/>
          <w:color w:val="001d35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color w:val="001d35"/>
          <w:sz w:val="27"/>
          <w:szCs w:val="27"/>
          <w:rtl w:val="0"/>
        </w:rPr>
        <w:t xml:space="preserve">Applied Mathematics: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160" w:lineRule="auto"/>
        <w:ind w:left="720" w:hanging="360"/>
        <w:rPr>
          <w:rFonts w:ascii="Roboto" w:cs="Roboto" w:eastAsia="Roboto" w:hAnsi="Roboto"/>
          <w:color w:val="001d35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color w:val="001d35"/>
          <w:sz w:val="27"/>
          <w:szCs w:val="27"/>
          <w:rtl w:val="0"/>
        </w:rPr>
        <w:t xml:space="preserve">Mathematical modeling of epidemic spread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001d35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color w:val="001d35"/>
          <w:sz w:val="27"/>
          <w:szCs w:val="27"/>
          <w:rtl w:val="0"/>
        </w:rPr>
        <w:t xml:space="preserve">Optimization algorithms for large-scale data analysis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beforeAutospacing="0" w:lineRule="auto"/>
        <w:ind w:left="720" w:right="100" w:hanging="360"/>
        <w:rPr>
          <w:rFonts w:ascii="Roboto" w:cs="Roboto" w:eastAsia="Roboto" w:hAnsi="Roboto"/>
          <w:color w:val="001d35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color w:val="001d35"/>
          <w:sz w:val="27"/>
          <w:szCs w:val="27"/>
          <w:rtl w:val="0"/>
        </w:rPr>
        <w:t xml:space="preserve">Numerical methods for solving complex fluid dynamics problems 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300" w:lineRule="auto"/>
        <w:rPr>
          <w:rFonts w:ascii="Roboto" w:cs="Roboto" w:eastAsia="Roboto" w:hAnsi="Roboto"/>
          <w:color w:val="001d35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color w:val="001d35"/>
          <w:sz w:val="27"/>
          <w:szCs w:val="27"/>
          <w:rtl w:val="0"/>
        </w:rPr>
        <w:t xml:space="preserve">Computational Mathematics: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160" w:lineRule="auto"/>
        <w:ind w:left="720" w:hanging="360"/>
        <w:rPr>
          <w:rFonts w:ascii="Roboto" w:cs="Roboto" w:eastAsia="Roboto" w:hAnsi="Roboto"/>
          <w:color w:val="001d35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color w:val="001d35"/>
          <w:sz w:val="27"/>
          <w:szCs w:val="27"/>
          <w:rtl w:val="0"/>
        </w:rPr>
        <w:t xml:space="preserve">Designing efficient algorithms for solving large-scale linear systems.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001d35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color w:val="001d35"/>
          <w:sz w:val="27"/>
          <w:szCs w:val="27"/>
          <w:rtl w:val="0"/>
        </w:rPr>
        <w:t xml:space="preserve">Developing new computational methods for solving inverse problems.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beforeAutospacing="0" w:lineRule="auto"/>
        <w:ind w:left="720" w:hanging="360"/>
        <w:rPr>
          <w:rFonts w:ascii="Roboto" w:cs="Roboto" w:eastAsia="Roboto" w:hAnsi="Roboto"/>
          <w:color w:val="001d35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color w:val="001d35"/>
          <w:sz w:val="27"/>
          <w:szCs w:val="27"/>
          <w:rtl w:val="0"/>
        </w:rPr>
        <w:t xml:space="preserve">Exploring the use of machine learning techniques in computational mathematics.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160" w:lineRule="auto"/>
        <w:rPr>
          <w:rFonts w:ascii="Roboto" w:cs="Roboto" w:eastAsia="Roboto" w:hAnsi="Roboto"/>
          <w:color w:val="001d35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ogle.com/search?q=topological+data+analysis&amp;sca_esv=28f75805e8b7cfed&amp;rlz=1C1VDKB_enUS1126US1130&amp;sxsrf=ADLYWIKhnEu9qKY2eJZQw40QtmB6wnoH_A%3A1735191057735&amp;ei=EepsZ4_LLNuHwbkPnuTxmQw&amp;ved=0ahUKEwjPl_S02sSKAxXbQzABHR5yPMMQ4dUDCBA&amp;uact=5&amp;oq=topological+data+analysis&amp;gs_lp=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&amp;sclient=gws-wiz-serp#fpstate=ive&amp;vld=cid:90402fcc,vid:fpL5fMmJHqk,st:0" TargetMode="External"/><Relationship Id="rId5" Type="http://schemas.openxmlformats.org/officeDocument/2006/relationships/styles" Target="styles.xml"/><Relationship Id="rId6" Type="http://schemas.openxmlformats.org/officeDocument/2006/relationships/hyperlink" Target="https://learning-analytics.info/index.php/JLA/article/view/5196/6089" TargetMode="External"/><Relationship Id="rId7" Type="http://schemas.openxmlformats.org/officeDocument/2006/relationships/hyperlink" Target="https://www.frontiersin.org/journals/artificial-intelligence/articles/10.3389/frai.2021.667963/full" TargetMode="External"/><Relationship Id="rId8" Type="http://schemas.openxmlformats.org/officeDocument/2006/relationships/hyperlink" Target="https://docs.scikit-tda.org/en/latest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