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C6" w:rsidRPr="003F1EE7" w:rsidRDefault="006C3205" w:rsidP="003F1EE7">
      <w:pPr>
        <w:jc w:val="center"/>
        <w:rPr>
          <w:rFonts w:ascii="Times New Roman" w:hAnsi="Times New Roman" w:cs="Times New Roman"/>
          <w:sz w:val="32"/>
          <w:szCs w:val="28"/>
        </w:rPr>
      </w:pPr>
      <w:r w:rsidRPr="003F1EE7">
        <w:rPr>
          <w:rFonts w:ascii="Times New Roman" w:hAnsi="Times New Roman" w:cs="Times New Roman"/>
          <w:color w:val="C00000"/>
          <w:sz w:val="32"/>
          <w:szCs w:val="28"/>
        </w:rPr>
        <w:t>ANATOMY OF THE TOOTH</w:t>
      </w:r>
    </w:p>
    <w:p w:rsidR="003F1EE7" w:rsidRDefault="003F1EE7">
      <w:pPr>
        <w:rPr>
          <w:rFonts w:ascii="Times New Roman" w:hAnsi="Times New Roman" w:cs="Times New Roman"/>
          <w:sz w:val="28"/>
          <w:szCs w:val="28"/>
        </w:rPr>
      </w:pPr>
    </w:p>
    <w:p w:rsidR="006C3205" w:rsidRDefault="006C3205">
      <w:pPr>
        <w:rPr>
          <w:rFonts w:ascii="Times New Roman" w:hAnsi="Times New Roman" w:cs="Times New Roman"/>
          <w:sz w:val="28"/>
          <w:szCs w:val="28"/>
        </w:rPr>
      </w:pPr>
      <w:r>
        <w:rPr>
          <w:rFonts w:ascii="Times New Roman" w:hAnsi="Times New Roman" w:cs="Times New Roman"/>
          <w:sz w:val="28"/>
          <w:szCs w:val="28"/>
        </w:rPr>
        <w:t xml:space="preserve">The </w:t>
      </w:r>
      <w:r>
        <w:rPr>
          <w:rFonts w:ascii="Times New Roman" w:hAnsi="Times New Roman" w:cs="Times New Roman"/>
          <w:bCs/>
          <w:sz w:val="28"/>
          <w:szCs w:val="28"/>
        </w:rPr>
        <w:t>To</w:t>
      </w:r>
      <w:r w:rsidRPr="006C3205">
        <w:rPr>
          <w:rFonts w:ascii="Times New Roman" w:hAnsi="Times New Roman" w:cs="Times New Roman"/>
          <w:bCs/>
          <w:sz w:val="28"/>
          <w:szCs w:val="28"/>
        </w:rPr>
        <w:t>oth</w:t>
      </w:r>
      <w:r>
        <w:rPr>
          <w:rFonts w:ascii="Times New Roman" w:hAnsi="Times New Roman" w:cs="Times New Roman"/>
          <w:bCs/>
          <w:sz w:val="28"/>
          <w:szCs w:val="28"/>
        </w:rPr>
        <w:t>,</w:t>
      </w:r>
      <w:r w:rsidRPr="006C3205">
        <w:rPr>
          <w:rFonts w:ascii="Times New Roman" w:hAnsi="Times New Roman" w:cs="Times New Roman"/>
          <w:sz w:val="28"/>
          <w:szCs w:val="28"/>
        </w:rPr>
        <w:t xml:space="preserve"> is a hard, </w:t>
      </w:r>
      <w:hyperlink r:id="rId5" w:tooltip="Calcification" w:history="1">
        <w:r w:rsidRPr="006C3205">
          <w:rPr>
            <w:rStyle w:val="Hyperlink"/>
            <w:rFonts w:ascii="Times New Roman" w:hAnsi="Times New Roman" w:cs="Times New Roman"/>
            <w:color w:val="auto"/>
            <w:sz w:val="28"/>
            <w:szCs w:val="28"/>
            <w:u w:val="none"/>
          </w:rPr>
          <w:t>calcified</w:t>
        </w:r>
      </w:hyperlink>
      <w:r>
        <w:rPr>
          <w:rFonts w:ascii="Times New Roman" w:hAnsi="Times New Roman" w:cs="Times New Roman"/>
          <w:sz w:val="28"/>
          <w:szCs w:val="28"/>
        </w:rPr>
        <w:t> structure found in the mouth specially the jaws of humans and animals</w:t>
      </w:r>
      <w:r w:rsidRPr="006C3205">
        <w:rPr>
          <w:rFonts w:ascii="Times New Roman" w:hAnsi="Times New Roman" w:cs="Times New Roman"/>
          <w:sz w:val="28"/>
          <w:szCs w:val="28"/>
        </w:rPr>
        <w:t> and</w:t>
      </w:r>
      <w:r>
        <w:rPr>
          <w:rFonts w:ascii="Times New Roman" w:hAnsi="Times New Roman" w:cs="Times New Roman"/>
          <w:sz w:val="28"/>
          <w:szCs w:val="28"/>
        </w:rPr>
        <w:t xml:space="preserve"> is</w:t>
      </w:r>
      <w:r w:rsidRPr="006C3205">
        <w:rPr>
          <w:rFonts w:ascii="Times New Roman" w:hAnsi="Times New Roman" w:cs="Times New Roman"/>
          <w:sz w:val="28"/>
          <w:szCs w:val="28"/>
        </w:rPr>
        <w:t xml:space="preserve"> used to </w:t>
      </w:r>
      <w:hyperlink r:id="rId6" w:tooltip="Mastication" w:history="1">
        <w:r w:rsidRPr="006C3205">
          <w:rPr>
            <w:rStyle w:val="Hyperlink"/>
            <w:rFonts w:ascii="Times New Roman" w:hAnsi="Times New Roman" w:cs="Times New Roman"/>
            <w:color w:val="auto"/>
            <w:sz w:val="28"/>
            <w:szCs w:val="28"/>
            <w:u w:val="none"/>
          </w:rPr>
          <w:t>break down</w:t>
        </w:r>
      </w:hyperlink>
      <w:r w:rsidRPr="006C3205">
        <w:rPr>
          <w:rFonts w:ascii="Times New Roman" w:hAnsi="Times New Roman" w:cs="Times New Roman"/>
          <w:sz w:val="28"/>
          <w:szCs w:val="28"/>
        </w:rPr>
        <w:t> </w:t>
      </w:r>
      <w:hyperlink r:id="rId7" w:tooltip="Food" w:history="1">
        <w:r w:rsidRPr="006C3205">
          <w:rPr>
            <w:rStyle w:val="Hyperlink"/>
            <w:rFonts w:ascii="Times New Roman" w:hAnsi="Times New Roman" w:cs="Times New Roman"/>
            <w:color w:val="auto"/>
            <w:sz w:val="28"/>
            <w:szCs w:val="28"/>
            <w:u w:val="none"/>
          </w:rPr>
          <w:t>food</w:t>
        </w:r>
      </w:hyperlink>
      <w:r w:rsidRPr="006C3205">
        <w:rPr>
          <w:rFonts w:ascii="Times New Roman" w:hAnsi="Times New Roman" w:cs="Times New Roman"/>
          <w:sz w:val="28"/>
          <w:szCs w:val="28"/>
        </w:rPr>
        <w:t>. The roots of teeth are covered by </w:t>
      </w:r>
      <w:hyperlink r:id="rId8" w:tooltip="Gingiva" w:history="1">
        <w:r w:rsidRPr="006C3205">
          <w:rPr>
            <w:rStyle w:val="Hyperlink"/>
            <w:rFonts w:ascii="Times New Roman" w:hAnsi="Times New Roman" w:cs="Times New Roman"/>
            <w:color w:val="auto"/>
            <w:sz w:val="28"/>
            <w:szCs w:val="28"/>
            <w:u w:val="none"/>
          </w:rPr>
          <w:t>gums</w:t>
        </w:r>
      </w:hyperlink>
      <w:r w:rsidRPr="006C3205">
        <w:rPr>
          <w:rFonts w:ascii="Times New Roman" w:hAnsi="Times New Roman" w:cs="Times New Roman"/>
          <w:sz w:val="28"/>
          <w:szCs w:val="28"/>
        </w:rPr>
        <w:t xml:space="preserve">. Teeth </w:t>
      </w:r>
      <w:r w:rsidR="00534B2D">
        <w:rPr>
          <w:rFonts w:ascii="Times New Roman" w:hAnsi="Times New Roman" w:cs="Times New Roman"/>
          <w:sz w:val="28"/>
          <w:szCs w:val="28"/>
        </w:rPr>
        <w:t>are not made of bone, but layers</w:t>
      </w:r>
      <w:r w:rsidRPr="006C3205">
        <w:rPr>
          <w:rFonts w:ascii="Times New Roman" w:hAnsi="Times New Roman" w:cs="Times New Roman"/>
          <w:sz w:val="28"/>
          <w:szCs w:val="28"/>
        </w:rPr>
        <w:t xml:space="preserve"> of multiple tissues of varying density and hardness that originate from the embryonic </w:t>
      </w:r>
      <w:hyperlink r:id="rId9" w:tooltip="Germ layer" w:history="1">
        <w:r w:rsidRPr="006C3205">
          <w:rPr>
            <w:rStyle w:val="Hyperlink"/>
            <w:rFonts w:ascii="Times New Roman" w:hAnsi="Times New Roman" w:cs="Times New Roman"/>
            <w:color w:val="auto"/>
            <w:sz w:val="28"/>
            <w:szCs w:val="28"/>
            <w:u w:val="none"/>
          </w:rPr>
          <w:t>germ layer</w:t>
        </w:r>
      </w:hyperlink>
      <w:r w:rsidRPr="006C3205">
        <w:rPr>
          <w:rFonts w:ascii="Times New Roman" w:hAnsi="Times New Roman" w:cs="Times New Roman"/>
          <w:sz w:val="28"/>
          <w:szCs w:val="28"/>
        </w:rPr>
        <w:t>, the </w:t>
      </w:r>
      <w:hyperlink r:id="rId10" w:tooltip="Ectoderm" w:history="1">
        <w:r w:rsidRPr="006C3205">
          <w:rPr>
            <w:rStyle w:val="Hyperlink"/>
            <w:rFonts w:ascii="Times New Roman" w:hAnsi="Times New Roman" w:cs="Times New Roman"/>
            <w:color w:val="auto"/>
            <w:sz w:val="28"/>
            <w:szCs w:val="28"/>
            <w:u w:val="none"/>
          </w:rPr>
          <w:t>ectoderm</w:t>
        </w:r>
      </w:hyperlink>
      <w:r w:rsidRPr="006C3205">
        <w:rPr>
          <w:rFonts w:ascii="Times New Roman" w:hAnsi="Times New Roman" w:cs="Times New Roman"/>
          <w:sz w:val="28"/>
          <w:szCs w:val="28"/>
        </w:rPr>
        <w:t>.</w:t>
      </w:r>
    </w:p>
    <w:p w:rsidR="006C3205" w:rsidRPr="006C3205" w:rsidRDefault="006C3205">
      <w:pPr>
        <w:rPr>
          <w:rFonts w:ascii="Times New Roman" w:hAnsi="Times New Roman" w:cs="Times New Roman"/>
          <w:sz w:val="28"/>
          <w:szCs w:val="28"/>
        </w:rPr>
      </w:pPr>
      <w:r>
        <w:rPr>
          <w:rFonts w:ascii="Times New Roman" w:hAnsi="Times New Roman" w:cs="Times New Roman"/>
          <w:sz w:val="28"/>
          <w:szCs w:val="28"/>
        </w:rPr>
        <w:t xml:space="preserve">The primary function of teeth in humans is to eat and chew food for nutrition. The added function and benefits of teeth is to assist in speech and to give a good facial </w:t>
      </w:r>
      <w:r w:rsidRPr="006C3205">
        <w:rPr>
          <w:rFonts w:ascii="Times New Roman" w:hAnsi="Times New Roman" w:cs="Times New Roman"/>
          <w:sz w:val="28"/>
          <w:szCs w:val="28"/>
        </w:rPr>
        <w:t xml:space="preserve">profile to improve aesthetics. </w:t>
      </w:r>
    </w:p>
    <w:p w:rsidR="006C3205" w:rsidRPr="006C3205" w:rsidRDefault="006C3205">
      <w:pPr>
        <w:rPr>
          <w:rFonts w:ascii="Times New Roman" w:hAnsi="Times New Roman" w:cs="Times New Roman"/>
          <w:sz w:val="28"/>
          <w:szCs w:val="28"/>
        </w:rPr>
      </w:pPr>
      <w:r>
        <w:rPr>
          <w:rFonts w:ascii="Times New Roman" w:hAnsi="Times New Roman" w:cs="Times New Roman"/>
          <w:sz w:val="28"/>
          <w:szCs w:val="28"/>
        </w:rPr>
        <w:t>If you were to view a cross section of the tooth you would find the following structures:</w:t>
      </w:r>
    </w:p>
    <w:p w:rsidR="006C3205" w:rsidRPr="006C3205" w:rsidRDefault="006C3205" w:rsidP="006C3205">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Enamel. </w:t>
      </w:r>
      <w:r>
        <w:rPr>
          <w:rFonts w:ascii="Times New Roman" w:eastAsia="Times New Roman" w:hAnsi="Times New Roman" w:cs="Times New Roman"/>
          <w:bCs/>
          <w:sz w:val="28"/>
          <w:szCs w:val="28"/>
        </w:rPr>
        <w:t>It is the</w:t>
      </w:r>
      <w:r w:rsidRPr="006C3205">
        <w:rPr>
          <w:rFonts w:ascii="Times New Roman" w:eastAsia="Times New Roman" w:hAnsi="Times New Roman" w:cs="Times New Roman"/>
          <w:sz w:val="28"/>
          <w:szCs w:val="28"/>
        </w:rPr>
        <w:t> hard</w:t>
      </w:r>
      <w:r>
        <w:rPr>
          <w:rFonts w:ascii="Times New Roman" w:eastAsia="Times New Roman" w:hAnsi="Times New Roman" w:cs="Times New Roman"/>
          <w:sz w:val="28"/>
          <w:szCs w:val="28"/>
        </w:rPr>
        <w:t xml:space="preserve"> exterior of the tooth made up of calcified tissue</w:t>
      </w:r>
      <w:r w:rsidRPr="006C3205">
        <w:rPr>
          <w:rFonts w:ascii="Times New Roman" w:eastAsia="Times New Roman" w:hAnsi="Times New Roman" w:cs="Times New Roman"/>
          <w:sz w:val="28"/>
          <w:szCs w:val="28"/>
        </w:rPr>
        <w:t xml:space="preserve"> covering the dentin in the crown of tooth. Because it contains no living cells, </w:t>
      </w:r>
      <w:r>
        <w:rPr>
          <w:rFonts w:ascii="Times New Roman" w:eastAsia="Times New Roman" w:hAnsi="Times New Roman" w:cs="Times New Roman"/>
          <w:sz w:val="28"/>
          <w:szCs w:val="28"/>
        </w:rPr>
        <w:t xml:space="preserve">there is no sensation in the tooth enamel and neither can it </w:t>
      </w:r>
      <w:r w:rsidRPr="006C3205">
        <w:rPr>
          <w:rFonts w:ascii="Times New Roman" w:eastAsia="Times New Roman" w:hAnsi="Times New Roman" w:cs="Times New Roman"/>
          <w:sz w:val="28"/>
          <w:szCs w:val="28"/>
        </w:rPr>
        <w:t>repair damage from</w:t>
      </w:r>
      <w:r>
        <w:rPr>
          <w:rFonts w:ascii="Times New Roman" w:eastAsia="Times New Roman" w:hAnsi="Times New Roman" w:cs="Times New Roman"/>
          <w:sz w:val="28"/>
          <w:szCs w:val="28"/>
        </w:rPr>
        <w:t xml:space="preserve"> decay or from wear</w:t>
      </w:r>
      <w:r w:rsidRPr="006C320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These conditions can only be improved by a dentist.</w:t>
      </w:r>
    </w:p>
    <w:p w:rsidR="006C3205" w:rsidRDefault="006C3205" w:rsidP="006C320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C3205">
        <w:rPr>
          <w:rFonts w:ascii="Times New Roman" w:eastAsia="Times New Roman" w:hAnsi="Times New Roman" w:cs="Times New Roman"/>
          <w:b/>
          <w:bCs/>
          <w:sz w:val="28"/>
          <w:szCs w:val="28"/>
        </w:rPr>
        <w:t>Anatomical Crown.</w:t>
      </w:r>
      <w:r w:rsidRPr="006C3205">
        <w:rPr>
          <w:rFonts w:ascii="Times New Roman" w:eastAsia="Times New Roman" w:hAnsi="Times New Roman" w:cs="Times New Roman"/>
          <w:sz w:val="28"/>
          <w:szCs w:val="28"/>
        </w:rPr>
        <w:t> </w:t>
      </w:r>
      <w:r>
        <w:rPr>
          <w:rFonts w:ascii="Times New Roman" w:eastAsia="Times New Roman" w:hAnsi="Times New Roman" w:cs="Times New Roman"/>
          <w:sz w:val="28"/>
          <w:szCs w:val="28"/>
        </w:rPr>
        <w:t>This is th</w:t>
      </w:r>
      <w:r w:rsidRPr="006C3205">
        <w:rPr>
          <w:rFonts w:ascii="Times New Roman" w:eastAsia="Times New Roman" w:hAnsi="Times New Roman" w:cs="Times New Roman"/>
          <w:sz w:val="28"/>
          <w:szCs w:val="28"/>
        </w:rPr>
        <w:t>e visible part of your tooth. It is normally covered by enamel.</w:t>
      </w:r>
    </w:p>
    <w:p w:rsidR="00EC3CF0" w:rsidRPr="006C3205" w:rsidRDefault="00EC3CF0" w:rsidP="00EC3CF0">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EC3CF0">
        <w:rPr>
          <w:rFonts w:ascii="Times New Roman" w:eastAsia="Times New Roman" w:hAnsi="Times New Roman" w:cs="Times New Roman"/>
          <w:b/>
          <w:bCs/>
          <w:sz w:val="28"/>
          <w:szCs w:val="28"/>
        </w:rPr>
        <w:t>Dentin.</w:t>
      </w:r>
      <w:r w:rsidR="007607A9">
        <w:rPr>
          <w:rFonts w:ascii="Times New Roman" w:eastAsia="Times New Roman" w:hAnsi="Times New Roman" w:cs="Times New Roman"/>
          <w:sz w:val="28"/>
          <w:szCs w:val="28"/>
        </w:rPr>
        <w:t xml:space="preserve"> This is the layer just beneath the enamel. </w:t>
      </w:r>
      <w:r w:rsidRPr="00EC3CF0">
        <w:rPr>
          <w:rFonts w:ascii="Times New Roman" w:eastAsia="Times New Roman" w:hAnsi="Times New Roman" w:cs="Times New Roman"/>
          <w:sz w:val="28"/>
          <w:szCs w:val="28"/>
        </w:rPr>
        <w:t>It contains microscopic tubul</w:t>
      </w:r>
      <w:r w:rsidR="007607A9">
        <w:rPr>
          <w:rFonts w:ascii="Times New Roman" w:eastAsia="Times New Roman" w:hAnsi="Times New Roman" w:cs="Times New Roman"/>
          <w:sz w:val="28"/>
          <w:szCs w:val="28"/>
        </w:rPr>
        <w:t>es or canals. The dentin is living tissue and when exposed in the case of wear and tear of the enamel the tubules allow heat,</w:t>
      </w:r>
      <w:r w:rsidRPr="00EC3CF0">
        <w:rPr>
          <w:rFonts w:ascii="Times New Roman" w:eastAsia="Times New Roman" w:hAnsi="Times New Roman" w:cs="Times New Roman"/>
          <w:sz w:val="28"/>
          <w:szCs w:val="28"/>
        </w:rPr>
        <w:t xml:space="preserve"> cold or acidic or sticky foods to stimulate the nerves and cells inside the tooth, causing sensitivity.</w:t>
      </w:r>
    </w:p>
    <w:p w:rsidR="006C3205" w:rsidRPr="006C3205" w:rsidRDefault="006C3205" w:rsidP="006C320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Gums or gingiva. </w:t>
      </w:r>
      <w:r>
        <w:rPr>
          <w:rFonts w:ascii="Times New Roman" w:eastAsia="Times New Roman" w:hAnsi="Times New Roman" w:cs="Times New Roman"/>
          <w:bCs/>
          <w:sz w:val="28"/>
          <w:szCs w:val="28"/>
        </w:rPr>
        <w:t>S</w:t>
      </w:r>
      <w:r>
        <w:rPr>
          <w:rFonts w:ascii="Times New Roman" w:eastAsia="Times New Roman" w:hAnsi="Times New Roman" w:cs="Times New Roman"/>
          <w:sz w:val="28"/>
          <w:szCs w:val="28"/>
        </w:rPr>
        <w:t>oft tissue that covers</w:t>
      </w:r>
      <w:r w:rsidRPr="006C3205">
        <w:rPr>
          <w:rFonts w:ascii="Times New Roman" w:eastAsia="Times New Roman" w:hAnsi="Times New Roman" w:cs="Times New Roman"/>
          <w:sz w:val="28"/>
          <w:szCs w:val="28"/>
        </w:rPr>
        <w:t xml:space="preserve"> and protect</w:t>
      </w:r>
      <w:r>
        <w:rPr>
          <w:rFonts w:ascii="Times New Roman" w:eastAsia="Times New Roman" w:hAnsi="Times New Roman" w:cs="Times New Roman"/>
          <w:sz w:val="28"/>
          <w:szCs w:val="28"/>
        </w:rPr>
        <w:t>s the roots of your teeth. The gingival pads also</w:t>
      </w:r>
      <w:r w:rsidR="00133EA3">
        <w:rPr>
          <w:rFonts w:ascii="Times New Roman" w:eastAsia="Times New Roman" w:hAnsi="Times New Roman" w:cs="Times New Roman"/>
          <w:sz w:val="28"/>
          <w:szCs w:val="28"/>
        </w:rPr>
        <w:t xml:space="preserve"> protect the underlying teeth</w:t>
      </w:r>
      <w:r w:rsidRPr="006C3205">
        <w:rPr>
          <w:rFonts w:ascii="Times New Roman" w:eastAsia="Times New Roman" w:hAnsi="Times New Roman" w:cs="Times New Roman"/>
          <w:sz w:val="28"/>
          <w:szCs w:val="28"/>
        </w:rPr>
        <w:t xml:space="preserve"> that have not yet erupted.</w:t>
      </w:r>
    </w:p>
    <w:p w:rsidR="006C3205" w:rsidRPr="006C3205" w:rsidRDefault="006C3205" w:rsidP="006C320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C3205">
        <w:rPr>
          <w:rFonts w:ascii="Times New Roman" w:eastAsia="Times New Roman" w:hAnsi="Times New Roman" w:cs="Times New Roman"/>
          <w:b/>
          <w:bCs/>
          <w:sz w:val="28"/>
          <w:szCs w:val="28"/>
        </w:rPr>
        <w:t>Pulp Chamber.</w:t>
      </w:r>
      <w:r w:rsidR="00EC3CF0">
        <w:rPr>
          <w:rFonts w:ascii="Times New Roman" w:eastAsia="Times New Roman" w:hAnsi="Times New Roman" w:cs="Times New Roman"/>
          <w:sz w:val="28"/>
          <w:szCs w:val="28"/>
        </w:rPr>
        <w:t xml:space="preserve"> This is the chamber that encapsulates the pulp and soft tissue at the center of the tooth. This comprises of </w:t>
      </w:r>
      <w:r w:rsidRPr="006C3205">
        <w:rPr>
          <w:rFonts w:ascii="Times New Roman" w:eastAsia="Times New Roman" w:hAnsi="Times New Roman" w:cs="Times New Roman"/>
          <w:sz w:val="28"/>
          <w:szCs w:val="28"/>
        </w:rPr>
        <w:t>nerves, blood vessels and connective tissue. </w:t>
      </w:r>
    </w:p>
    <w:p w:rsidR="006C3205" w:rsidRPr="006C3205" w:rsidRDefault="006C3205" w:rsidP="006C320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C3205">
        <w:rPr>
          <w:rFonts w:ascii="Times New Roman" w:eastAsia="Times New Roman" w:hAnsi="Times New Roman" w:cs="Times New Roman"/>
          <w:b/>
          <w:bCs/>
          <w:sz w:val="28"/>
          <w:szCs w:val="28"/>
        </w:rPr>
        <w:t>Neck. </w:t>
      </w:r>
      <w:r w:rsidR="00F81165">
        <w:rPr>
          <w:rFonts w:ascii="Times New Roman" w:eastAsia="Times New Roman" w:hAnsi="Times New Roman" w:cs="Times New Roman"/>
          <w:sz w:val="28"/>
          <w:szCs w:val="28"/>
        </w:rPr>
        <w:t>The junction</w:t>
      </w:r>
      <w:r w:rsidRPr="006C3205">
        <w:rPr>
          <w:rFonts w:ascii="Times New Roman" w:eastAsia="Times New Roman" w:hAnsi="Times New Roman" w:cs="Times New Roman"/>
          <w:sz w:val="28"/>
          <w:szCs w:val="28"/>
        </w:rPr>
        <w:t xml:space="preserve"> where the crown joins the root.</w:t>
      </w:r>
    </w:p>
    <w:p w:rsidR="006C3205" w:rsidRPr="006C3205" w:rsidRDefault="00F81165" w:rsidP="006C320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Jawbone.</w:t>
      </w:r>
      <w:r>
        <w:rPr>
          <w:rFonts w:ascii="Times New Roman" w:eastAsia="Times New Roman" w:hAnsi="Times New Roman" w:cs="Times New Roman"/>
          <w:sz w:val="28"/>
          <w:szCs w:val="28"/>
        </w:rPr>
        <w:t> The part of the facial bone</w:t>
      </w:r>
      <w:r w:rsidR="006C3205" w:rsidRPr="006C3205">
        <w:rPr>
          <w:rFonts w:ascii="Times New Roman" w:eastAsia="Times New Roman" w:hAnsi="Times New Roman" w:cs="Times New Roman"/>
          <w:sz w:val="28"/>
          <w:szCs w:val="28"/>
        </w:rPr>
        <w:t xml:space="preserve"> that surrounds the roots of the teeth.</w:t>
      </w:r>
    </w:p>
    <w:p w:rsidR="006C3205" w:rsidRPr="006C3205" w:rsidRDefault="006C3205" w:rsidP="006C320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proofErr w:type="spellStart"/>
      <w:r w:rsidRPr="006C3205">
        <w:rPr>
          <w:rFonts w:ascii="Times New Roman" w:eastAsia="Times New Roman" w:hAnsi="Times New Roman" w:cs="Times New Roman"/>
          <w:b/>
          <w:bCs/>
          <w:sz w:val="28"/>
          <w:szCs w:val="28"/>
        </w:rPr>
        <w:t>Cementum</w:t>
      </w:r>
      <w:proofErr w:type="spellEnd"/>
      <w:r w:rsidRPr="006C3205">
        <w:rPr>
          <w:rFonts w:ascii="Times New Roman" w:eastAsia="Times New Roman" w:hAnsi="Times New Roman" w:cs="Times New Roman"/>
          <w:b/>
          <w:bCs/>
          <w:sz w:val="28"/>
          <w:szCs w:val="28"/>
        </w:rPr>
        <w:t>.</w:t>
      </w:r>
      <w:r w:rsidRPr="006C3205">
        <w:rPr>
          <w:rFonts w:ascii="Times New Roman" w:eastAsia="Times New Roman" w:hAnsi="Times New Roman" w:cs="Times New Roman"/>
          <w:sz w:val="28"/>
          <w:szCs w:val="28"/>
        </w:rPr>
        <w:t> </w:t>
      </w:r>
      <w:r w:rsidR="00726D16">
        <w:rPr>
          <w:rFonts w:ascii="Times New Roman" w:eastAsia="Times New Roman" w:hAnsi="Times New Roman" w:cs="Times New Roman"/>
          <w:sz w:val="28"/>
          <w:szCs w:val="28"/>
        </w:rPr>
        <w:t>This is hard</w:t>
      </w:r>
      <w:r w:rsidRPr="006C3205">
        <w:rPr>
          <w:rFonts w:ascii="Times New Roman" w:eastAsia="Times New Roman" w:hAnsi="Times New Roman" w:cs="Times New Roman"/>
          <w:sz w:val="28"/>
          <w:szCs w:val="28"/>
        </w:rPr>
        <w:t xml:space="preserve"> connectiv</w:t>
      </w:r>
      <w:r w:rsidR="00726D16">
        <w:rPr>
          <w:rFonts w:ascii="Times New Roman" w:eastAsia="Times New Roman" w:hAnsi="Times New Roman" w:cs="Times New Roman"/>
          <w:sz w:val="28"/>
          <w:szCs w:val="28"/>
        </w:rPr>
        <w:t>e tissue which protects the roots of the teeth and provides</w:t>
      </w:r>
      <w:r w:rsidR="00F81165">
        <w:rPr>
          <w:rFonts w:ascii="Times New Roman" w:eastAsia="Times New Roman" w:hAnsi="Times New Roman" w:cs="Times New Roman"/>
          <w:sz w:val="28"/>
          <w:szCs w:val="28"/>
        </w:rPr>
        <w:t xml:space="preserve"> </w:t>
      </w:r>
      <w:r w:rsidRPr="006C3205">
        <w:rPr>
          <w:rFonts w:ascii="Times New Roman" w:eastAsia="Times New Roman" w:hAnsi="Times New Roman" w:cs="Times New Roman"/>
          <w:sz w:val="28"/>
          <w:szCs w:val="28"/>
        </w:rPr>
        <w:t>attachment to the periodontal ligament.</w:t>
      </w:r>
    </w:p>
    <w:p w:rsidR="006C3205" w:rsidRDefault="006C3205" w:rsidP="006C320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6C3205">
        <w:rPr>
          <w:rFonts w:ascii="Times New Roman" w:eastAsia="Times New Roman" w:hAnsi="Times New Roman" w:cs="Times New Roman"/>
          <w:b/>
          <w:bCs/>
          <w:sz w:val="28"/>
          <w:szCs w:val="28"/>
        </w:rPr>
        <w:t>Periodontal Ligament. </w:t>
      </w:r>
      <w:r w:rsidR="00726D16">
        <w:rPr>
          <w:rFonts w:ascii="Times New Roman" w:eastAsia="Times New Roman" w:hAnsi="Times New Roman" w:cs="Times New Roman"/>
          <w:sz w:val="28"/>
          <w:szCs w:val="28"/>
        </w:rPr>
        <w:t xml:space="preserve">A network </w:t>
      </w:r>
      <w:r w:rsidRPr="006C3205">
        <w:rPr>
          <w:rFonts w:ascii="Times New Roman" w:eastAsia="Times New Roman" w:hAnsi="Times New Roman" w:cs="Times New Roman"/>
          <w:sz w:val="28"/>
          <w:szCs w:val="28"/>
        </w:rPr>
        <w:t>of collagenous connective tissue fibers that connect the root of a tooth to its socket.</w:t>
      </w:r>
      <w:r w:rsidR="00F81165">
        <w:rPr>
          <w:rFonts w:ascii="Times New Roman" w:eastAsia="Times New Roman" w:hAnsi="Times New Roman" w:cs="Times New Roman"/>
          <w:sz w:val="28"/>
          <w:szCs w:val="28"/>
        </w:rPr>
        <w:t xml:space="preserve"> These make up the support system of the tooth.</w:t>
      </w:r>
    </w:p>
    <w:p w:rsidR="003C0F9A" w:rsidRDefault="003C0F9A" w:rsidP="003C0F9A">
      <w:pPr>
        <w:shd w:val="clear" w:color="auto" w:fill="FFFFFF"/>
        <w:spacing w:before="100" w:beforeAutospacing="1" w:after="100" w:afterAutospacing="1" w:line="240" w:lineRule="auto"/>
        <w:ind w:left="720"/>
        <w:rPr>
          <w:rFonts w:ascii="Times New Roman" w:eastAsia="Times New Roman" w:hAnsi="Times New Roman" w:cs="Times New Roman"/>
          <w:b/>
          <w:bCs/>
          <w:sz w:val="28"/>
          <w:szCs w:val="28"/>
        </w:rPr>
      </w:pPr>
    </w:p>
    <w:p w:rsidR="003C0F9A" w:rsidRDefault="003C0F9A" w:rsidP="003C0F9A">
      <w:pPr>
        <w:shd w:val="clear" w:color="auto" w:fill="FFFFFF"/>
        <w:spacing w:before="100" w:beforeAutospacing="1" w:after="100" w:afterAutospacing="1"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A new born child has no teeth present in their mouth but by the time they are two years old they have a total of 20 teeth in their mouth. These are called primary or milk teeth. This is because these teeth eventually fall out and are replaced by permanent or secondary teeth. A normal healthy adult has a total of 32 teeth in their mouth. Eruption of these teeth begins at the age of 6-7. If well looked after, these teeth will last you an entire life time. </w:t>
      </w:r>
    </w:p>
    <w:p w:rsidR="003C0F9A" w:rsidRDefault="003C0F9A" w:rsidP="003C0F9A">
      <w:pPr>
        <w:shd w:val="clear" w:color="auto" w:fill="FFFFFF"/>
        <w:spacing w:before="100" w:beforeAutospacing="1" w:after="100" w:afterAutospacing="1"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Therefore it is essential to take care of your teeth. Here are some simple steps if followed and practiced in routine, you will never have any severe problems with your teeth. </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Understand your own oral health needs</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Brush twice a day everyday</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Invest in a good quality natural toothpaste, one that is non-toxic and suits your particular needs</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Invest 5 minutes of your day in flossing</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Use fluoride</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See your dentist every 6 months</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 xml:space="preserve">Don’t smoke </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Drink water instead of sugary/carbonated drinks</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Limit snacking</w:t>
      </w:r>
    </w:p>
    <w:p w:rsidR="003C0F9A" w:rsidRPr="003C0F9A" w:rsidRDefault="003C0F9A" w:rsidP="003C0F9A">
      <w:pPr>
        <w:numPr>
          <w:ilvl w:val="0"/>
          <w:numId w:val="2"/>
        </w:numPr>
        <w:shd w:val="clear" w:color="auto" w:fill="FFFFFF"/>
        <w:spacing w:before="100" w:beforeAutospacing="1" w:after="100" w:afterAutospacing="1" w:line="240" w:lineRule="auto"/>
        <w:rPr>
          <w:rFonts w:ascii="Times New Roman" w:eastAsia="Times New Roman" w:hAnsi="Times New Roman" w:cs="Times New Roman"/>
          <w:bCs/>
          <w:sz w:val="28"/>
          <w:szCs w:val="28"/>
        </w:rPr>
      </w:pPr>
      <w:r w:rsidRPr="003C0F9A">
        <w:rPr>
          <w:rFonts w:ascii="Times New Roman" w:eastAsia="Times New Roman" w:hAnsi="Times New Roman" w:cs="Times New Roman"/>
          <w:bCs/>
          <w:sz w:val="28"/>
          <w:szCs w:val="28"/>
        </w:rPr>
        <w:t>Examine yourself weekly and do not wait for a tooth ache to visit your dentist</w:t>
      </w:r>
    </w:p>
    <w:p w:rsidR="003C0F9A" w:rsidRPr="006C3205" w:rsidRDefault="003C0F9A" w:rsidP="003C0F9A">
      <w:pPr>
        <w:shd w:val="clear" w:color="auto" w:fill="FFFFFF"/>
        <w:spacing w:before="100" w:beforeAutospacing="1" w:after="100" w:afterAutospacing="1" w:line="240" w:lineRule="auto"/>
        <w:ind w:left="720"/>
        <w:rPr>
          <w:rFonts w:ascii="Times New Roman" w:eastAsia="Times New Roman" w:hAnsi="Times New Roman" w:cs="Times New Roman"/>
          <w:bCs/>
          <w:sz w:val="28"/>
          <w:szCs w:val="28"/>
        </w:rPr>
      </w:pPr>
    </w:p>
    <w:p w:rsidR="006C3205" w:rsidRDefault="006C3205">
      <w:pPr>
        <w:rPr>
          <w:rFonts w:ascii="Times New Roman" w:hAnsi="Times New Roman" w:cs="Times New Roman"/>
          <w:sz w:val="28"/>
          <w:szCs w:val="28"/>
        </w:rPr>
      </w:pPr>
    </w:p>
    <w:p w:rsidR="00A84298" w:rsidRPr="00A84298" w:rsidRDefault="00A84298" w:rsidP="00A84298">
      <w:pPr>
        <w:rPr>
          <w:rFonts w:ascii="Times New Roman" w:hAnsi="Times New Roman" w:cs="Times New Roman"/>
          <w:sz w:val="28"/>
          <w:szCs w:val="28"/>
        </w:rPr>
      </w:pPr>
      <w:r w:rsidRPr="00A84298">
        <w:rPr>
          <w:rFonts w:ascii="Times New Roman" w:hAnsi="Times New Roman" w:cs="Times New Roman"/>
          <w:sz w:val="28"/>
          <w:szCs w:val="28"/>
        </w:rPr>
        <w:t>Factors that contribute to good oral hygiene:</w:t>
      </w:r>
      <w:r w:rsidRPr="00A84298">
        <w:rPr>
          <w:rFonts w:ascii="Times New Roman" w:hAnsi="Times New Roman" w:cs="Times New Roman"/>
          <w:sz w:val="28"/>
          <w:szCs w:val="28"/>
        </w:rPr>
        <w:br/>
      </w:r>
    </w:p>
    <w:p w:rsidR="00A84298" w:rsidRDefault="00A84298" w:rsidP="00A84298">
      <w:pPr>
        <w:rPr>
          <w:rFonts w:ascii="Times New Roman" w:hAnsi="Times New Roman" w:cs="Times New Roman"/>
          <w:b/>
          <w:sz w:val="28"/>
          <w:szCs w:val="28"/>
        </w:rPr>
      </w:pPr>
      <w:r w:rsidRPr="00A84298">
        <w:rPr>
          <w:rFonts w:ascii="Times New Roman" w:hAnsi="Times New Roman" w:cs="Times New Roman"/>
          <w:b/>
          <w:sz w:val="28"/>
          <w:szCs w:val="28"/>
        </w:rPr>
        <w:t>1. Good brushing practice:</w:t>
      </w:r>
    </w:p>
    <w:p w:rsidR="00A84298" w:rsidRDefault="00A84298" w:rsidP="00A8429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Brush for 2 full minutes</w:t>
      </w:r>
    </w:p>
    <w:p w:rsidR="00A84298" w:rsidRPr="00A84298" w:rsidRDefault="00A84298" w:rsidP="00A84298">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Brush in gentle circular motion rather than aggressive side to side movements</w:t>
      </w:r>
    </w:p>
    <w:p w:rsidR="00A84298" w:rsidRDefault="00A84298" w:rsidP="00A84298">
      <w:pPr>
        <w:rPr>
          <w:rFonts w:ascii="Times New Roman" w:hAnsi="Times New Roman" w:cs="Times New Roman"/>
          <w:b/>
          <w:sz w:val="28"/>
          <w:szCs w:val="28"/>
        </w:rPr>
      </w:pPr>
      <w:r w:rsidRPr="00A84298">
        <w:rPr>
          <w:rFonts w:ascii="Times New Roman" w:hAnsi="Times New Roman" w:cs="Times New Roman"/>
          <w:b/>
          <w:sz w:val="28"/>
          <w:szCs w:val="28"/>
        </w:rPr>
        <w:t xml:space="preserve">2. </w:t>
      </w:r>
      <w:r>
        <w:rPr>
          <w:rFonts w:ascii="Times New Roman" w:hAnsi="Times New Roman" w:cs="Times New Roman"/>
          <w:b/>
          <w:sz w:val="28"/>
          <w:szCs w:val="28"/>
        </w:rPr>
        <w:t>Type of tooth brush:</w:t>
      </w:r>
    </w:p>
    <w:p w:rsidR="00A84298" w:rsidRPr="00A84298" w:rsidRDefault="00A84298" w:rsidP="00A84298">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use a soft tooth brush with a small head to avoid damage to the gingival tissue</w:t>
      </w:r>
    </w:p>
    <w:p w:rsidR="00A84298" w:rsidRDefault="00A84298" w:rsidP="00A84298">
      <w:pPr>
        <w:rPr>
          <w:rFonts w:ascii="Times New Roman" w:hAnsi="Times New Roman" w:cs="Times New Roman"/>
          <w:b/>
          <w:sz w:val="28"/>
          <w:szCs w:val="28"/>
        </w:rPr>
      </w:pPr>
      <w:r w:rsidRPr="00A84298">
        <w:rPr>
          <w:rFonts w:ascii="Times New Roman" w:hAnsi="Times New Roman" w:cs="Times New Roman"/>
          <w:b/>
          <w:sz w:val="28"/>
          <w:szCs w:val="28"/>
        </w:rPr>
        <w:lastRenderedPageBreak/>
        <w:t>3. Type of tooth paste and mouthwash</w:t>
      </w:r>
    </w:p>
    <w:p w:rsidR="00A84298" w:rsidRPr="00A84298" w:rsidRDefault="00A84298" w:rsidP="00A84298">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it is recommended to use a good quality natural tooth paste suited to your specific needs</w:t>
      </w:r>
    </w:p>
    <w:p w:rsidR="00A84298" w:rsidRPr="00A84298" w:rsidRDefault="00A84298" w:rsidP="00A84298">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use an antibacterial mouth wash once or twice a week especially if you have a high sugar diet</w:t>
      </w:r>
    </w:p>
    <w:p w:rsidR="00A84298" w:rsidRPr="00A84298" w:rsidRDefault="00A84298" w:rsidP="00A84298">
      <w:pPr>
        <w:rPr>
          <w:rFonts w:ascii="Times New Roman" w:hAnsi="Times New Roman" w:cs="Times New Roman"/>
          <w:b/>
          <w:sz w:val="28"/>
          <w:szCs w:val="28"/>
        </w:rPr>
      </w:pPr>
      <w:r w:rsidRPr="00A84298">
        <w:rPr>
          <w:rFonts w:ascii="Times New Roman" w:hAnsi="Times New Roman" w:cs="Times New Roman"/>
          <w:b/>
          <w:sz w:val="28"/>
          <w:szCs w:val="28"/>
        </w:rPr>
        <w:t>4. Flossing and diet</w:t>
      </w:r>
    </w:p>
    <w:p w:rsidR="00A84298" w:rsidRDefault="00A84298" w:rsidP="00A84298">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remember to floss once or twice a day at least</w:t>
      </w:r>
      <w:bookmarkStart w:id="0" w:name="_GoBack"/>
      <w:bookmarkEnd w:id="0"/>
      <w:r>
        <w:rPr>
          <w:rFonts w:ascii="Times New Roman" w:hAnsi="Times New Roman" w:cs="Times New Roman"/>
          <w:sz w:val="28"/>
          <w:szCs w:val="28"/>
        </w:rPr>
        <w:t xml:space="preserve"> as the brush alone cannot reach interdental spaces</w:t>
      </w:r>
    </w:p>
    <w:p w:rsidR="00A84298" w:rsidRPr="00A84298" w:rsidRDefault="00A84298" w:rsidP="00A84298">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maintain a healthy diet free from excess sugars and carbonated drinks</w:t>
      </w:r>
    </w:p>
    <w:p w:rsidR="006C3205" w:rsidRPr="006C3205" w:rsidRDefault="006C3205">
      <w:pPr>
        <w:rPr>
          <w:rFonts w:ascii="Times New Roman" w:hAnsi="Times New Roman" w:cs="Times New Roman"/>
          <w:sz w:val="28"/>
          <w:szCs w:val="28"/>
        </w:rPr>
      </w:pPr>
    </w:p>
    <w:sectPr w:rsidR="006C3205" w:rsidRPr="006C32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1AEA"/>
    <w:multiLevelType w:val="multilevel"/>
    <w:tmpl w:val="1D7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105F5"/>
    <w:multiLevelType w:val="hybridMultilevel"/>
    <w:tmpl w:val="73FA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152D01"/>
    <w:multiLevelType w:val="multilevel"/>
    <w:tmpl w:val="1D7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20199"/>
    <w:multiLevelType w:val="multilevel"/>
    <w:tmpl w:val="1D7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992893"/>
    <w:multiLevelType w:val="multilevel"/>
    <w:tmpl w:val="1D7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900F09"/>
    <w:multiLevelType w:val="multilevel"/>
    <w:tmpl w:val="1D7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951AE4"/>
    <w:multiLevelType w:val="hybridMultilevel"/>
    <w:tmpl w:val="B5D8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1508D1"/>
    <w:multiLevelType w:val="multilevel"/>
    <w:tmpl w:val="5D18E6D0"/>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6"/>
  </w:num>
  <w:num w:numId="3">
    <w:abstractNumId w:val="1"/>
  </w:num>
  <w:num w:numId="4">
    <w:abstractNumId w:val="7"/>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05"/>
    <w:rsid w:val="00133EA3"/>
    <w:rsid w:val="003048DC"/>
    <w:rsid w:val="003B59C6"/>
    <w:rsid w:val="003C0F9A"/>
    <w:rsid w:val="003F1EE7"/>
    <w:rsid w:val="00534B2D"/>
    <w:rsid w:val="006C3205"/>
    <w:rsid w:val="00726D16"/>
    <w:rsid w:val="007607A9"/>
    <w:rsid w:val="00A84298"/>
    <w:rsid w:val="00EC3CF0"/>
    <w:rsid w:val="00F81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3DDBD-B3B0-42D1-BB7B-9FEBFC79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205"/>
    <w:rPr>
      <w:color w:val="0563C1" w:themeColor="hyperlink"/>
      <w:u w:val="single"/>
    </w:rPr>
  </w:style>
  <w:style w:type="paragraph" w:styleId="ListParagraph">
    <w:name w:val="List Paragraph"/>
    <w:basedOn w:val="Normal"/>
    <w:uiPriority w:val="34"/>
    <w:qFormat/>
    <w:rsid w:val="006C3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ingiva" TargetMode="External"/><Relationship Id="rId3" Type="http://schemas.openxmlformats.org/officeDocument/2006/relationships/settings" Target="settings.xml"/><Relationship Id="rId7" Type="http://schemas.openxmlformats.org/officeDocument/2006/relationships/hyperlink" Target="https://en.wikipedia.org/wiki/Foo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stication" TargetMode="External"/><Relationship Id="rId11" Type="http://schemas.openxmlformats.org/officeDocument/2006/relationships/fontTable" Target="fontTable.xml"/><Relationship Id="rId5" Type="http://schemas.openxmlformats.org/officeDocument/2006/relationships/hyperlink" Target="https://en.wikipedia.org/wiki/Calcification" TargetMode="External"/><Relationship Id="rId10" Type="http://schemas.openxmlformats.org/officeDocument/2006/relationships/hyperlink" Target="https://en.wikipedia.org/wiki/Ectoderm" TargetMode="External"/><Relationship Id="rId4" Type="http://schemas.openxmlformats.org/officeDocument/2006/relationships/webSettings" Target="webSettings.xml"/><Relationship Id="rId9" Type="http://schemas.openxmlformats.org/officeDocument/2006/relationships/hyperlink" Target="https://en.wikipedia.org/wiki/Germ_l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752</Words>
  <Characters>3506</Characters>
  <Application>Microsoft Office Word</Application>
  <DocSecurity>0</DocSecurity>
  <Lines>79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2020-11-04T03:02:00Z</dcterms:created>
  <dcterms:modified xsi:type="dcterms:W3CDTF">2020-11-04T03:36:00Z</dcterms:modified>
</cp:coreProperties>
</file>