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E670" w14:textId="77777777" w:rsidR="00D425AA" w:rsidRDefault="00D425AA" w:rsidP="00D425AA">
      <w:pPr>
        <w:pStyle w:val="Title"/>
      </w:pPr>
      <w:r>
        <w:t>Strategic Plan for a Creative District in Long Beach, Washington</w:t>
      </w:r>
    </w:p>
    <w:p w14:paraId="44F02522" w14:textId="77777777" w:rsidR="00D425AA" w:rsidRDefault="00D425AA" w:rsidP="00D425AA">
      <w:pPr>
        <w:pStyle w:val="Subtitle"/>
      </w:pPr>
      <w:r>
        <w:t>Fostering Cultural Growth and Economic Vitality</w:t>
      </w:r>
    </w:p>
    <w:p w14:paraId="6C7E4A26" w14:textId="77777777" w:rsidR="00D425AA" w:rsidRDefault="00D425AA" w:rsidP="00D425AA">
      <w:r w:rsidRPr="00D425AA">
        <w:t>Long Beach, Washington, offers a unique opportunity to establish a Creative District that celebrates the region’s rich cultural heritage, artistic talent, and natural beauty. Positioned as a hub for creativity, this district will aim to drive economic growth, strengthen community ties, and enhance the quality of life for residents and visitors alike.</w:t>
      </w:r>
    </w:p>
    <w:p w14:paraId="7FB373CF" w14:textId="77777777" w:rsidR="00D425AA" w:rsidRDefault="00D425AA" w:rsidP="00D425AA">
      <w:pPr>
        <w:pStyle w:val="Heading1"/>
      </w:pPr>
      <w:r>
        <w:t>Vision Statement</w:t>
      </w:r>
    </w:p>
    <w:p w14:paraId="5800A9A4" w14:textId="77777777" w:rsidR="00590BF3" w:rsidRDefault="00590BF3" w:rsidP="00590BF3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590BF3">
        <w:rPr>
          <w:rFonts w:asciiTheme="minorHAnsi" w:eastAsiaTheme="minorHAnsi" w:hAnsiTheme="minorHAnsi" w:cstheme="minorBidi"/>
          <w:color w:val="auto"/>
          <w:sz w:val="24"/>
          <w:szCs w:val="24"/>
        </w:rPr>
        <w:t>A place where music drifts out from the restaurants and is heard coming from the parks as you</w:t>
      </w:r>
      <w:r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r w:rsidRPr="00590BF3">
        <w:rPr>
          <w:rFonts w:asciiTheme="minorHAnsi" w:eastAsiaTheme="minorHAnsi" w:hAnsiTheme="minorHAnsi" w:cstheme="minorBidi"/>
          <w:color w:val="auto"/>
          <w:sz w:val="24"/>
          <w:szCs w:val="24"/>
        </w:rPr>
        <w:t>move up and down the streets; where art galleries intermingle with retail boutiques, bakeries,</w:t>
      </w:r>
      <w:r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r w:rsidRPr="00590BF3">
        <w:rPr>
          <w:rFonts w:asciiTheme="minorHAnsi" w:eastAsiaTheme="minorHAnsi" w:hAnsiTheme="minorHAnsi" w:cstheme="minorBidi"/>
          <w:color w:val="auto"/>
          <w:sz w:val="24"/>
          <w:szCs w:val="24"/>
        </w:rPr>
        <w:t>restaurants featuring many cuisines, authors, crafters, and museums; where the streetscape includes public art, pocket parks for relaxing and watching the people come and go; and where creative individuals are welcomed and encouraged.</w:t>
      </w:r>
    </w:p>
    <w:p w14:paraId="74FE53CA" w14:textId="08B9B926" w:rsidR="00D425AA" w:rsidRDefault="00D425AA" w:rsidP="00590BF3">
      <w:pPr>
        <w:pStyle w:val="Heading1"/>
      </w:pPr>
      <w:r>
        <w:t>Goals and Objectives</w:t>
      </w:r>
    </w:p>
    <w:p w14:paraId="451F03D5" w14:textId="77777777" w:rsidR="00D425AA" w:rsidRDefault="00D425AA" w:rsidP="00D425AA">
      <w:pPr>
        <w:pStyle w:val="Heading2"/>
      </w:pPr>
      <w:r>
        <w:t>Goal 1: Boost Economic Development</w:t>
      </w:r>
    </w:p>
    <w:p w14:paraId="4A7BD214" w14:textId="77777777" w:rsidR="00D425AA" w:rsidRDefault="00D425AA" w:rsidP="00D425AA">
      <w:pPr>
        <w:pStyle w:val="ListParagraph"/>
        <w:numPr>
          <w:ilvl w:val="0"/>
          <w:numId w:val="1"/>
        </w:numPr>
      </w:pPr>
      <w:r w:rsidRPr="00D425AA">
        <w:t>Encourage local businesses to collaborate with artists and cultural organizations.</w:t>
      </w:r>
    </w:p>
    <w:p w14:paraId="555E20A2" w14:textId="1320718E" w:rsidR="00D425AA" w:rsidRDefault="00D425AA" w:rsidP="00D425AA">
      <w:pPr>
        <w:pStyle w:val="ListParagraph"/>
        <w:numPr>
          <w:ilvl w:val="0"/>
          <w:numId w:val="1"/>
        </w:numPr>
      </w:pPr>
      <w:r w:rsidRPr="00D425AA">
        <w:t xml:space="preserve">Develop </w:t>
      </w:r>
      <w:r w:rsidR="004A6E99">
        <w:t xml:space="preserve">additional </w:t>
      </w:r>
      <w:r w:rsidRPr="00D425AA">
        <w:t>programs that attract tourists, such as art festivals, workshops, and exhibitions.</w:t>
      </w:r>
    </w:p>
    <w:p w14:paraId="3CC4231A" w14:textId="77777777" w:rsidR="00D425AA" w:rsidRDefault="00D425AA" w:rsidP="00D425AA">
      <w:pPr>
        <w:pStyle w:val="ListParagraph"/>
        <w:numPr>
          <w:ilvl w:val="0"/>
          <w:numId w:val="1"/>
        </w:numPr>
      </w:pPr>
      <w:r w:rsidRPr="00D425AA">
        <w:t>Provide incentives for creative entrepreneurs to set up studios and galleries within the district.</w:t>
      </w:r>
    </w:p>
    <w:p w14:paraId="4CD3F5C6" w14:textId="77777777" w:rsidR="00D425AA" w:rsidRDefault="00D425AA" w:rsidP="00D425AA">
      <w:pPr>
        <w:pStyle w:val="Heading2"/>
      </w:pPr>
      <w:r>
        <w:t>Goal 2: Promote Cultural and Artistic Expression</w:t>
      </w:r>
    </w:p>
    <w:p w14:paraId="4B180CD9" w14:textId="77777777" w:rsidR="00D425AA" w:rsidRDefault="00D425AA" w:rsidP="00D425AA">
      <w:pPr>
        <w:pStyle w:val="ListParagraph"/>
        <w:numPr>
          <w:ilvl w:val="0"/>
          <w:numId w:val="2"/>
        </w:numPr>
      </w:pPr>
      <w:r w:rsidRPr="00D425AA">
        <w:t>Support local artists through grants, residencies, and exhibition opportunities.</w:t>
      </w:r>
    </w:p>
    <w:p w14:paraId="713F2E05" w14:textId="3130D36A" w:rsidR="00D425AA" w:rsidRDefault="00D425AA" w:rsidP="00D425AA">
      <w:pPr>
        <w:pStyle w:val="ListParagraph"/>
        <w:numPr>
          <w:ilvl w:val="0"/>
          <w:numId w:val="2"/>
        </w:numPr>
      </w:pPr>
      <w:r w:rsidRPr="00D425AA">
        <w:t xml:space="preserve">Create </w:t>
      </w:r>
      <w:r w:rsidR="004A6E99">
        <w:t xml:space="preserve">additional </w:t>
      </w:r>
      <w:r w:rsidRPr="00D425AA">
        <w:t xml:space="preserve">public art </w:t>
      </w:r>
      <w:proofErr w:type="gramStart"/>
      <w:r w:rsidRPr="00D425AA">
        <w:t>installations</w:t>
      </w:r>
      <w:proofErr w:type="gramEnd"/>
      <w:r w:rsidRPr="00D425AA">
        <w:t xml:space="preserve"> that reflect the unique character of Long Beach.</w:t>
      </w:r>
    </w:p>
    <w:p w14:paraId="09CD9DF9" w14:textId="7C6977AE" w:rsidR="00D425AA" w:rsidRDefault="004A6E99" w:rsidP="00D425AA">
      <w:pPr>
        <w:pStyle w:val="ListParagraph"/>
        <w:numPr>
          <w:ilvl w:val="0"/>
          <w:numId w:val="2"/>
        </w:numPr>
      </w:pPr>
      <w:r>
        <w:t>Expand the</w:t>
      </w:r>
      <w:r w:rsidR="00D425AA" w:rsidRPr="00D425AA">
        <w:t xml:space="preserve"> calendar of events celebrating diverse forms of creative expression, including visual arts, music, dance, and theater.</w:t>
      </w:r>
    </w:p>
    <w:p w14:paraId="62AFDBA2" w14:textId="77777777" w:rsidR="00D425AA" w:rsidRDefault="00D425AA" w:rsidP="00D425AA">
      <w:pPr>
        <w:pStyle w:val="Heading2"/>
      </w:pPr>
      <w:r>
        <w:lastRenderedPageBreak/>
        <w:t>Goal 3: Strengthen Community Connections</w:t>
      </w:r>
    </w:p>
    <w:p w14:paraId="3DEABAAE" w14:textId="77777777" w:rsidR="00D425AA" w:rsidRDefault="00D425AA" w:rsidP="00D425AA">
      <w:pPr>
        <w:pStyle w:val="ListParagraph"/>
        <w:numPr>
          <w:ilvl w:val="0"/>
          <w:numId w:val="3"/>
        </w:numPr>
      </w:pPr>
      <w:r w:rsidRPr="00D425AA">
        <w:t>Engage residents in planning and decision-making processes for the district.</w:t>
      </w:r>
    </w:p>
    <w:p w14:paraId="4ABA84DB" w14:textId="77777777" w:rsidR="00D425AA" w:rsidRDefault="00D425AA" w:rsidP="00D425AA">
      <w:pPr>
        <w:pStyle w:val="ListParagraph"/>
        <w:numPr>
          <w:ilvl w:val="0"/>
          <w:numId w:val="3"/>
        </w:numPr>
      </w:pPr>
      <w:r w:rsidRPr="00D425AA">
        <w:t>Foster intergenerational programs that connect younger and older community members through shared creative activities.</w:t>
      </w:r>
    </w:p>
    <w:p w14:paraId="5A63C846" w14:textId="77777777" w:rsidR="00D425AA" w:rsidRDefault="00D425AA" w:rsidP="00D425AA">
      <w:pPr>
        <w:pStyle w:val="ListParagraph"/>
        <w:numPr>
          <w:ilvl w:val="0"/>
          <w:numId w:val="3"/>
        </w:numPr>
      </w:pPr>
      <w:r w:rsidRPr="00D425AA">
        <w:t>Build partnerships with schools and educational institutions to integrate arts education into curricula.</w:t>
      </w:r>
    </w:p>
    <w:p w14:paraId="332BE9A6" w14:textId="77777777" w:rsidR="00D425AA" w:rsidRDefault="00D425AA" w:rsidP="00D425AA">
      <w:pPr>
        <w:pStyle w:val="Heading2"/>
      </w:pPr>
      <w:r>
        <w:t>Goal 4: Preserve and Honor Local Heritage</w:t>
      </w:r>
    </w:p>
    <w:p w14:paraId="6F70366A" w14:textId="77777777" w:rsidR="00D425AA" w:rsidRDefault="00D425AA" w:rsidP="00D425AA">
      <w:pPr>
        <w:pStyle w:val="ListParagraph"/>
        <w:numPr>
          <w:ilvl w:val="0"/>
          <w:numId w:val="4"/>
        </w:numPr>
      </w:pPr>
      <w:r w:rsidRPr="00D425AA">
        <w:t>Highlight Long Beach’s cultural history through storytelling and heritage-based art projects.</w:t>
      </w:r>
    </w:p>
    <w:p w14:paraId="59FDC712" w14:textId="77777777" w:rsidR="00D425AA" w:rsidRDefault="00D425AA" w:rsidP="00D425AA">
      <w:pPr>
        <w:pStyle w:val="ListParagraph"/>
        <w:numPr>
          <w:ilvl w:val="0"/>
          <w:numId w:val="4"/>
        </w:numPr>
      </w:pPr>
      <w:r w:rsidRPr="00D425AA">
        <w:t>Collaborate with Indigenous communities to ensure their voices and traditions are represented in the district.</w:t>
      </w:r>
    </w:p>
    <w:p w14:paraId="000D9C2E" w14:textId="77777777" w:rsidR="00D425AA" w:rsidRDefault="00D425AA" w:rsidP="00D425AA">
      <w:pPr>
        <w:pStyle w:val="ListParagraph"/>
        <w:numPr>
          <w:ilvl w:val="0"/>
          <w:numId w:val="4"/>
        </w:numPr>
      </w:pPr>
      <w:r w:rsidRPr="00D425AA">
        <w:t>Restore and adapt historic buildings within the district as spaces for creative use.</w:t>
      </w:r>
    </w:p>
    <w:p w14:paraId="69C50CF4" w14:textId="77777777" w:rsidR="00D425AA" w:rsidRDefault="00D425AA" w:rsidP="00D425AA">
      <w:pPr>
        <w:pStyle w:val="Heading1"/>
      </w:pPr>
      <w:r>
        <w:t>Strategies</w:t>
      </w:r>
    </w:p>
    <w:p w14:paraId="4FC77BBF" w14:textId="77777777" w:rsidR="00D425AA" w:rsidRDefault="00D425AA" w:rsidP="00D425AA">
      <w:pPr>
        <w:pStyle w:val="Heading2"/>
      </w:pPr>
      <w:r>
        <w:t>1. Infrastructure Development</w:t>
      </w:r>
    </w:p>
    <w:p w14:paraId="5450F2F8" w14:textId="77777777" w:rsidR="00D425AA" w:rsidRDefault="00D425AA" w:rsidP="00D425AA">
      <w:r w:rsidRPr="00D425AA">
        <w:t>Invest in physical spaces that support creativity and community engagement, such as galleries, outdoor performance venues, and maker spaces. Ensure accessibility for all residents and visitors.</w:t>
      </w:r>
    </w:p>
    <w:p w14:paraId="2AE7916C" w14:textId="77777777" w:rsidR="00D425AA" w:rsidRDefault="00D425AA" w:rsidP="00D425AA">
      <w:pPr>
        <w:pStyle w:val="Heading2"/>
      </w:pPr>
      <w:r>
        <w:t>2. Marketing and Branding</w:t>
      </w:r>
    </w:p>
    <w:p w14:paraId="61733BD7" w14:textId="083FD743" w:rsidR="00D425AA" w:rsidRDefault="00D425AA" w:rsidP="00D425AA">
      <w:r w:rsidRPr="00D425AA">
        <w:t>Develop a cohesive brand identity for the Creative District that emphasizes its unique offerings. Leverage social media, local publications, and partnerships with</w:t>
      </w:r>
      <w:r w:rsidR="004A6E99">
        <w:t xml:space="preserve"> the</w:t>
      </w:r>
      <w:r w:rsidRPr="00D425AA">
        <w:t xml:space="preserve"> tourism </w:t>
      </w:r>
      <w:r w:rsidR="004A6E99">
        <w:t>bureau</w:t>
      </w:r>
      <w:r w:rsidRPr="00D425AA">
        <w:t xml:space="preserve"> to promote the </w:t>
      </w:r>
      <w:proofErr w:type="gramStart"/>
      <w:r w:rsidR="004A6E99">
        <w:t>D</w:t>
      </w:r>
      <w:r w:rsidRPr="00D425AA">
        <w:t>istrict</w:t>
      </w:r>
      <w:proofErr w:type="gramEnd"/>
      <w:r w:rsidRPr="00D425AA">
        <w:t>.</w:t>
      </w:r>
    </w:p>
    <w:p w14:paraId="2F3D0831" w14:textId="77777777" w:rsidR="00D425AA" w:rsidRDefault="00D425AA" w:rsidP="00D425AA">
      <w:pPr>
        <w:pStyle w:val="Heading2"/>
      </w:pPr>
      <w:r>
        <w:t>3. Partnership Building</w:t>
      </w:r>
    </w:p>
    <w:p w14:paraId="39AA3DA4" w14:textId="743F5736" w:rsidR="00D425AA" w:rsidRDefault="00D425AA" w:rsidP="00D425AA">
      <w:r w:rsidRPr="00D425AA">
        <w:t xml:space="preserve">Collaborate with regional organizations, businesses, and government entities to secure funding and resources. </w:t>
      </w:r>
      <w:r w:rsidR="004A6E99">
        <w:t>Expand</w:t>
      </w:r>
      <w:r w:rsidRPr="00D425AA">
        <w:t xml:space="preserve"> advisory boards t</w:t>
      </w:r>
      <w:r w:rsidR="004A6E99">
        <w:t>o</w:t>
      </w:r>
      <w:r w:rsidRPr="00D425AA">
        <w:t xml:space="preserve"> include </w:t>
      </w:r>
      <w:r w:rsidR="004A6E99">
        <w:t xml:space="preserve">more </w:t>
      </w:r>
      <w:r w:rsidRPr="00D425AA">
        <w:t>artists, community leaders, and stakeholders.</w:t>
      </w:r>
    </w:p>
    <w:p w14:paraId="1EEC7EAE" w14:textId="77777777" w:rsidR="00D425AA" w:rsidRDefault="00D425AA" w:rsidP="00D425AA">
      <w:pPr>
        <w:pStyle w:val="Heading2"/>
      </w:pPr>
      <w:r>
        <w:t>4. Sustainable Practices</w:t>
      </w:r>
    </w:p>
    <w:p w14:paraId="5A60CEF3" w14:textId="77777777" w:rsidR="00D425AA" w:rsidRDefault="00D425AA" w:rsidP="00D425AA">
      <w:r w:rsidRPr="00D425AA">
        <w:t>Incorporate environmentally sustainable practices into district planning, such as the use of recycled materials for art projects, energy-efficient lighting, and waste reduction initiatives.</w:t>
      </w:r>
    </w:p>
    <w:p w14:paraId="0F1A6FCF" w14:textId="77777777" w:rsidR="00D425AA" w:rsidRDefault="00D425AA" w:rsidP="00D425AA">
      <w:pPr>
        <w:pStyle w:val="Heading1"/>
      </w:pPr>
      <w:r>
        <w:lastRenderedPageBreak/>
        <w:t>Implementation Timeline</w:t>
      </w:r>
    </w:p>
    <w:p w14:paraId="412487B1" w14:textId="77777777" w:rsidR="00D425AA" w:rsidRDefault="00D425AA" w:rsidP="00D425AA">
      <w:pPr>
        <w:pStyle w:val="Heading2"/>
      </w:pPr>
      <w:r>
        <w:t>Phase 1: Planning and Stakeholder Engagement (Months 1–6)</w:t>
      </w:r>
    </w:p>
    <w:p w14:paraId="72FE82F5" w14:textId="77777777" w:rsidR="00D425AA" w:rsidRDefault="00D425AA" w:rsidP="00D425AA">
      <w:pPr>
        <w:pStyle w:val="ListParagraph"/>
        <w:numPr>
          <w:ilvl w:val="0"/>
          <w:numId w:val="5"/>
        </w:numPr>
      </w:pPr>
      <w:r w:rsidRPr="00D425AA">
        <w:t>Establish a steering committee to guide the development of the Creative District.</w:t>
      </w:r>
    </w:p>
    <w:p w14:paraId="4C10E1D3" w14:textId="77777777" w:rsidR="00D425AA" w:rsidRDefault="00D425AA" w:rsidP="00D425AA">
      <w:pPr>
        <w:pStyle w:val="ListParagraph"/>
        <w:numPr>
          <w:ilvl w:val="0"/>
          <w:numId w:val="5"/>
        </w:numPr>
      </w:pPr>
      <w:r w:rsidRPr="00D425AA">
        <w:t>Conduct surveys and focus groups to assess community interests and needs.</w:t>
      </w:r>
    </w:p>
    <w:p w14:paraId="1EFB8400" w14:textId="77777777" w:rsidR="00D425AA" w:rsidRDefault="00D425AA" w:rsidP="00D425AA">
      <w:pPr>
        <w:pStyle w:val="ListParagraph"/>
        <w:numPr>
          <w:ilvl w:val="0"/>
          <w:numId w:val="5"/>
        </w:numPr>
      </w:pPr>
      <w:r w:rsidRPr="00D425AA">
        <w:t>Develop a detailed project plan and secure initial funding.</w:t>
      </w:r>
    </w:p>
    <w:p w14:paraId="0EB743B7" w14:textId="77777777" w:rsidR="00D425AA" w:rsidRDefault="00D425AA" w:rsidP="00D425AA">
      <w:pPr>
        <w:pStyle w:val="Heading2"/>
      </w:pPr>
      <w:r>
        <w:t>Phase 2: Infrastructure and Program Development (Months 7–18)</w:t>
      </w:r>
    </w:p>
    <w:p w14:paraId="7A07FB3F" w14:textId="77777777" w:rsidR="00D425AA" w:rsidRDefault="00D425AA" w:rsidP="00D425AA">
      <w:pPr>
        <w:pStyle w:val="ListParagraph"/>
        <w:numPr>
          <w:ilvl w:val="0"/>
          <w:numId w:val="6"/>
        </w:numPr>
      </w:pPr>
      <w:r w:rsidRPr="00D425AA">
        <w:t>Designate the physical boundaries of the Creative District.</w:t>
      </w:r>
    </w:p>
    <w:p w14:paraId="0867DEFF" w14:textId="77777777" w:rsidR="00D425AA" w:rsidRDefault="00D425AA" w:rsidP="00D425AA">
      <w:pPr>
        <w:pStyle w:val="ListParagraph"/>
        <w:numPr>
          <w:ilvl w:val="0"/>
          <w:numId w:val="6"/>
        </w:numPr>
      </w:pPr>
      <w:r w:rsidRPr="00D425AA">
        <w:t>Begin construction and renovation of key facilities.</w:t>
      </w:r>
    </w:p>
    <w:p w14:paraId="2D857934" w14:textId="77777777" w:rsidR="00D425AA" w:rsidRDefault="00D425AA" w:rsidP="00D425AA">
      <w:pPr>
        <w:pStyle w:val="ListParagraph"/>
        <w:numPr>
          <w:ilvl w:val="0"/>
          <w:numId w:val="6"/>
        </w:numPr>
      </w:pPr>
      <w:proofErr w:type="gramStart"/>
      <w:r w:rsidRPr="00D425AA">
        <w:t>Launch</w:t>
      </w:r>
      <w:proofErr w:type="gramEnd"/>
      <w:r w:rsidRPr="00D425AA">
        <w:t xml:space="preserve"> pilot programs, such as art workshops or public performances.</w:t>
      </w:r>
    </w:p>
    <w:p w14:paraId="4B8F28E4" w14:textId="77777777" w:rsidR="00D425AA" w:rsidRDefault="00D425AA" w:rsidP="00D425AA">
      <w:pPr>
        <w:pStyle w:val="Heading2"/>
      </w:pPr>
      <w:r>
        <w:t>Phase 3: Marketing and Growth (Months 19–36)</w:t>
      </w:r>
    </w:p>
    <w:p w14:paraId="6F4707F7" w14:textId="77777777" w:rsidR="00D425AA" w:rsidRDefault="00D425AA" w:rsidP="00D425AA">
      <w:pPr>
        <w:pStyle w:val="ListParagraph"/>
        <w:numPr>
          <w:ilvl w:val="0"/>
          <w:numId w:val="7"/>
        </w:numPr>
      </w:pPr>
      <w:r w:rsidRPr="00D425AA">
        <w:t>Unveil the Creative District with a grand opening event.</w:t>
      </w:r>
    </w:p>
    <w:p w14:paraId="7BB26B23" w14:textId="77777777" w:rsidR="00D425AA" w:rsidRDefault="00D425AA" w:rsidP="00D425AA">
      <w:pPr>
        <w:pStyle w:val="ListParagraph"/>
        <w:numPr>
          <w:ilvl w:val="0"/>
          <w:numId w:val="7"/>
        </w:numPr>
      </w:pPr>
      <w:r w:rsidRPr="00D425AA">
        <w:t>Expand partnerships and sponsorships to sustain growth.</w:t>
      </w:r>
    </w:p>
    <w:p w14:paraId="3380ABB3" w14:textId="77777777" w:rsidR="00D425AA" w:rsidRDefault="00D425AA" w:rsidP="00D425AA">
      <w:pPr>
        <w:pStyle w:val="ListParagraph"/>
        <w:numPr>
          <w:ilvl w:val="0"/>
          <w:numId w:val="7"/>
        </w:numPr>
      </w:pPr>
      <w:r w:rsidRPr="00D425AA">
        <w:t xml:space="preserve">Evaluate the success of programs and </w:t>
      </w:r>
      <w:proofErr w:type="gramStart"/>
      <w:r w:rsidRPr="00D425AA">
        <w:t>make adjustments</w:t>
      </w:r>
      <w:proofErr w:type="gramEnd"/>
      <w:r w:rsidRPr="00D425AA">
        <w:t xml:space="preserve"> based on community feedback.</w:t>
      </w:r>
    </w:p>
    <w:p w14:paraId="1C977A6D" w14:textId="77777777" w:rsidR="00D425AA" w:rsidRDefault="00D425AA" w:rsidP="00D425AA">
      <w:pPr>
        <w:pStyle w:val="Heading1"/>
      </w:pPr>
      <w:r>
        <w:t>Metrics for Success</w:t>
      </w:r>
    </w:p>
    <w:p w14:paraId="2DA40B1B" w14:textId="77777777" w:rsidR="00D425AA" w:rsidRDefault="00D425AA" w:rsidP="00D425AA">
      <w:pPr>
        <w:pStyle w:val="ListParagraph"/>
        <w:numPr>
          <w:ilvl w:val="0"/>
          <w:numId w:val="8"/>
        </w:numPr>
      </w:pPr>
      <w:r w:rsidRPr="00D425AA">
        <w:t>Increase in foot traffic and tourism revenue within the district.</w:t>
      </w:r>
    </w:p>
    <w:p w14:paraId="4B2CB6B5" w14:textId="77777777" w:rsidR="00D425AA" w:rsidRDefault="00D425AA" w:rsidP="00D425AA">
      <w:pPr>
        <w:pStyle w:val="ListParagraph"/>
        <w:numPr>
          <w:ilvl w:val="0"/>
          <w:numId w:val="8"/>
        </w:numPr>
      </w:pPr>
      <w:r w:rsidRPr="00D425AA">
        <w:t xml:space="preserve">Growth in the number of creative businesses and artist </w:t>
      </w:r>
      <w:proofErr w:type="gramStart"/>
      <w:r w:rsidRPr="00D425AA">
        <w:t>residencies</w:t>
      </w:r>
      <w:proofErr w:type="gramEnd"/>
      <w:r w:rsidRPr="00D425AA">
        <w:t>.</w:t>
      </w:r>
    </w:p>
    <w:p w14:paraId="2EA57D56" w14:textId="77777777" w:rsidR="00D425AA" w:rsidRDefault="00D425AA" w:rsidP="00D425AA">
      <w:pPr>
        <w:pStyle w:val="ListParagraph"/>
        <w:numPr>
          <w:ilvl w:val="0"/>
          <w:numId w:val="8"/>
        </w:numPr>
      </w:pPr>
      <w:r w:rsidRPr="00D425AA">
        <w:t xml:space="preserve">Positive feedback from community surveys regarding </w:t>
      </w:r>
      <w:proofErr w:type="gramStart"/>
      <w:r w:rsidRPr="00D425AA">
        <w:t>quality of life</w:t>
      </w:r>
      <w:proofErr w:type="gramEnd"/>
      <w:r w:rsidRPr="00D425AA">
        <w:t xml:space="preserve"> improvements.</w:t>
      </w:r>
    </w:p>
    <w:p w14:paraId="31A3E4B9" w14:textId="77777777" w:rsidR="00D425AA" w:rsidRDefault="00D425AA" w:rsidP="00D425AA">
      <w:pPr>
        <w:pStyle w:val="Heading1"/>
      </w:pPr>
      <w:r>
        <w:t>Conclusion</w:t>
      </w:r>
    </w:p>
    <w:p w14:paraId="744C6263" w14:textId="0B0749B9" w:rsidR="00D425AA" w:rsidRPr="00D425AA" w:rsidRDefault="00D425AA" w:rsidP="00D425AA">
      <w:r w:rsidRPr="00D425AA">
        <w:t>The establishment of a Creative District in Long Beach, Washington, represents a transformative initiative that will celebrate the town’s unique attributes while fostering innovation, community engagement, and economic prosperity. By cultivating a vibrant environment where art and culture thrive, Long Beach can become a model for creative placemaking and a destination for inspiration and connection.</w:t>
      </w:r>
    </w:p>
    <w:p w14:paraId="2C7B87CB" w14:textId="251D68DB" w:rsidR="00B10E26" w:rsidRPr="00D425AA" w:rsidRDefault="00B10E26" w:rsidP="00D425AA"/>
    <w:sectPr w:rsidR="00B10E26" w:rsidRPr="00D4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4100"/>
    <w:multiLevelType w:val="hybridMultilevel"/>
    <w:tmpl w:val="E03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B19"/>
    <w:multiLevelType w:val="hybridMultilevel"/>
    <w:tmpl w:val="D0A2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496"/>
    <w:multiLevelType w:val="hybridMultilevel"/>
    <w:tmpl w:val="7D9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110B"/>
    <w:multiLevelType w:val="hybridMultilevel"/>
    <w:tmpl w:val="2B94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700C"/>
    <w:multiLevelType w:val="hybridMultilevel"/>
    <w:tmpl w:val="8CA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66D3"/>
    <w:multiLevelType w:val="hybridMultilevel"/>
    <w:tmpl w:val="E76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D08B7"/>
    <w:multiLevelType w:val="hybridMultilevel"/>
    <w:tmpl w:val="261E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7326F"/>
    <w:multiLevelType w:val="hybridMultilevel"/>
    <w:tmpl w:val="F352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66845">
    <w:abstractNumId w:val="6"/>
  </w:num>
  <w:num w:numId="2" w16cid:durableId="946808959">
    <w:abstractNumId w:val="4"/>
  </w:num>
  <w:num w:numId="3" w16cid:durableId="818424948">
    <w:abstractNumId w:val="1"/>
  </w:num>
  <w:num w:numId="4" w16cid:durableId="1219508985">
    <w:abstractNumId w:val="2"/>
  </w:num>
  <w:num w:numId="5" w16cid:durableId="1056440585">
    <w:abstractNumId w:val="5"/>
  </w:num>
  <w:num w:numId="6" w16cid:durableId="472259913">
    <w:abstractNumId w:val="3"/>
  </w:num>
  <w:num w:numId="7" w16cid:durableId="637566283">
    <w:abstractNumId w:val="7"/>
  </w:num>
  <w:num w:numId="8" w16cid:durableId="145733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AA"/>
    <w:rsid w:val="001C2F24"/>
    <w:rsid w:val="00254A65"/>
    <w:rsid w:val="004A6E99"/>
    <w:rsid w:val="004B46F8"/>
    <w:rsid w:val="00590BF3"/>
    <w:rsid w:val="007A5F2C"/>
    <w:rsid w:val="00AF1A34"/>
    <w:rsid w:val="00B10E26"/>
    <w:rsid w:val="00D425AA"/>
    <w:rsid w:val="00D87D99"/>
    <w:rsid w:val="00F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3C06"/>
  <w15:chartTrackingRefBased/>
  <w15:docId w15:val="{C53B0E34-F723-410E-BE55-E0B2C496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2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Svendsen</dc:creator>
  <cp:keywords/>
  <dc:description/>
  <cp:lastModifiedBy>Sue Svendsen</cp:lastModifiedBy>
  <cp:revision>3</cp:revision>
  <dcterms:created xsi:type="dcterms:W3CDTF">2025-06-27T03:14:00Z</dcterms:created>
  <dcterms:modified xsi:type="dcterms:W3CDTF">2025-07-03T17:12:00Z</dcterms:modified>
</cp:coreProperties>
</file>