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C8FB" w14:textId="77777777" w:rsidR="007A6CE6" w:rsidRDefault="007A6CE6" w:rsidP="007A6CE6">
      <w:r>
        <w:t>LIABILITY WAIVER AND RELEASE AGREEMENT</w:t>
      </w:r>
    </w:p>
    <w:p w14:paraId="15AC34E8" w14:textId="77777777" w:rsidR="007A6CE6" w:rsidRDefault="007A6CE6" w:rsidP="007A6CE6">
      <w:r>
        <w:t>For Paranormal Investigation Services by Perceived Paranormal</w:t>
      </w:r>
    </w:p>
    <w:p w14:paraId="0A765518" w14:textId="77777777" w:rsidR="007A6CE6" w:rsidRDefault="007A6CE6" w:rsidP="007A6CE6"/>
    <w:p w14:paraId="78AB1EA8" w14:textId="77777777" w:rsidR="007A6CE6" w:rsidRDefault="007A6CE6" w:rsidP="007A6CE6">
      <w:r>
        <w:t>THIS LIABILITY WAIVER AND RELEASE AGREEMENT (hereinafter referred to as the "Agreement") is made effective as of _________________ [Date] by and between:</w:t>
      </w:r>
    </w:p>
    <w:p w14:paraId="57C401ED" w14:textId="77777777" w:rsidR="007A6CE6" w:rsidRDefault="007A6CE6" w:rsidP="007A6CE6"/>
    <w:p w14:paraId="158AB459" w14:textId="6673C3D0" w:rsidR="007A6CE6" w:rsidRDefault="007A6CE6" w:rsidP="007A6CE6">
      <w:r>
        <w:t>Perceived Paranormal</w:t>
      </w:r>
      <w:r w:rsidR="005279CC">
        <w:t xml:space="preserve"> Team</w:t>
      </w:r>
    </w:p>
    <w:p w14:paraId="0535663E" w14:textId="77777777" w:rsidR="007A6CE6" w:rsidRDefault="007A6CE6" w:rsidP="007A6CE6">
      <w:r>
        <w:t>AND</w:t>
      </w:r>
    </w:p>
    <w:p w14:paraId="6CA01CEE" w14:textId="77777777" w:rsidR="007A6CE6" w:rsidRDefault="007A6CE6" w:rsidP="007A6CE6">
      <w:r>
        <w:t>_________________ (hereinafter referred to as "Property Owner/Client")</w:t>
      </w:r>
    </w:p>
    <w:p w14:paraId="5582D071" w14:textId="77777777" w:rsidR="007A6CE6" w:rsidRDefault="007A6CE6" w:rsidP="007A6CE6">
      <w:r>
        <w:t>For the property located at: _________________ (hereinafter referred to as the "Property")</w:t>
      </w:r>
    </w:p>
    <w:p w14:paraId="1683742B" w14:textId="77777777" w:rsidR="007A6CE6" w:rsidRDefault="007A6CE6" w:rsidP="007A6CE6"/>
    <w:p w14:paraId="4C0C456D" w14:textId="77777777" w:rsidR="007A6CE6" w:rsidRDefault="007A6CE6" w:rsidP="007A6CE6">
      <w:r>
        <w:t>1. ACKNOWLEDGMENT OF RISKS</w:t>
      </w:r>
    </w:p>
    <w:p w14:paraId="0DD03C18" w14:textId="77777777" w:rsidR="007A6CE6" w:rsidRDefault="007A6CE6" w:rsidP="007A6CE6">
      <w:r>
        <w:t>The Client expressly acknowledges, understands, and agrees that paranormal investigation activities involve inherent and unforeseen risks, including but not limited to:</w:t>
      </w:r>
    </w:p>
    <w:p w14:paraId="089E21DD" w14:textId="77777777" w:rsidR="007A6CE6" w:rsidRDefault="007A6CE6" w:rsidP="007A6CE6">
      <w:r>
        <w:t>a) Physical injury from slips, trips, and falls</w:t>
      </w:r>
    </w:p>
    <w:p w14:paraId="3585D727" w14:textId="77777777" w:rsidR="007A6CE6" w:rsidRDefault="007A6CE6" w:rsidP="007A6CE6">
      <w:r>
        <w:t>b) Property damage or loss</w:t>
      </w:r>
    </w:p>
    <w:p w14:paraId="6A9BD206" w14:textId="77777777" w:rsidR="007A6CE6" w:rsidRDefault="007A6CE6" w:rsidP="007A6CE6">
      <w:r>
        <w:t>c) Electrical hazards from equipment usage</w:t>
      </w:r>
    </w:p>
    <w:p w14:paraId="76D52EBB" w14:textId="77777777" w:rsidR="007A6CE6" w:rsidRDefault="007A6CE6" w:rsidP="007A6CE6">
      <w:r>
        <w:t>d) Physical activity in potentially dark, unstable, or confined spaces</w:t>
      </w:r>
    </w:p>
    <w:p w14:paraId="6B6EB41E" w14:textId="77777777" w:rsidR="007A6CE6" w:rsidRDefault="007A6CE6" w:rsidP="007A6CE6">
      <w:r>
        <w:t>e) Potential psychological or emotional responses to investigation activities</w:t>
      </w:r>
    </w:p>
    <w:p w14:paraId="1100CA3A" w14:textId="77777777" w:rsidR="007A6CE6" w:rsidRDefault="007A6CE6" w:rsidP="007A6CE6">
      <w:r>
        <w:t>f) Environmental modifications including but not limited to changes in lighting, temperature, and electromagnetic fields</w:t>
      </w:r>
    </w:p>
    <w:p w14:paraId="665AD920" w14:textId="77777777" w:rsidR="007A6CE6" w:rsidRDefault="007A6CE6" w:rsidP="007A6CE6">
      <w:r>
        <w:t>g) Technical interference with existing property systems</w:t>
      </w:r>
    </w:p>
    <w:p w14:paraId="46489A75" w14:textId="77777777" w:rsidR="007A6CE6" w:rsidRDefault="007A6CE6" w:rsidP="007A6CE6">
      <w:r>
        <w:t>h) Any unforeseen circumstances related to paranormal investigation activities</w:t>
      </w:r>
    </w:p>
    <w:p w14:paraId="6A5A61AE" w14:textId="77777777" w:rsidR="007A6CE6" w:rsidRDefault="007A6CE6" w:rsidP="007A6CE6"/>
    <w:p w14:paraId="28622E9F" w14:textId="77777777" w:rsidR="007A6CE6" w:rsidRDefault="007A6CE6" w:rsidP="007A6CE6">
      <w:r>
        <w:t>2. PROPERTY ACCESS AND INVESTIGATION</w:t>
      </w:r>
    </w:p>
    <w:p w14:paraId="59A35E81" w14:textId="77777777" w:rsidR="007A6CE6" w:rsidRDefault="007A6CE6" w:rsidP="007A6CE6">
      <w:r>
        <w:t>2.1 The Client hereby grants Perceived Paranormal and its authorized team members express permission to:</w:t>
      </w:r>
    </w:p>
    <w:p w14:paraId="6B6D6569" w14:textId="77777777" w:rsidR="007A6CE6" w:rsidRDefault="007A6CE6" w:rsidP="007A6CE6">
      <w:r>
        <w:lastRenderedPageBreak/>
        <w:t>a) Enter and remain on the Property for investigation purposes during the agreed-upon time period</w:t>
      </w:r>
    </w:p>
    <w:p w14:paraId="5ED85239" w14:textId="77777777" w:rsidR="007A6CE6" w:rsidRDefault="007A6CE6" w:rsidP="007A6CE6">
      <w:r>
        <w:t>b) Utilize specialized equipment for paranormal detection and documentation</w:t>
      </w:r>
    </w:p>
    <w:p w14:paraId="2BD72FE5" w14:textId="77777777" w:rsidR="007A6CE6" w:rsidRDefault="007A6CE6" w:rsidP="007A6CE6">
      <w:r>
        <w:t>c) Make reasonable temporary environmental modifications necessary for the investigation</w:t>
      </w:r>
    </w:p>
    <w:p w14:paraId="79554033" w14:textId="77777777" w:rsidR="007A6CE6" w:rsidRDefault="007A6CE6" w:rsidP="007A6CE6">
      <w:r>
        <w:t>d) Capture photographic, video, and audio recordings on the Property</w:t>
      </w:r>
    </w:p>
    <w:p w14:paraId="568CE6D4" w14:textId="77777777" w:rsidR="007A6CE6" w:rsidRDefault="007A6CE6" w:rsidP="007A6CE6">
      <w:r>
        <w:t>e) Conduct the investigation during the following agreed-upon hours: _________________</w:t>
      </w:r>
    </w:p>
    <w:p w14:paraId="7680280E" w14:textId="77777777" w:rsidR="007A6CE6" w:rsidRDefault="007A6CE6" w:rsidP="007A6CE6"/>
    <w:p w14:paraId="2D8DA782" w14:textId="77777777" w:rsidR="007A6CE6" w:rsidRDefault="007A6CE6" w:rsidP="007A6CE6">
      <w:r>
        <w:t>2.2 The Client warrants that they have legal authority to grant such access and permissions for the Property.</w:t>
      </w:r>
    </w:p>
    <w:p w14:paraId="2E5FFAD2" w14:textId="77777777" w:rsidR="007A6CE6" w:rsidRDefault="007A6CE6" w:rsidP="007A6CE6"/>
    <w:p w14:paraId="332626E7" w14:textId="77777777" w:rsidR="007A6CE6" w:rsidRDefault="007A6CE6" w:rsidP="007A6CE6">
      <w:r>
        <w:t>3. ASSUMPTION OF RISK AND RELEASE</w:t>
      </w:r>
    </w:p>
    <w:p w14:paraId="59AF32E0" w14:textId="77777777" w:rsidR="007A6CE6" w:rsidRDefault="007A6CE6" w:rsidP="007A6CE6">
      <w:r>
        <w:t>3.1 The Client, on behalf of themselves, their heirs, assigns, and personal representatives, hereby:</w:t>
      </w:r>
    </w:p>
    <w:p w14:paraId="313F95BD" w14:textId="77777777" w:rsidR="007A6CE6" w:rsidRDefault="007A6CE6" w:rsidP="007A6CE6">
      <w:r>
        <w:t>a) Voluntarily and knowingly assumes all risks, both known and unknown, associated with the paranormal investigation</w:t>
      </w:r>
    </w:p>
    <w:p w14:paraId="6F604FBF" w14:textId="77777777" w:rsidR="007A6CE6" w:rsidRDefault="007A6CE6" w:rsidP="007A6CE6">
      <w:r>
        <w:t>b) Releases, waives, discharges, and covenants not to sue Perceived Paranormal, its owners, officers, employees, agents, volunteers, and representatives (hereinafter referred to as "Releasees") from any and all claims, demands, actions, causes of action, damages, costs, expenses, and liability of any nature whatsoever</w:t>
      </w:r>
    </w:p>
    <w:p w14:paraId="5CE0354A" w14:textId="77777777" w:rsidR="007A6CE6" w:rsidRDefault="007A6CE6" w:rsidP="007A6CE6">
      <w:r>
        <w:t>c) Agrees to indemnify and hold harmless the Releasees from any loss, liability, damage, or cost they may incur due to the Client's participation in the investigation</w:t>
      </w:r>
    </w:p>
    <w:p w14:paraId="20694F19" w14:textId="77777777" w:rsidR="007A6CE6" w:rsidRDefault="007A6CE6" w:rsidP="007A6CE6">
      <w:r>
        <w:t>d) Acknowledges that this release extends to all acts of negligence by the Releasees, including negligent rescue operations</w:t>
      </w:r>
    </w:p>
    <w:p w14:paraId="030C2530" w14:textId="77777777" w:rsidR="007A6CE6" w:rsidRDefault="007A6CE6" w:rsidP="007A6CE6"/>
    <w:p w14:paraId="03FB5146" w14:textId="77777777" w:rsidR="007A6CE6" w:rsidRDefault="007A6CE6" w:rsidP="007A6CE6">
      <w:r>
        <w:t>4. PROPERTY CONDITION AND SAFETY</w:t>
      </w:r>
    </w:p>
    <w:p w14:paraId="5B698BB3" w14:textId="77777777" w:rsidR="007A6CE6" w:rsidRDefault="007A6CE6" w:rsidP="007A6CE6">
      <w:r>
        <w:t>The Client hereby certifies and warrants that:</w:t>
      </w:r>
    </w:p>
    <w:p w14:paraId="7B213560" w14:textId="77777777" w:rsidR="007A6CE6" w:rsidRDefault="007A6CE6" w:rsidP="007A6CE6">
      <w:r>
        <w:t>a) The Property is in reasonably safe condition for the investigation</w:t>
      </w:r>
    </w:p>
    <w:p w14:paraId="440996E4" w14:textId="77777777" w:rsidR="007A6CE6" w:rsidRDefault="007A6CE6" w:rsidP="007A6CE6">
      <w:r>
        <w:t>b) All known hazards, structural issues, or safety concerns have been disclosed to Perceived Paranormal in writing</w:t>
      </w:r>
    </w:p>
    <w:p w14:paraId="3EEE7BC6" w14:textId="77777777" w:rsidR="007A6CE6" w:rsidRDefault="007A6CE6" w:rsidP="007A6CE6">
      <w:r>
        <w:lastRenderedPageBreak/>
        <w:t>c) Any restricted areas have been clearly identified</w:t>
      </w:r>
    </w:p>
    <w:p w14:paraId="5E0F37B0" w14:textId="77777777" w:rsidR="007A6CE6" w:rsidRDefault="007A6CE6" w:rsidP="007A6CE6">
      <w:r>
        <w:t>d) All security systems and pets have been properly secured or disclosed</w:t>
      </w:r>
    </w:p>
    <w:p w14:paraId="08D85633" w14:textId="77777777" w:rsidR="007A6CE6" w:rsidRDefault="007A6CE6" w:rsidP="007A6CE6">
      <w:r>
        <w:t>e) The Property meets all applicable building and safety codes</w:t>
      </w:r>
    </w:p>
    <w:p w14:paraId="6E6F8E48" w14:textId="77777777" w:rsidR="007A6CE6" w:rsidRDefault="007A6CE6" w:rsidP="007A6CE6"/>
    <w:p w14:paraId="48B2635B" w14:textId="77777777" w:rsidR="007A6CE6" w:rsidRDefault="007A6CE6" w:rsidP="007A6CE6">
      <w:r>
        <w:t>5. EVIDENCE AND INTELLECTUAL PROPERTY RIGHTS</w:t>
      </w:r>
    </w:p>
    <w:p w14:paraId="7E9A75FE" w14:textId="77777777" w:rsidR="007A6CE6" w:rsidRDefault="007A6CE6" w:rsidP="007A6CE6">
      <w:r>
        <w:t>5.1 All parties agree that:</w:t>
      </w:r>
    </w:p>
    <w:p w14:paraId="06AD8C9C" w14:textId="77777777" w:rsidR="007A6CE6" w:rsidRDefault="007A6CE6" w:rsidP="007A6CE6">
      <w:r>
        <w:t>a) All evidence, recordings, and documentation collected during the investigation shall remain the intellectual property of Perceived Paranormal</w:t>
      </w:r>
    </w:p>
    <w:p w14:paraId="4AF7EF66" w14:textId="77777777" w:rsidR="007A6CE6" w:rsidRDefault="007A6CE6" w:rsidP="007A6CE6">
      <w:r>
        <w:t>b) Perceived Paranormal retains the right to use collected evidence for research, educational, and promotional purposes</w:t>
      </w:r>
    </w:p>
    <w:p w14:paraId="24A7F4C6" w14:textId="010943B4" w:rsidR="007A6CE6" w:rsidRDefault="007A6CE6" w:rsidP="007A6CE6">
      <w:r>
        <w:t>c) Th</w:t>
      </w:r>
      <w:r w:rsidR="00F16075">
        <w:t>e client shall receive access to identified evidence</w:t>
      </w:r>
    </w:p>
    <w:p w14:paraId="5A6605CD" w14:textId="4FF3FD9F" w:rsidR="007A6CE6" w:rsidRDefault="007A6CE6" w:rsidP="007A6CE6">
      <w:r>
        <w:t>d) Personal identifying information shall remain confidential unless explicit written permission is granted</w:t>
      </w:r>
      <w:r w:rsidR="00F01F7F">
        <w:t xml:space="preserve"> on the Intake Form. </w:t>
      </w:r>
    </w:p>
    <w:p w14:paraId="16F97A51" w14:textId="77777777" w:rsidR="007A6CE6" w:rsidRDefault="007A6CE6" w:rsidP="007A6CE6">
      <w:r>
        <w:t>e) The Client grants Perceived Paranormal a perpetual, royalty-free license to use any recordings or documentation obtained on the Property</w:t>
      </w:r>
    </w:p>
    <w:p w14:paraId="7BD63E07" w14:textId="77777777" w:rsidR="007A6CE6" w:rsidRDefault="007A6CE6" w:rsidP="007A6CE6"/>
    <w:p w14:paraId="6516931E" w14:textId="77777777" w:rsidR="007A6CE6" w:rsidRDefault="007A6CE6" w:rsidP="007A6CE6">
      <w:r>
        <w:t>6. LIABILITY AND DAMAGE PROVISIONS</w:t>
      </w:r>
    </w:p>
    <w:p w14:paraId="2E16DA6A" w14:textId="77777777" w:rsidR="007A6CE6" w:rsidRDefault="007A6CE6" w:rsidP="007A6CE6">
      <w:r>
        <w:t>6.1 Perceived Paranormal agrees to:</w:t>
      </w:r>
    </w:p>
    <w:p w14:paraId="3DC5D94B" w14:textId="77777777" w:rsidR="007A6CE6" w:rsidRDefault="007A6CE6" w:rsidP="007A6CE6">
      <w:r>
        <w:t>a) Exercise reasonable care while conducting the investigation</w:t>
      </w:r>
    </w:p>
    <w:p w14:paraId="6A2DE258" w14:textId="77777777" w:rsidR="007A6CE6" w:rsidRDefault="007A6CE6" w:rsidP="007A6CE6">
      <w:r>
        <w:t>b) Report any accidental damage to the Property immediately upon discovery</w:t>
      </w:r>
    </w:p>
    <w:p w14:paraId="7D512A79" w14:textId="77777777" w:rsidR="007A6CE6" w:rsidRDefault="007A6CE6" w:rsidP="007A6CE6">
      <w:r>
        <w:t>c) Accept responsibility for damage directly caused by negligent acts of investigation team members</w:t>
      </w:r>
    </w:p>
    <w:p w14:paraId="2DD7625D" w14:textId="77777777" w:rsidR="007A6CE6" w:rsidRDefault="007A6CE6" w:rsidP="007A6CE6"/>
    <w:p w14:paraId="3AE54DBF" w14:textId="77777777" w:rsidR="007A6CE6" w:rsidRDefault="007A6CE6" w:rsidP="007A6CE6">
      <w:r>
        <w:t>6.2 Perceived Paranormal shall not be liable for:</w:t>
      </w:r>
    </w:p>
    <w:p w14:paraId="09E46890" w14:textId="77777777" w:rsidR="007A6CE6" w:rsidRDefault="007A6CE6" w:rsidP="007A6CE6">
      <w:r>
        <w:t>a) Pre-existing Property conditions or damage</w:t>
      </w:r>
    </w:p>
    <w:p w14:paraId="1A8C1D6E" w14:textId="77777777" w:rsidR="007A6CE6" w:rsidRDefault="007A6CE6" w:rsidP="007A6CE6">
      <w:r>
        <w:t>b) Alleged paranormal activity or its effects</w:t>
      </w:r>
    </w:p>
    <w:p w14:paraId="0C51B285" w14:textId="77777777" w:rsidR="007A6CE6" w:rsidRDefault="007A6CE6" w:rsidP="007A6CE6">
      <w:r>
        <w:t>c) Emotional, psychological, or physical responses to the investigation</w:t>
      </w:r>
    </w:p>
    <w:p w14:paraId="353A5C94" w14:textId="77777777" w:rsidR="007A6CE6" w:rsidRDefault="007A6CE6" w:rsidP="007A6CE6">
      <w:r>
        <w:lastRenderedPageBreak/>
        <w:t>d) Technical equipment interference or malfunction</w:t>
      </w:r>
    </w:p>
    <w:p w14:paraId="1AFE5F74" w14:textId="77777777" w:rsidR="007A6CE6" w:rsidRDefault="007A6CE6" w:rsidP="007A6CE6">
      <w:r>
        <w:t xml:space="preserve">e) Force </w:t>
      </w:r>
      <w:proofErr w:type="spellStart"/>
      <w:r>
        <w:t>majeure</w:t>
      </w:r>
      <w:proofErr w:type="spellEnd"/>
      <w:r>
        <w:t xml:space="preserve"> events</w:t>
      </w:r>
    </w:p>
    <w:p w14:paraId="2BA095C5" w14:textId="77777777" w:rsidR="007A6CE6" w:rsidRDefault="007A6CE6" w:rsidP="007A6CE6">
      <w:r>
        <w:t>f) Consequential or incidental damages</w:t>
      </w:r>
    </w:p>
    <w:p w14:paraId="4A9E7BFC" w14:textId="77777777" w:rsidR="007A6CE6" w:rsidRDefault="007A6CE6" w:rsidP="007A6CE6"/>
    <w:p w14:paraId="3D074F15" w14:textId="77777777" w:rsidR="007A6CE6" w:rsidRDefault="007A6CE6" w:rsidP="007A6CE6">
      <w:r>
        <w:t>7. MEDICAL AUTHORIZATION</w:t>
      </w:r>
    </w:p>
    <w:p w14:paraId="5C71BEFB" w14:textId="77777777" w:rsidR="007A6CE6" w:rsidRDefault="007A6CE6" w:rsidP="007A6CE6">
      <w:r>
        <w:t>In the event of injury or medical emergency, the Client authorizes Perceived Paranormal to:</w:t>
      </w:r>
    </w:p>
    <w:p w14:paraId="12B881AC" w14:textId="77777777" w:rsidR="007A6CE6" w:rsidRDefault="007A6CE6" w:rsidP="007A6CE6">
      <w:r>
        <w:t>a) Contact emergency medical services</w:t>
      </w:r>
    </w:p>
    <w:p w14:paraId="4B5358D5" w14:textId="77777777" w:rsidR="007A6CE6" w:rsidRDefault="007A6CE6" w:rsidP="007A6CE6">
      <w:r>
        <w:t>b) Arrange appropriate medical transportation</w:t>
      </w:r>
    </w:p>
    <w:p w14:paraId="5783C9CE" w14:textId="77777777" w:rsidR="007A6CE6" w:rsidRDefault="007A6CE6" w:rsidP="007A6CE6">
      <w:r>
        <w:t>c) Share relevant medical information with emergency responders</w:t>
      </w:r>
    </w:p>
    <w:p w14:paraId="7EBD1A35" w14:textId="77777777" w:rsidR="00A3687B" w:rsidRDefault="00A3687B" w:rsidP="007A6CE6"/>
    <w:p w14:paraId="36D04FD6" w14:textId="77777777" w:rsidR="007A6CE6" w:rsidRDefault="007A6CE6" w:rsidP="007A6CE6">
      <w:r>
        <w:t>8. GOVERNING LAW AND JURISDICTION</w:t>
      </w:r>
    </w:p>
    <w:p w14:paraId="7093875A" w14:textId="77777777" w:rsidR="007A6CE6" w:rsidRDefault="007A6CE6" w:rsidP="007A6CE6">
      <w:r>
        <w:t>8.1 This Agreement shall be governed by and construed in accordance with the laws of _________________ [State].</w:t>
      </w:r>
    </w:p>
    <w:p w14:paraId="66BC73E4" w14:textId="77777777" w:rsidR="007A6CE6" w:rsidRDefault="007A6CE6" w:rsidP="007A6CE6">
      <w:r>
        <w:t>8.2 Any dispute arising from this Agreement shall be subject to the exclusive jurisdiction of the courts of _________________ [County, State].</w:t>
      </w:r>
    </w:p>
    <w:p w14:paraId="66B6D6C1" w14:textId="77777777" w:rsidR="007A6CE6" w:rsidRDefault="007A6CE6" w:rsidP="007A6CE6"/>
    <w:p w14:paraId="0F599DA8" w14:textId="77777777" w:rsidR="007A6CE6" w:rsidRDefault="007A6CE6" w:rsidP="007A6CE6">
      <w:r>
        <w:t xml:space="preserve">9. </w:t>
      </w:r>
      <w:proofErr w:type="spellStart"/>
      <w:r>
        <w:t>SEVERABILITY</w:t>
      </w:r>
      <w:proofErr w:type="spellEnd"/>
    </w:p>
    <w:p w14:paraId="7C01ECF3" w14:textId="77777777" w:rsidR="007A6CE6" w:rsidRDefault="007A6CE6" w:rsidP="007A6CE6">
      <w:r>
        <w:t>If any provision of this Agreement is held to be invalid or unenforceable, such provision shall be struck and the remaining provisions shall be enforced.</w:t>
      </w:r>
    </w:p>
    <w:p w14:paraId="70EC2BF2" w14:textId="77777777" w:rsidR="007A6CE6" w:rsidRDefault="007A6CE6" w:rsidP="007A6CE6"/>
    <w:p w14:paraId="2F5EE4EA" w14:textId="77777777" w:rsidR="007A6CE6" w:rsidRDefault="007A6CE6" w:rsidP="007A6CE6">
      <w:r>
        <w:t>10. ENTIRE AGREEMENT</w:t>
      </w:r>
    </w:p>
    <w:p w14:paraId="6680C48A" w14:textId="77777777" w:rsidR="007A6CE6" w:rsidRDefault="007A6CE6" w:rsidP="007A6CE6">
      <w:r>
        <w:t>This Agreement constitutes the entire agreement between the parties and supersedes any prior understanding or representation of any kind preceding the date of this Agreement.</w:t>
      </w:r>
    </w:p>
    <w:p w14:paraId="7500D2AC" w14:textId="77777777" w:rsidR="007A6CE6" w:rsidRDefault="007A6CE6" w:rsidP="007A6CE6"/>
    <w:p w14:paraId="3B9F09F2" w14:textId="77777777" w:rsidR="007A6CE6" w:rsidRDefault="007A6CE6" w:rsidP="007A6CE6">
      <w:r>
        <w:t>11. ACKNOWLEDGMENT</w:t>
      </w:r>
    </w:p>
    <w:p w14:paraId="5F4D4D52" w14:textId="77777777" w:rsidR="007A6CE6" w:rsidRDefault="007A6CE6" w:rsidP="007A6CE6">
      <w:r>
        <w:t xml:space="preserve">I HAVE READ THIS AGREEMENT, FULLY UNDERSTAND ITS TERMS, UNDERSTAND THAT I HAVE GIVEN UP SUBSTANTIAL RIGHTS BY SIGNING IT, AND SIGN IT FREELY AND </w:t>
      </w:r>
      <w:r>
        <w:lastRenderedPageBreak/>
        <w:t>VOLUNTARILY WITHOUT ANY INDUCEMENT. I ACKNOWLEDGE THAT I AM AT LEAST 18 YEARS OF AGE AND AM LEGALLY COMPETENT TO SIGN THIS AGREEMENT.</w:t>
      </w:r>
    </w:p>
    <w:p w14:paraId="339C3CC6" w14:textId="77777777" w:rsidR="007A6CE6" w:rsidRDefault="007A6CE6" w:rsidP="007A6CE6"/>
    <w:p w14:paraId="0BD446AF" w14:textId="77777777" w:rsidR="007A6CE6" w:rsidRDefault="007A6CE6" w:rsidP="007A6CE6">
      <w:r>
        <w:t>Client Signature: _________________</w:t>
      </w:r>
    </w:p>
    <w:p w14:paraId="69A85760" w14:textId="77777777" w:rsidR="007A6CE6" w:rsidRDefault="007A6CE6" w:rsidP="007A6CE6">
      <w:r>
        <w:t>Print Name: _________________</w:t>
      </w:r>
    </w:p>
    <w:p w14:paraId="7A2CF9BA" w14:textId="77777777" w:rsidR="007A6CE6" w:rsidRDefault="007A6CE6" w:rsidP="007A6CE6">
      <w:r>
        <w:t>Date: _________________</w:t>
      </w:r>
    </w:p>
    <w:p w14:paraId="2A755E71" w14:textId="77777777" w:rsidR="007A6CE6" w:rsidRDefault="007A6CE6" w:rsidP="007A6CE6"/>
    <w:p w14:paraId="73B4D0EA" w14:textId="77777777" w:rsidR="007A6CE6" w:rsidRDefault="007A6CE6" w:rsidP="007A6CE6">
      <w:r>
        <w:t>Witness Signature: _________________</w:t>
      </w:r>
    </w:p>
    <w:p w14:paraId="7ABFA63A" w14:textId="77777777" w:rsidR="007A6CE6" w:rsidRDefault="007A6CE6" w:rsidP="007A6CE6">
      <w:r>
        <w:t>Print Name: _________________</w:t>
      </w:r>
    </w:p>
    <w:p w14:paraId="2558FDA0" w14:textId="77777777" w:rsidR="007A6CE6" w:rsidRDefault="007A6CE6" w:rsidP="007A6CE6">
      <w:r>
        <w:t>Date: _________________</w:t>
      </w:r>
    </w:p>
    <w:p w14:paraId="6206B505" w14:textId="77777777" w:rsidR="007A6CE6" w:rsidRDefault="007A6CE6" w:rsidP="007A6CE6"/>
    <w:p w14:paraId="365B6F1D" w14:textId="77777777" w:rsidR="007A6CE6" w:rsidRDefault="007A6CE6" w:rsidP="007A6CE6">
      <w:r>
        <w:t>For Perceived Paranormal:</w:t>
      </w:r>
    </w:p>
    <w:p w14:paraId="6CC26D65" w14:textId="77777777" w:rsidR="007A6CE6" w:rsidRDefault="007A6CE6" w:rsidP="007A6CE6">
      <w:r>
        <w:t>Investigator Signature: _________________</w:t>
      </w:r>
    </w:p>
    <w:p w14:paraId="79EBAEEE" w14:textId="77777777" w:rsidR="007A6CE6" w:rsidRDefault="007A6CE6" w:rsidP="007A6CE6">
      <w:r>
        <w:t>Print Name: _________________</w:t>
      </w:r>
    </w:p>
    <w:p w14:paraId="61A2C83C" w14:textId="77777777" w:rsidR="007A6CE6" w:rsidRDefault="007A6CE6" w:rsidP="007A6CE6">
      <w:r>
        <w:t>Title: _________________</w:t>
      </w:r>
    </w:p>
    <w:p w14:paraId="3CE895AA" w14:textId="77777777" w:rsidR="007A6CE6" w:rsidRDefault="007A6CE6" w:rsidP="007A6CE6">
      <w:r>
        <w:t>Date: _________________</w:t>
      </w:r>
    </w:p>
    <w:p w14:paraId="41C27BDD" w14:textId="77777777" w:rsidR="007A6CE6" w:rsidRDefault="007A6CE6" w:rsidP="007A6CE6"/>
    <w:p w14:paraId="1099BCDB" w14:textId="4452636B" w:rsidR="007A6CE6" w:rsidRDefault="007A6CE6"/>
    <w:sectPr w:rsidR="007A6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E6"/>
    <w:rsid w:val="000816EB"/>
    <w:rsid w:val="005279CC"/>
    <w:rsid w:val="00701E37"/>
    <w:rsid w:val="007A6CE6"/>
    <w:rsid w:val="00A3687B"/>
    <w:rsid w:val="00D46694"/>
    <w:rsid w:val="00F01F7F"/>
    <w:rsid w:val="00F1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300153"/>
  <w15:chartTrackingRefBased/>
  <w15:docId w15:val="{D7290CB7-330D-3A49-8054-A5FFF5E3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CE6"/>
    <w:rPr>
      <w:rFonts w:eastAsiaTheme="majorEastAsia" w:cstheme="majorBidi"/>
      <w:color w:val="272727" w:themeColor="text1" w:themeTint="D8"/>
    </w:rPr>
  </w:style>
  <w:style w:type="paragraph" w:styleId="Title">
    <w:name w:val="Title"/>
    <w:basedOn w:val="Normal"/>
    <w:next w:val="Normal"/>
    <w:link w:val="TitleChar"/>
    <w:uiPriority w:val="10"/>
    <w:qFormat/>
    <w:rsid w:val="007A6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CE6"/>
    <w:pPr>
      <w:spacing w:before="160"/>
      <w:jc w:val="center"/>
    </w:pPr>
    <w:rPr>
      <w:i/>
      <w:iCs/>
      <w:color w:val="404040" w:themeColor="text1" w:themeTint="BF"/>
    </w:rPr>
  </w:style>
  <w:style w:type="character" w:customStyle="1" w:styleId="QuoteChar">
    <w:name w:val="Quote Char"/>
    <w:basedOn w:val="DefaultParagraphFont"/>
    <w:link w:val="Quote"/>
    <w:uiPriority w:val="29"/>
    <w:rsid w:val="007A6CE6"/>
    <w:rPr>
      <w:i/>
      <w:iCs/>
      <w:color w:val="404040" w:themeColor="text1" w:themeTint="BF"/>
    </w:rPr>
  </w:style>
  <w:style w:type="paragraph" w:styleId="ListParagraph">
    <w:name w:val="List Paragraph"/>
    <w:basedOn w:val="Normal"/>
    <w:uiPriority w:val="34"/>
    <w:qFormat/>
    <w:rsid w:val="007A6CE6"/>
    <w:pPr>
      <w:ind w:left="720"/>
      <w:contextualSpacing/>
    </w:pPr>
  </w:style>
  <w:style w:type="character" w:styleId="IntenseEmphasis">
    <w:name w:val="Intense Emphasis"/>
    <w:basedOn w:val="DefaultParagraphFont"/>
    <w:uiPriority w:val="21"/>
    <w:qFormat/>
    <w:rsid w:val="007A6CE6"/>
    <w:rPr>
      <w:i/>
      <w:iCs/>
      <w:color w:val="0F4761" w:themeColor="accent1" w:themeShade="BF"/>
    </w:rPr>
  </w:style>
  <w:style w:type="paragraph" w:styleId="IntenseQuote">
    <w:name w:val="Intense Quote"/>
    <w:basedOn w:val="Normal"/>
    <w:next w:val="Normal"/>
    <w:link w:val="IntenseQuoteChar"/>
    <w:uiPriority w:val="30"/>
    <w:qFormat/>
    <w:rsid w:val="007A6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CE6"/>
    <w:rPr>
      <w:i/>
      <w:iCs/>
      <w:color w:val="0F4761" w:themeColor="accent1" w:themeShade="BF"/>
    </w:rPr>
  </w:style>
  <w:style w:type="character" w:styleId="IntenseReference">
    <w:name w:val="Intense Reference"/>
    <w:basedOn w:val="DefaultParagraphFont"/>
    <w:uiPriority w:val="32"/>
    <w:qFormat/>
    <w:rsid w:val="007A6C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 User</dc:creator>
  <cp:keywords/>
  <dc:description/>
  <cp:lastModifiedBy>Mobile User</cp:lastModifiedBy>
  <cp:revision>2</cp:revision>
  <dcterms:created xsi:type="dcterms:W3CDTF">2025-02-19T16:09:00Z</dcterms:created>
  <dcterms:modified xsi:type="dcterms:W3CDTF">2025-02-19T16:09:00Z</dcterms:modified>
</cp:coreProperties>
</file>