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B Garamond" w:cs="EB Garamond" w:eastAsia="EB Garamond" w:hAnsi="EB Garamond"/>
          <w:b w:val="1"/>
          <w:i w:val="0"/>
          <w:smallCaps w:val="0"/>
          <w:strike w:val="0"/>
          <w:color w:val="000000"/>
          <w:sz w:val="28"/>
          <w:szCs w:val="28"/>
          <w:u w:val="single"/>
          <w:shd w:fill="auto" w:val="clear"/>
          <w:vertAlign w:val="baseline"/>
        </w:rPr>
      </w:pPr>
      <w:r w:rsidDel="00000000" w:rsidR="00000000" w:rsidRPr="00000000">
        <w:rPr>
          <w:rFonts w:ascii="EB Garamond" w:cs="EB Garamond" w:eastAsia="EB Garamond" w:hAnsi="EB Garamond"/>
          <w:b w:val="1"/>
          <w:i w:val="0"/>
          <w:smallCaps w:val="0"/>
          <w:strike w:val="0"/>
          <w:color w:val="000000"/>
          <w:sz w:val="28"/>
          <w:szCs w:val="28"/>
          <w:u w:val="none"/>
          <w:shd w:fill="auto" w:val="clear"/>
          <w:vertAlign w:val="baseline"/>
        </w:rPr>
        <w:drawing>
          <wp:inline distB="0" distT="0" distL="0" distR="0">
            <wp:extent cx="1887027" cy="1129793"/>
            <wp:effectExtent b="88900" l="88900" r="88900" t="889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87027" cy="1129793"/>
                    </a:xfrm>
                    <a:prstGeom prst="rect"/>
                    <a:ln w="88900">
                      <a:solidFill>
                        <a:srgbClr val="FFFFFF"/>
                      </a:solidFill>
                      <a:prstDash val="solid"/>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B Garamond" w:cs="EB Garamond" w:eastAsia="EB Garamond" w:hAnsi="EB Garamond"/>
          <w:b w:val="1"/>
          <w:i w:val="0"/>
          <w:smallCaps w:val="0"/>
          <w:strike w:val="0"/>
          <w:color w:val="000000"/>
          <w:sz w:val="28"/>
          <w:szCs w:val="28"/>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8"/>
          <w:szCs w:val="28"/>
          <w:u w:val="single"/>
          <w:shd w:fill="auto" w:val="clear"/>
          <w:vertAlign w:val="baseline"/>
          <w:rtl w:val="0"/>
        </w:rPr>
        <w:t xml:space="preserve">Intake Data</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Name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____________________________________________________________  </w:t>
      </w: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Age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________</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Address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_______________________________________________________________________</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Telephone (best)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_____________________ </w:t>
      </w: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Email </w:t>
      </w: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_____________________________________</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1"/>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Reason for visit (prioritized):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1.______________________________________________________________________</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2.______________________________________________________________________</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3.______________________________________________________________________</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1"/>
          <w:i w:val="0"/>
          <w:smallCaps w:val="0"/>
          <w:strike w:val="0"/>
          <w:color w:val="000000"/>
          <w:sz w:val="24"/>
          <w:szCs w:val="24"/>
          <w:u w:val="single"/>
          <w:shd w:fill="auto" w:val="clear"/>
          <w:vertAlign w:val="baseline"/>
        </w:rPr>
      </w:pP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Nutritional data:</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How many ounces of water/day? ________ What kind? ________________________________</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What other beverages and how much? ______________________________________________</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Do you use artificial sweeteners? ________ If so, which ones? ___________________________ How often and in what? ________________________________________________________</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Do you eat breakfast? ________ If so, what? _________________________________________</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How much of the following do you consume? </w:t>
      </w:r>
      <w:r w:rsidDel="00000000" w:rsidR="00000000" w:rsidRPr="00000000">
        <w:rPr>
          <w:rFonts w:ascii="EB Garamond" w:cs="EB Garamond" w:eastAsia="EB Garamond" w:hAnsi="EB Garamond"/>
          <w:b w:val="0"/>
          <w:i w:val="0"/>
          <w:smallCaps w:val="0"/>
          <w:strike w:val="0"/>
          <w:color w:val="000000"/>
          <w:sz w:val="22"/>
          <w:szCs w:val="22"/>
          <w:u w:val="none"/>
          <w:shd w:fill="auto" w:val="clear"/>
          <w:vertAlign w:val="baseline"/>
          <w:rtl w:val="0"/>
        </w:rPr>
        <w:t xml:space="preserve">(example: 1D = 1/day, 2W = 2/week, 3M = 3/month)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Fresh fruit __________ Raw vegetables __________ Fermented foods __________</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Fast foods __________ Meat __________ Eggs __________ Dairy __________</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What do you crave? _____________________________________________________________</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What foods do you dislike the most? ________________________________________________</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Why? _______________________________________________________________________</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1"/>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Timing:</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What is the first thing you do when you get up in the morning? __________________________</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___________________________________________________________________________</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What time do you eat your first meal? ____________ Last meal? _________________________</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Which meal is your largest of the day? ______________________________________________</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Describe a typical largest meal. ____________________________________________________</w:t>
        <w:br w:type="textWrapping"/>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1"/>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Movement:</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Do you exercise/move/participate in fun sweaty activity? If so, what and how often? ________________________________________________________________________________________________________________________________________________________</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Do you look forward to it? ______________________________________________________</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How do you feel when you are finished? _____________________________________________</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rFonts w:ascii="EB Garamond" w:cs="EB Garamond" w:eastAsia="EB Garamond" w:hAnsi="EB Garamond"/>
        </w:rPr>
      </w:pPr>
      <w:r w:rsidDel="00000000" w:rsidR="00000000" w:rsidRPr="00000000">
        <w:rPr>
          <w:b w:val="1"/>
          <w:rtl w:val="0"/>
        </w:rPr>
        <w:t xml:space="preserve">Sleep:</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What time do you go to bed? _________________ How long do you sleep? ________________</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Do you wake often? __________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If so, why and at what time(s)? ___________________________________________________</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Do you feel rested when you wake up for the day? ____________________________________</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Do you have pain when you first get up? __________ If so, where? _______________________ ___________________________________________________________________________</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Does it go away upon moving? ___________________________________________________</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1"/>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Eliminations: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Do you have daily bowel eliminations? __________ If yes, how many per day? ______________</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If no, please describe your elimination pattern. _______________________________________ ___________________________________________________________________________</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Please indicate the most descriptive number(s) of your elimination(s) using the Bristol Stool chart provided. BSC # _______________ Color ________________________________________</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1"/>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Females: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Are you post-menopausal? ________ If yes, at what age did you enter menopause? _________</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What were the characteristics of your menopausal experience? __________________________</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Do you currently use Hormone Replacement (HRT) or Hormonally-based Contraception? _____</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Are you now, or in the near future, planning to become pregnant? _______________________</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Is your menstrual cycle regular? _________ Longer than 28 days? ________ Shorter? ________</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Is your flow longer or shorter than 5 days? ___________________________________________</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Do you have cramps or clotting? ________ Would you describe the color of your menses as bright red, dark purple, or brown? _________________________________________________</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Do you experience PMS, cyclical headaches, or cravings? _______________________________</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1"/>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Supplements/medications: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Do you take any supplements? ________ If so, what, how often and why? _________________</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Do you take any OTC medications routinely (such pain reliver or allergy medicine)? If so, what and how often? ________________________________________________________________</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Do you take prescription medications (prescribed by a licensed medical professional?) If so, what and how often? ____________________________________________________________</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___________________________________________________________________________</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1"/>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Medical history:</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Have you had any surgeries? If so, what and when? ____________________________________</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____________________________________________________________________________</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Have you received any diagnoses from licensed medical professionals? If so, what and when? _______________________________________________________________________</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rFonts w:ascii="EB Garamond" w:cs="EB Garamond" w:eastAsia="EB Garamond" w:hAnsi="EB Garamond"/>
          <w:sz w:val="18"/>
          <w:szCs w:val="18"/>
        </w:rPr>
      </w:pPr>
      <w:r w:rsidDel="00000000" w:rsidR="00000000" w:rsidRPr="00000000">
        <w:rPr>
          <w:b w:val="1"/>
          <w:rtl w:val="0"/>
        </w:rPr>
        <w:t xml:space="preserve">Naturopathic history:</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Have you ever been in consultation with a naturopath? If so, why? How long ago? ___________ _________________________________________________________________________________________________________________________________________________________</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What was suggested? ____________________________________________________________</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Did you experience a good outcome? _______________________________________________</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What did you like about it? _______________________________________________________</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What wasn’t as successful for you? _________________________________________________</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Do you have regular adjustments with a chiropractor? _________________________________</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Do you have regular body work/massages? __________________________________________</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Please check all with which you are familiar:</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Homeopathy</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Bach Flowers/flower remedies</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Probiotics</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Aromatherapy</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Muscle response testing </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Herbals</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Sports nutrition</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4"/>
          <w:szCs w:val="24"/>
          <w:u w:val="none"/>
          <w:shd w:fill="auto" w:val="clear"/>
          <w:vertAlign w:val="baseline"/>
          <w:rtl w:val="0"/>
        </w:rPr>
        <w:t xml:space="preserve">Enzymes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I understand that I am here to learn about nutrition and better health practices, that I will be offered information about food supplements and herbs as a guide to general good health, and this is a personal ministry and spiritual counseling. I fully understand that those who counsel me are not medical doctors and I am not here for medical diagnostic purpose or treatment procedures. I am not on this visit, or any subsequent visit, an agent for federal, state or local agencies or on a mission of entrapment or investigation. The services performed here are at all times restricted to consultation on nutritional matters intended for the maintenance of the best possible state of natural health, and do not involve the diagnosing, treatment or prescribing of remedies for disease.</w:t>
      </w:r>
    </w:p>
    <w:p w:rsidR="00000000" w:rsidDel="00000000" w:rsidP="00000000" w:rsidRDefault="00000000" w:rsidRPr="00000000" w14:paraId="00000061">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sectPr>
          <w:headerReference r:id="rId8" w:type="default"/>
          <w:footerReference r:id="rId9" w:type="default"/>
          <w:pgSz w:h="15840" w:w="12240" w:orient="portrait"/>
          <w:pgMar w:bottom="1440" w:top="1440" w:left="1440" w:right="1440" w:header="720" w:footer="720"/>
          <w:pgNumType w:start="1"/>
        </w:sectPr>
      </w:pPr>
      <w:r w:rsidDel="00000000" w:rsidR="00000000" w:rsidRPr="00000000">
        <w:rPr>
          <w:rFonts w:ascii="EB Garamond" w:cs="EB Garamond" w:eastAsia="EB Garamond" w:hAnsi="EB Garamond"/>
          <w:b w:val="0"/>
          <w:i w:val="0"/>
          <w:smallCaps w:val="0"/>
          <w:strike w:val="0"/>
          <w:color w:val="000000"/>
          <w:sz w:val="20"/>
          <w:szCs w:val="20"/>
          <w:u w:val="none"/>
          <w:shd w:fill="auto" w:val="clear"/>
          <w:vertAlign w:val="baseline"/>
          <w:rtl w:val="0"/>
        </w:rPr>
        <w:t xml:space="preserve">Signature _____________________________________________Date ____________________</w:t>
      </w:r>
      <w:r w:rsidDel="00000000" w:rsidR="00000000" w:rsidRPr="00000000">
        <w:rPr>
          <w:rtl w:val="0"/>
        </w:rPr>
      </w:r>
    </w:p>
    <w:p w:rsidR="00000000" w:rsidDel="00000000" w:rsidP="00000000" w:rsidRDefault="00000000" w:rsidRPr="00000000" w14:paraId="00000063">
      <w:pPr>
        <w:jc w:val="both"/>
        <w:rPr>
          <w:rFonts w:ascii="EB Garamond" w:cs="EB Garamond" w:eastAsia="EB Garamond" w:hAnsi="EB Garamond"/>
          <w:b w:val="1"/>
          <w:sz w:val="22"/>
          <w:szCs w:val="22"/>
        </w:rPr>
      </w:pPr>
      <w:r w:rsidDel="00000000" w:rsidR="00000000" w:rsidRPr="00000000">
        <w:rPr>
          <w:rtl w:val="0"/>
        </w:rPr>
      </w:r>
    </w:p>
    <w:p w:rsidR="00000000" w:rsidDel="00000000" w:rsidP="00000000" w:rsidRDefault="00000000" w:rsidRPr="00000000" w14:paraId="00000064">
      <w:pPr>
        <w:rPr>
          <w:rFonts w:ascii="EB Garamond" w:cs="EB Garamond" w:eastAsia="EB Garamond" w:hAnsi="EB Garamond"/>
          <w:b w:val="1"/>
          <w:sz w:val="22"/>
          <w:szCs w:val="22"/>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rFonts w:ascii="EB Garamond" w:cs="EB Garamond" w:eastAsia="EB Garamond" w:hAnsi="EB Garamond"/>
          <w:b w:val="1"/>
          <w:rtl w:val="0"/>
        </w:rPr>
        <w:t xml:space="preserve">Bach Flower Consultation: </w:t>
      </w:r>
      <w:r w:rsidDel="00000000" w:rsidR="00000000" w:rsidRPr="00000000">
        <w:rPr>
          <w:b w:val="1"/>
          <w:rtl w:val="0"/>
        </w:rPr>
        <w:t xml:space="preserve">  </w:t>
      </w:r>
    </w:p>
    <w:p w:rsidR="00000000" w:rsidDel="00000000" w:rsidP="00000000" w:rsidRDefault="00000000" w:rsidRPr="00000000" w14:paraId="00000066">
      <w:pPr>
        <w:ind w:left="360" w:hanging="360"/>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67">
      <w:pPr>
        <w:ind w:left="360" w:hanging="360"/>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68">
      <w:pPr>
        <w:ind w:left="360" w:hanging="360"/>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69">
      <w:pPr>
        <w:ind w:left="360" w:hanging="360"/>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6A">
      <w:pPr>
        <w:ind w:left="360" w:hanging="360"/>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RBTI Numbers: </w:t>
        <w:tab/>
        <w:tab/>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21"/>
        <w:gridCol w:w="1110"/>
        <w:gridCol w:w="1511"/>
        <w:gridCol w:w="1790"/>
        <w:gridCol w:w="1664"/>
        <w:gridCol w:w="1664"/>
        <w:tblGridChange w:id="0">
          <w:tblGrid>
            <w:gridCol w:w="1621"/>
            <w:gridCol w:w="1110"/>
            <w:gridCol w:w="1511"/>
            <w:gridCol w:w="1790"/>
            <w:gridCol w:w="1664"/>
            <w:gridCol w:w="1664"/>
          </w:tblGrid>
        </w:tblGridChange>
      </w:tblGrid>
      <w:tr>
        <w:trPr>
          <w:cantSplit w:val="0"/>
          <w:trHeight w:val="278" w:hRule="atLeast"/>
          <w:tblHeader w:val="0"/>
        </w:trPr>
        <w:tc>
          <w:tcPr/>
          <w:p w:rsidR="00000000" w:rsidDel="00000000" w:rsidP="00000000" w:rsidRDefault="00000000" w:rsidRPr="00000000" w14:paraId="0000006B">
            <w:pPr>
              <w:jc w:val="center"/>
              <w:rPr>
                <w:rFonts w:ascii="EB Garamond" w:cs="EB Garamond" w:eastAsia="EB Garamond" w:hAnsi="EB Garamond"/>
                <w:u w:val="single"/>
              </w:rPr>
            </w:pPr>
            <w:r w:rsidDel="00000000" w:rsidR="00000000" w:rsidRPr="00000000">
              <w:rPr>
                <w:rFonts w:ascii="EB Garamond" w:cs="EB Garamond" w:eastAsia="EB Garamond" w:hAnsi="EB Garamond"/>
                <w:u w:val="single"/>
                <w:rtl w:val="0"/>
              </w:rPr>
              <w:t xml:space="preserve">Total Carbs</w:t>
            </w:r>
          </w:p>
        </w:tc>
        <w:tc>
          <w:tcPr/>
          <w:p w:rsidR="00000000" w:rsidDel="00000000" w:rsidP="00000000" w:rsidRDefault="00000000" w:rsidRPr="00000000" w14:paraId="0000006C">
            <w:pPr>
              <w:jc w:val="center"/>
              <w:rPr>
                <w:rFonts w:ascii="EB Garamond" w:cs="EB Garamond" w:eastAsia="EB Garamond" w:hAnsi="EB Garamond"/>
                <w:u w:val="single"/>
              </w:rPr>
            </w:pPr>
            <w:r w:rsidDel="00000000" w:rsidR="00000000" w:rsidRPr="00000000">
              <w:rPr>
                <w:rFonts w:ascii="EB Garamond" w:cs="EB Garamond" w:eastAsia="EB Garamond" w:hAnsi="EB Garamond"/>
                <w:u w:val="single"/>
                <w:rtl w:val="0"/>
              </w:rPr>
              <w:t xml:space="preserve">pH</w:t>
            </w:r>
          </w:p>
        </w:tc>
        <w:tc>
          <w:tcPr/>
          <w:p w:rsidR="00000000" w:rsidDel="00000000" w:rsidP="00000000" w:rsidRDefault="00000000" w:rsidRPr="00000000" w14:paraId="0000006D">
            <w:pPr>
              <w:jc w:val="center"/>
              <w:rPr>
                <w:rFonts w:ascii="EB Garamond" w:cs="EB Garamond" w:eastAsia="EB Garamond" w:hAnsi="EB Garamond"/>
                <w:u w:val="single"/>
              </w:rPr>
            </w:pPr>
            <w:r w:rsidDel="00000000" w:rsidR="00000000" w:rsidRPr="00000000">
              <w:rPr>
                <w:rFonts w:ascii="EB Garamond" w:cs="EB Garamond" w:eastAsia="EB Garamond" w:hAnsi="EB Garamond"/>
                <w:u w:val="single"/>
                <w:rtl w:val="0"/>
              </w:rPr>
              <w:t xml:space="preserve">Total Salts</w:t>
            </w:r>
          </w:p>
        </w:tc>
        <w:tc>
          <w:tcPr/>
          <w:p w:rsidR="00000000" w:rsidDel="00000000" w:rsidP="00000000" w:rsidRDefault="00000000" w:rsidRPr="00000000" w14:paraId="0000006E">
            <w:pPr>
              <w:jc w:val="center"/>
              <w:rPr>
                <w:rFonts w:ascii="EB Garamond" w:cs="EB Garamond" w:eastAsia="EB Garamond" w:hAnsi="EB Garamond"/>
                <w:u w:val="single"/>
              </w:rPr>
            </w:pPr>
            <w:r w:rsidDel="00000000" w:rsidR="00000000" w:rsidRPr="00000000">
              <w:rPr>
                <w:rFonts w:ascii="EB Garamond" w:cs="EB Garamond" w:eastAsia="EB Garamond" w:hAnsi="EB Garamond"/>
                <w:u w:val="single"/>
                <w:rtl w:val="0"/>
              </w:rPr>
              <w:t xml:space="preserve">Cell Debris</w:t>
            </w:r>
          </w:p>
        </w:tc>
        <w:tc>
          <w:tcPr/>
          <w:p w:rsidR="00000000" w:rsidDel="00000000" w:rsidP="00000000" w:rsidRDefault="00000000" w:rsidRPr="00000000" w14:paraId="0000006F">
            <w:pPr>
              <w:jc w:val="center"/>
              <w:rPr>
                <w:rFonts w:ascii="EB Garamond" w:cs="EB Garamond" w:eastAsia="EB Garamond" w:hAnsi="EB Garamond"/>
                <w:u w:val="single"/>
              </w:rPr>
            </w:pPr>
            <w:r w:rsidDel="00000000" w:rsidR="00000000" w:rsidRPr="00000000">
              <w:rPr>
                <w:rFonts w:ascii="EB Garamond" w:cs="EB Garamond" w:eastAsia="EB Garamond" w:hAnsi="EB Garamond"/>
                <w:u w:val="single"/>
                <w:rtl w:val="0"/>
              </w:rPr>
              <w:t xml:space="preserve">Ureas</w:t>
            </w:r>
          </w:p>
        </w:tc>
        <w:tc>
          <w:tcPr/>
          <w:p w:rsidR="00000000" w:rsidDel="00000000" w:rsidP="00000000" w:rsidRDefault="00000000" w:rsidRPr="00000000" w14:paraId="00000070">
            <w:pPr>
              <w:jc w:val="center"/>
              <w:rPr>
                <w:rFonts w:ascii="EB Garamond" w:cs="EB Garamond" w:eastAsia="EB Garamond" w:hAnsi="EB Garamond"/>
                <w:u w:val="single"/>
              </w:rPr>
            </w:pPr>
            <w:r w:rsidDel="00000000" w:rsidR="00000000" w:rsidRPr="00000000">
              <w:rPr>
                <w:rFonts w:ascii="EB Garamond" w:cs="EB Garamond" w:eastAsia="EB Garamond" w:hAnsi="EB Garamond"/>
                <w:u w:val="single"/>
                <w:rtl w:val="0"/>
              </w:rPr>
              <w:t xml:space="preserve">Total Ureas</w:t>
            </w:r>
          </w:p>
        </w:tc>
      </w:tr>
    </w:tbl>
    <w:p w:rsidR="00000000" w:rsidDel="00000000" w:rsidP="00000000" w:rsidRDefault="00000000" w:rsidRPr="00000000" w14:paraId="00000071">
      <w:pPr>
        <w:rPr>
          <w:rFonts w:ascii="EB Garamond" w:cs="EB Garamond" w:eastAsia="EB Garamond" w:hAnsi="EB Garamond"/>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72">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73">
      <w:pPr>
        <w:ind w:left="360" w:hanging="36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74">
      <w:pP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Eye Findings:   </w:t>
      </w:r>
    </w:p>
    <w:p w:rsidR="00000000" w:rsidDel="00000000" w:rsidP="00000000" w:rsidRDefault="00000000" w:rsidRPr="00000000" w14:paraId="00000075">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76">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77">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78">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79">
      <w:pP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Face Findings:  </w:t>
      </w:r>
    </w:p>
    <w:p w:rsidR="00000000" w:rsidDel="00000000" w:rsidP="00000000" w:rsidRDefault="00000000" w:rsidRPr="00000000" w14:paraId="0000007A">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7B">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7C">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7D">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7E">
      <w:pP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Tongue Findings: </w:t>
      </w:r>
    </w:p>
    <w:p w:rsidR="00000000" w:rsidDel="00000000" w:rsidP="00000000" w:rsidRDefault="00000000" w:rsidRPr="00000000" w14:paraId="0000007F">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80">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81">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82">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83">
      <w:pP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Nail Findings:</w:t>
      </w:r>
    </w:p>
    <w:p w:rsidR="00000000" w:rsidDel="00000000" w:rsidP="00000000" w:rsidRDefault="00000000" w:rsidRPr="00000000" w14:paraId="00000084">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85">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86">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87">
      <w:pP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b w:val="1"/>
          <w:rtl w:val="0"/>
        </w:rPr>
        <w:t xml:space="preserve">Active MRT Points:</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1"/>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Recommendations:</w:t>
        <w:br w:type="textWrapping"/>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1"/>
          <w:i w:val="0"/>
          <w:smallCaps w:val="0"/>
          <w:strike w:val="0"/>
          <w:color w:val="000000"/>
          <w:sz w:val="24"/>
          <w:szCs w:val="24"/>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4"/>
          <w:szCs w:val="24"/>
          <w:u w:val="none"/>
          <w:shd w:fill="auto" w:val="clear"/>
          <w:vertAlign w:val="baseline"/>
          <w:rtl w:val="0"/>
        </w:rPr>
        <w:t xml:space="preserve">Next consultation recommended on:  </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1" w:customStyle="1">
    <w:name w:val="p1"/>
    <w:basedOn w:val="Normal"/>
    <w:rsid w:val="00A4019F"/>
    <w:rPr>
      <w:rFonts w:ascii="Minion Pro" w:cs="Times New Roman" w:hAnsi="Minion Pro"/>
      <w:sz w:val="18"/>
      <w:szCs w:val="18"/>
    </w:rPr>
  </w:style>
  <w:style w:type="paragraph" w:styleId="p2" w:customStyle="1">
    <w:name w:val="p2"/>
    <w:basedOn w:val="Normal"/>
    <w:rsid w:val="00A4019F"/>
    <w:rPr>
      <w:rFonts w:ascii="Minion Pro" w:cs="Times New Roman" w:hAnsi="Minion Pro"/>
      <w:sz w:val="18"/>
      <w:szCs w:val="18"/>
    </w:rPr>
  </w:style>
  <w:style w:type="character" w:styleId="apple-tab-span" w:customStyle="1">
    <w:name w:val="apple-tab-span"/>
    <w:basedOn w:val="DefaultParagraphFont"/>
    <w:rsid w:val="00A4019F"/>
  </w:style>
  <w:style w:type="character" w:styleId="apple-converted-space" w:customStyle="1">
    <w:name w:val="apple-converted-space"/>
    <w:basedOn w:val="DefaultParagraphFont"/>
    <w:rsid w:val="00A4019F"/>
  </w:style>
  <w:style w:type="character" w:styleId="s1" w:customStyle="1">
    <w:name w:val="s1"/>
    <w:basedOn w:val="DefaultParagraphFont"/>
    <w:rsid w:val="00BE34CD"/>
    <w:rPr>
      <w:u w:val="single"/>
    </w:rPr>
  </w:style>
  <w:style w:type="paragraph" w:styleId="Standard" w:customStyle="1">
    <w:name w:val="Standard"/>
    <w:rsid w:val="007D387D"/>
    <w:pPr>
      <w:pBdr>
        <w:top w:space="0" w:sz="0" w:val="nil"/>
        <w:left w:space="0" w:sz="0" w:val="nil"/>
        <w:bottom w:space="0" w:sz="0" w:val="nil"/>
        <w:right w:space="0" w:sz="0" w:val="nil"/>
        <w:between w:space="0" w:sz="0" w:val="nil"/>
        <w:bar w:space="0" w:sz="0" w:val="nil"/>
      </w:pBdr>
      <w:suppressAutoHyphens w:val="1"/>
    </w:pPr>
    <w:rPr>
      <w:rFonts w:ascii="Arial" w:cs="Arial Unicode MS" w:eastAsia="Arial Unicode MS" w:hAnsi="Arial Unicode MS"/>
      <w:color w:val="000000"/>
      <w:kern w:val="1"/>
      <w:sz w:val="22"/>
      <w:szCs w:val="22"/>
      <w:u w:color="000000"/>
      <w:bdr w:space="0" w:sz="0" w:val="nil"/>
    </w:rPr>
  </w:style>
  <w:style w:type="table" w:styleId="TableGrid">
    <w:name w:val="Table Grid"/>
    <w:basedOn w:val="TableNormal"/>
    <w:uiPriority w:val="39"/>
    <w:rsid w:val="0065030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LdSFg8cihdaV6hDq2kUCOtK5Cg==">AMUW2mVnzXTlh8gmWVxxF2wCjBWsDc9HAmiPEYX8aRaJVDiSNgbtXVsMktbuMoVx0bMbOZJVw4WF6jxBooosKrvv54Hwoi1CMvA1N0sPwWV/ab/8M58FaUk=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2021-08-04T15:11:00Z</dcterms:created>
  <dc:creator>Melanie Woodruff</dc:creator>
</cp:coreProperties>
</file>