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A301" w14:textId="7E73EEF9" w:rsidR="005B4BA5" w:rsidRPr="00F90D60" w:rsidRDefault="00F90D60" w:rsidP="00F90D60">
      <w:pPr>
        <w:jc w:val="center"/>
        <w:rPr>
          <w:sz w:val="44"/>
          <w:szCs w:val="44"/>
        </w:rPr>
      </w:pPr>
      <w:r w:rsidRPr="00F90D60">
        <w:rPr>
          <w:sz w:val="44"/>
          <w:szCs w:val="44"/>
        </w:rPr>
        <w:t xml:space="preserve">PDX </w:t>
      </w:r>
      <w:proofErr w:type="spellStart"/>
      <w:r w:rsidRPr="00F90D60">
        <w:rPr>
          <w:sz w:val="44"/>
          <w:szCs w:val="44"/>
        </w:rPr>
        <w:t>CryoBody</w:t>
      </w:r>
      <w:proofErr w:type="spellEnd"/>
    </w:p>
    <w:p w14:paraId="40A3C5E9" w14:textId="032A6CC5" w:rsidR="00F90D60" w:rsidRPr="00F90D60" w:rsidRDefault="00F90D60" w:rsidP="00F90D60">
      <w:pPr>
        <w:jc w:val="center"/>
        <w:rPr>
          <w:sz w:val="44"/>
          <w:szCs w:val="44"/>
        </w:rPr>
      </w:pPr>
      <w:bookmarkStart w:id="0" w:name="_GoBack"/>
      <w:bookmarkEnd w:id="0"/>
    </w:p>
    <w:p w14:paraId="0D9B6430" w14:textId="75272586" w:rsidR="00F90D60" w:rsidRPr="00F90D60" w:rsidRDefault="00F90D60" w:rsidP="00F90D60">
      <w:pPr>
        <w:jc w:val="center"/>
        <w:rPr>
          <w:sz w:val="44"/>
          <w:szCs w:val="44"/>
        </w:rPr>
      </w:pPr>
      <w:r w:rsidRPr="00F90D60">
        <w:rPr>
          <w:sz w:val="44"/>
          <w:szCs w:val="44"/>
        </w:rPr>
        <w:t>Before/After Treatment Instructions</w:t>
      </w:r>
    </w:p>
    <w:p w14:paraId="79D769B5" w14:textId="57FF3179" w:rsidR="00F90D60" w:rsidRDefault="00F90D60"/>
    <w:p w14:paraId="7419DE5F" w14:textId="1F74E68A" w:rsidR="00F90D60" w:rsidRDefault="00F90D60"/>
    <w:p w14:paraId="62BCF1B4" w14:textId="4C6E37DF" w:rsidR="00F90D60" w:rsidRDefault="00F90D60">
      <w:r w:rsidRPr="00F90D60">
        <w:drawing>
          <wp:inline distT="0" distB="0" distL="0" distR="0" wp14:anchorId="3B625129" wp14:editId="769D7BE9">
            <wp:extent cx="5943600" cy="446278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D60" w:rsidSect="001F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60"/>
    <w:rsid w:val="001F37F0"/>
    <w:rsid w:val="00C36BD5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61A6"/>
  <w14:defaultImageDpi w14:val="32767"/>
  <w15:chartTrackingRefBased/>
  <w15:docId w15:val="{5A4AB9C1-BA56-954B-8E8D-D92E378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ChiroPractical Billing</dc:creator>
  <cp:keywords/>
  <dc:description/>
  <cp:lastModifiedBy>ChiroPractical Billing</cp:lastModifiedBy>
  <cp:revision>1</cp:revision>
  <dcterms:created xsi:type="dcterms:W3CDTF">2019-12-08T05:19:00Z</dcterms:created>
  <dcterms:modified xsi:type="dcterms:W3CDTF">2019-12-08T05:21:00Z</dcterms:modified>
</cp:coreProperties>
</file>