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rPr>
          <w:rFonts w:ascii="Lucida Bright" w:hAnsi="Lucida Bright"/>
          <w:i w:val="1"/>
          <w:sz w:val="22"/>
          <w:szCs w:val="22"/>
          <w:lang w:bidi="ar_SA" w:eastAsia="en_US" w:val="en_US"/>
        </w:rPr>
      </w:pPr>
      <w:r>
        <w:t xml:space="preserve">       </w:t>
      </w:r>
      <w:r>
        <w:t xml:space="preserve"> </w:t>
      </w:r>
      <w:r>
        <w:rPr>
          <w:rFonts w:ascii="Lucida Bright" w:hAnsi="Lucida Bright"/>
          <w:b w:val="1"/>
          <w:i w:val="1"/>
          <w:u w:val="single"/>
        </w:rPr>
        <w:t>Del Shay Jack Russell Terrier Shorties</w:t>
      </w:r>
      <w:r>
        <w:rPr>
          <w:rFonts w:ascii="Lucida Bright" w:hAnsi="Lucida Bright"/>
          <w:b w:val="1"/>
          <w:i w:val="1"/>
          <w:u w:val="single"/>
        </w:rPr>
        <w:t>-P</w:t>
      </w:r>
      <w:r>
        <w:rPr>
          <w:rFonts w:ascii="Lucida Bright" w:hAnsi="Lucida Bright"/>
          <w:b w:val="1"/>
          <w:i w:val="1"/>
          <w:u w:val="single"/>
        </w:rPr>
        <w:t>uppy Contract &amp; Health Guarantee</w:t>
      </w:r>
    </w:p>
    <w:p>
      <w:pPr>
        <w:rPr>
          <w:rFonts w:ascii="Lucida Bright" w:hAnsi="Lucida Bright"/>
          <w:i w:val="1"/>
          <w:sz w:val="22"/>
          <w:szCs w:val="22"/>
          <w:lang w:bidi="ar_SA" w:eastAsia="en_US" w:val="en_US"/>
        </w:rPr>
      </w:pPr>
      <w:r>
        <w:rPr>
          <w:rFonts w:ascii="Lucida Bright" w:hAnsi="Lucida Bright"/>
          <w:b w:val="1"/>
          <w:i w:val="1"/>
        </w:rPr>
        <w:t>Deposit:</w:t>
      </w:r>
      <w:r>
        <w:rPr>
          <w:rFonts w:ascii="Lucida Bright" w:hAnsi="Lucida Bright"/>
          <w:i w:val="1"/>
        </w:rPr>
        <w:t xml:space="preserve"> We require a </w:t>
      </w:r>
      <w:r>
        <w:rPr>
          <w:rFonts w:ascii="Lucida Bright" w:hAnsi="Lucida Bright"/>
          <w:b w:val="1"/>
          <w:i w:val="1"/>
          <w:u w:val="single"/>
        </w:rPr>
        <w:t>non-refundable</w:t>
      </w:r>
      <w:r>
        <w:rPr>
          <w:rFonts w:ascii="Lucida Bright" w:hAnsi="Lucida Bright"/>
          <w:i w:val="1"/>
        </w:rPr>
        <w:t xml:space="preserve"> deposit of three hundred dollars ($300.00). The balance will be due before puppy can leave and form of payment must be cleared. This deposit is your guarantee that we will not place the puppy of your choice with someone else. This deposit is also our guarantee that you will be purchasing the puppy specified; therefore, the deposit is non-refundable. You will be notified when your puppy is ready to come to his/her new home. This is usually </w:t>
      </w:r>
      <w:r>
        <w:rPr>
          <w:rFonts w:ascii="Lucida Bright" w:hAnsi="Lucida Bright"/>
          <w:i w:val="1"/>
          <w:vanish w:val="0"/>
          <w:color w:val="000000"/>
          <w:sz w:val="22"/>
          <w:szCs w:val="22"/>
          <w:rtl w:val="0"/>
          <w:lang w:val="en-US"/>
        </w:rPr>
        <w:t>7-</w:t>
      </w:r>
      <w:r>
        <w:rPr>
          <w:rFonts w:ascii="Lucida Bright" w:hAnsi="Lucida Bright"/>
          <w:i w:val="1"/>
        </w:rPr>
        <w:t xml:space="preserve">8 weeks of age. If your puppy remains at our home longer than 10 days </w:t>
      </w:r>
      <w:r>
        <w:rPr>
          <w:rFonts w:ascii="Lucida Bright" w:hAnsi="Lucida Bright"/>
          <w:i w:val="1"/>
          <w:u w:val="single"/>
        </w:rPr>
        <w:t>after notification</w:t>
      </w:r>
      <w:r>
        <w:rPr>
          <w:rFonts w:ascii="Lucida Bright" w:hAnsi="Lucida Bright"/>
          <w:i w:val="1"/>
        </w:rPr>
        <w:t xml:space="preserve">, there will be a $25.00 boarding charge added to the cost of your puppy. Arrangements to pick up or receive your puppy MUST be made before or at the time of notification. We realize that circumstances may change, so if you can no longer take the puppy you </w:t>
      </w:r>
      <w:r>
        <w:rPr>
          <w:rFonts w:ascii="Lucida Bright" w:hAnsi="Lucida Bright"/>
          <w:i w:val="1"/>
        </w:rPr>
        <w:t xml:space="preserve">placed a deposit on, the deposit can be transferred to a future litter if requested </w:t>
      </w:r>
      <w:r>
        <w:rPr>
          <w:rFonts w:ascii="Lucida Bright" w:hAnsi="Lucida Bright"/>
          <w:b w:val="1"/>
          <w:i w:val="1"/>
          <w:u w:val="single"/>
        </w:rPr>
        <w:t>before</w:t>
      </w:r>
      <w:r>
        <w:rPr>
          <w:rFonts w:ascii="Lucida Bright" w:hAnsi="Lucida Bright"/>
          <w:i w:val="1"/>
        </w:rPr>
        <w:t xml:space="preserve"> </w:t>
      </w:r>
      <w:r>
        <w:rPr>
          <w:rFonts w:ascii="Lucida Bright" w:hAnsi="Lucida Bright"/>
          <w:i w:val="1"/>
        </w:rPr>
        <w:t xml:space="preserve">4 weeks of age. If you do not want to transfer the deposit, please understand it will NOT be refunded. Please note: your deposit is no longer transferrable, and you forfeit your deposit if you change your mind after the puppy turns 4 weeks old. A deposit placed on a puppy older than 4 weeks is NOT transferrable. </w:t>
      </w:r>
    </w:p>
    <w:p>
      <w:pPr>
        <w:rPr>
          <w:rFonts w:ascii="Lucida Bright" w:hAnsi="Lucida Bright"/>
          <w:i w:val="1"/>
          <w:sz w:val="22"/>
          <w:szCs w:val="22"/>
          <w:lang w:bidi="ar_SA" w:eastAsia="en_US" w:val="en_US"/>
        </w:rPr>
      </w:pPr>
      <w:r>
        <w:rPr>
          <w:rFonts w:ascii="Lucida Bright" w:hAnsi="Lucida Bright"/>
          <w:b w:val="1"/>
          <w:i w:val="1"/>
        </w:rPr>
        <w:t>Payment Information</w:t>
      </w:r>
      <w:r>
        <w:rPr>
          <w:rFonts w:ascii="Lucida Bright" w:hAnsi="Lucida Bright"/>
          <w:i w:val="1"/>
        </w:rPr>
        <w:t xml:space="preserve">: </w:t>
      </w:r>
      <w:r>
        <w:rPr>
          <w:rFonts w:ascii="Lucida Bright" w:hAnsi="Lucida Bright"/>
          <w:i w:val="1"/>
        </w:rPr>
        <w:t xml:space="preserve">Payment plans are available </w:t>
      </w:r>
      <w:r>
        <w:rPr>
          <w:rFonts w:ascii="Lucida Bright" w:hAnsi="Lucida Bright"/>
          <w:i w:val="1"/>
        </w:rPr>
        <w:t xml:space="preserve">and most buyers choose to do so using PayPal for the protection of both parties. </w:t>
      </w:r>
      <w:r>
        <w:rPr>
          <w:rFonts w:ascii="Lucida Bright" w:hAnsi="Lucida Bright"/>
          <w:i w:val="1"/>
        </w:rPr>
        <w:t xml:space="preserve">Personal Checks are accepted (with a waiting period), </w:t>
      </w:r>
      <w:r>
        <w:rPr>
          <w:rFonts w:ascii="Lucida Bright" w:hAnsi="Lucida Bright"/>
          <w:i w:val="1"/>
        </w:rPr>
        <w:t>PayPal</w:t>
      </w:r>
      <w:r>
        <w:rPr>
          <w:rFonts w:ascii="Lucida Bright" w:hAnsi="Lucida Bright"/>
          <w:i w:val="1"/>
        </w:rPr>
        <w:t xml:space="preserve"> which is preferred by most buyers</w:t>
      </w:r>
      <w:r>
        <w:rPr>
          <w:rFonts w:ascii="Lucida Bright" w:hAnsi="Lucida Bright"/>
          <w:i w:val="1"/>
        </w:rPr>
        <w:t xml:space="preserve">, </w:t>
      </w:r>
      <w:r>
        <w:rPr>
          <w:rFonts w:ascii="Lucida Bright" w:hAnsi="Lucida Bright"/>
          <w:i w:val="1"/>
        </w:rPr>
        <w:t>Venmo</w:t>
      </w:r>
      <w:r>
        <w:rPr>
          <w:rFonts w:ascii="Lucida Bright" w:hAnsi="Lucida Bright"/>
          <w:i w:val="1"/>
        </w:rPr>
        <w:t xml:space="preserve"> by PayPal, </w:t>
      </w:r>
      <w:r>
        <w:rPr>
          <w:rFonts w:ascii="Lucida Bright" w:hAnsi="Lucida Bright"/>
          <w:i w:val="1"/>
        </w:rPr>
        <w:t xml:space="preserve">Credit Card, </w:t>
      </w:r>
      <w:r>
        <w:rPr>
          <w:rFonts w:ascii="Lucida Bright" w:hAnsi="Lucida Bright"/>
          <w:i w:val="1"/>
        </w:rPr>
        <w:t xml:space="preserve">or cash. </w:t>
      </w:r>
      <w:r>
        <w:rPr>
          <w:rFonts w:ascii="Lucida Bright" w:hAnsi="Lucida Bright"/>
          <w:i w:val="1"/>
        </w:rPr>
        <w:t xml:space="preserve">Puppies will remain at our kennel until completely paid for. Shipping is available (strict regulations) for </w:t>
      </w:r>
      <w:r>
        <w:rPr>
          <w:rFonts w:ascii="Lucida Bright" w:hAnsi="Lucida Bright"/>
          <w:i w:val="1"/>
        </w:rPr>
        <w:t xml:space="preserve">approximately </w:t>
      </w:r>
      <w:r>
        <w:rPr>
          <w:rFonts w:ascii="Lucida Bright" w:hAnsi="Lucida Bright"/>
          <w:i w:val="1"/>
        </w:rPr>
        <w:t>($</w:t>
      </w:r>
      <w:r>
        <w:rPr>
          <w:rFonts w:ascii="Lucida Bright" w:hAnsi="Lucida Bright"/>
          <w:i w:val="1"/>
        </w:rPr>
        <w:t xml:space="preserve">350 </w:t>
      </w:r>
      <w:r>
        <w:rPr>
          <w:rFonts w:ascii="Lucida Bright" w:hAnsi="Lucida Bright"/>
          <w:i w:val="1"/>
        </w:rPr>
        <w:t xml:space="preserve">+/- </w:t>
      </w:r>
      <w:r>
        <w:rPr>
          <w:rFonts w:ascii="Lucida Bright" w:hAnsi="Lucida Bright"/>
          <w:i w:val="1"/>
        </w:rPr>
        <w:t xml:space="preserve">) </w:t>
      </w:r>
      <w:r>
        <w:rPr>
          <w:rFonts w:ascii="Lucida Bright" w:hAnsi="Lucida Bright"/>
          <w:i w:val="1"/>
        </w:rPr>
        <w:t>charge. This includes a Health Certificate, airfare and travel crate that you keep. We require the puppy be paid for before 6 weeks of age</w:t>
      </w:r>
      <w:r>
        <w:rPr>
          <w:rFonts w:ascii="Lucida Bright" w:hAnsi="Lucida Bright"/>
          <w:i w:val="1"/>
        </w:rPr>
        <w:t xml:space="preserve"> unless prior arrangement is made</w:t>
      </w:r>
      <w:r>
        <w:rPr>
          <w:rFonts w:ascii="Lucida Bright" w:hAnsi="Lucida Bright"/>
          <w:i w:val="1"/>
        </w:rPr>
        <w:t>,</w:t>
      </w:r>
      <w:r>
        <w:rPr>
          <w:rFonts w:ascii="Lucida Bright" w:hAnsi="Lucida Bright"/>
          <w:i w:val="1"/>
        </w:rPr>
        <w:t xml:space="preserve"> </w:t>
      </w:r>
      <w:r>
        <w:rPr>
          <w:rFonts w:ascii="Lucida Bright" w:hAnsi="Lucida Bright"/>
          <w:i w:val="1"/>
        </w:rPr>
        <w:t>the puppy</w:t>
      </w:r>
      <w:r>
        <w:rPr>
          <w:rFonts w:ascii="Lucida Bright" w:hAnsi="Lucida Bright"/>
          <w:i w:val="1"/>
        </w:rPr>
        <w:t xml:space="preserve"> must be paid </w:t>
      </w:r>
      <w:r>
        <w:rPr>
          <w:rFonts w:ascii="Lucida Bright" w:hAnsi="Lucida Bright"/>
          <w:i w:val="1"/>
        </w:rPr>
        <w:t xml:space="preserve">@ 6 weeks </w:t>
      </w:r>
      <w:r>
        <w:rPr>
          <w:rFonts w:ascii="Lucida Bright" w:hAnsi="Lucida Bright"/>
          <w:i w:val="1"/>
        </w:rPr>
        <w:t xml:space="preserve">to be </w:t>
      </w:r>
      <w:r>
        <w:rPr>
          <w:rFonts w:ascii="Lucida Bright" w:hAnsi="Lucida Bright"/>
          <w:i w:val="1"/>
        </w:rPr>
        <w:t xml:space="preserve">scheduled to </w:t>
      </w:r>
      <w:r>
        <w:rPr>
          <w:rFonts w:ascii="Lucida Bright" w:hAnsi="Lucida Bright"/>
          <w:i w:val="1"/>
        </w:rPr>
        <w:t xml:space="preserve">ship. </w:t>
      </w:r>
      <w:r>
        <w:rPr>
          <w:rFonts w:ascii="Lucida Bright" w:hAnsi="Lucida Bright"/>
          <w:i w:val="1"/>
          <w:u w:val="single"/>
        </w:rPr>
        <w:t xml:space="preserve">We </w:t>
      </w:r>
      <w:r>
        <w:rPr>
          <w:rFonts w:ascii="Lucida Bright" w:hAnsi="Lucida Bright"/>
          <w:i w:val="1"/>
          <w:u w:val="single"/>
        </w:rPr>
        <w:t>may also be available</w:t>
      </w:r>
      <w:r>
        <w:rPr>
          <w:rFonts w:ascii="Lucida Bright" w:hAnsi="Lucida Bright"/>
          <w:i w:val="1"/>
          <w:u w:val="single"/>
        </w:rPr>
        <w:t xml:space="preserve"> to deliver for the cost of our travel if you cannot pick the puppy up and WILL do so if cost is equal or less than $350. </w:t>
      </w:r>
    </w:p>
    <w:p>
      <w:pPr>
        <w:rPr>
          <w:rFonts w:ascii="Lucida Bright" w:hAnsi="Lucida Bright"/>
          <w:i w:val="1"/>
          <w:sz w:val="22"/>
          <w:szCs w:val="22"/>
          <w:lang w:bidi="ar_SA" w:eastAsia="en_US" w:val="en_US"/>
        </w:rPr>
      </w:pPr>
      <w:r>
        <w:rPr>
          <w:rFonts w:ascii="Lucida Bright" w:hAnsi="Lucida Bright"/>
          <w:b w:val="1"/>
          <w:i w:val="1"/>
        </w:rPr>
        <w:t>Conditions of Sale:</w:t>
      </w:r>
      <w:r>
        <w:rPr>
          <w:rFonts w:ascii="Lucida Bright" w:hAnsi="Lucida Bright"/>
          <w:i w:val="1"/>
        </w:rPr>
        <w:t xml:space="preserve"> All puppies are sold with registration papers</w:t>
      </w:r>
      <w:r>
        <w:rPr>
          <w:rFonts w:ascii="Lucida Bright" w:hAnsi="Lucida Bright"/>
          <w:i w:val="1"/>
        </w:rPr>
        <w:t>,</w:t>
      </w:r>
      <w:r>
        <w:rPr>
          <w:rFonts w:ascii="Lucida Bright" w:hAnsi="Lucida Bright"/>
          <w:i w:val="1"/>
        </w:rPr>
        <w:t xml:space="preserve"> health recor</w:t>
      </w:r>
      <w:r>
        <w:rPr>
          <w:rFonts w:ascii="Lucida Bright" w:hAnsi="Lucida Bright"/>
          <w:i w:val="1"/>
        </w:rPr>
        <w:t>d</w:t>
      </w:r>
      <w:r>
        <w:rPr>
          <w:rFonts w:ascii="Lucida Bright" w:hAnsi="Lucida Bright"/>
          <w:i w:val="1"/>
        </w:rPr>
        <w:t>, vet receipts</w:t>
      </w:r>
      <w:r>
        <w:rPr>
          <w:rFonts w:ascii="Lucida Bright" w:hAnsi="Lucida Bright"/>
          <w:i w:val="1"/>
        </w:rPr>
        <w:t xml:space="preserve">, and supporting documentation </w:t>
      </w:r>
      <w:r>
        <w:rPr>
          <w:rFonts w:ascii="Lucida Bright" w:hAnsi="Lucida Bright"/>
          <w:i w:val="1"/>
        </w:rPr>
        <w:t>on PLL/SCA</w:t>
      </w:r>
      <w:r>
        <w:rPr>
          <w:rFonts w:ascii="Lucida Bright" w:hAnsi="Lucida Bright"/>
          <w:i w:val="1"/>
        </w:rPr>
        <w:t xml:space="preserve"> (common breed genetic disorder</w:t>
      </w:r>
      <w:r>
        <w:rPr>
          <w:rFonts w:ascii="Lucida Bright" w:hAnsi="Lucida Bright"/>
          <w:i w:val="1"/>
        </w:rPr>
        <w:t xml:space="preserve"> testing</w:t>
      </w:r>
      <w:r>
        <w:rPr>
          <w:rFonts w:ascii="Lucida Bright" w:hAnsi="Lucida Bright"/>
          <w:i w:val="1"/>
        </w:rPr>
        <w:t>)</w:t>
      </w:r>
      <w:r>
        <w:rPr>
          <w:rFonts w:ascii="Lucida Bright" w:hAnsi="Lucida Bright"/>
          <w:i w:val="1"/>
        </w:rPr>
        <w:t xml:space="preserve"> clear by Parentage</w:t>
      </w:r>
      <w:r>
        <w:rPr>
          <w:rFonts w:ascii="Lucida Bright" w:hAnsi="Lucida Bright"/>
          <w:i w:val="1"/>
        </w:rPr>
        <w:t xml:space="preserve">. </w:t>
      </w:r>
      <w:r>
        <w:rPr>
          <w:rFonts w:ascii="Lucida Bright" w:hAnsi="Lucida Bright"/>
          <w:i w:val="1"/>
        </w:rPr>
        <w:t xml:space="preserve">Puppies will be wormed starting at 2 weeks of age and worming will be continued every two weeks until the puppy reaches 8 weeks of age. The said puppy will receive </w:t>
      </w:r>
      <w:r>
        <w:rPr>
          <w:rFonts w:ascii="Lucida Bright" w:hAnsi="Lucida Bright"/>
          <w:i w:val="1"/>
        </w:rPr>
        <w:t>its</w:t>
      </w:r>
      <w:r>
        <w:rPr>
          <w:rFonts w:ascii="Lucida Bright" w:hAnsi="Lucida Bright"/>
          <w:i w:val="1"/>
        </w:rPr>
        <w:t xml:space="preserve"> first two 5-way Puppy shots at 6 weeks and 8 weeks of age. Shots will continue at the 11</w:t>
      </w:r>
      <w:r>
        <w:rPr>
          <w:rFonts w:ascii="Lucida Bright" w:hAnsi="Lucida Bright"/>
          <w:i w:val="1"/>
          <w:vertAlign w:val="superscript"/>
        </w:rPr>
        <w:t>th</w:t>
      </w:r>
      <w:r>
        <w:rPr>
          <w:rFonts w:ascii="Lucida Bright" w:hAnsi="Lucida Bright"/>
          <w:i w:val="1"/>
        </w:rPr>
        <w:t xml:space="preserve"> and 14</w:t>
      </w:r>
      <w:r>
        <w:rPr>
          <w:rFonts w:ascii="Lucida Bright" w:hAnsi="Lucida Bright"/>
          <w:i w:val="1"/>
          <w:vertAlign w:val="superscript"/>
        </w:rPr>
        <w:t>th</w:t>
      </w:r>
      <w:r>
        <w:rPr>
          <w:rFonts w:ascii="Lucida Bright" w:hAnsi="Lucida Bright"/>
          <w:i w:val="1"/>
        </w:rPr>
        <w:t xml:space="preserve"> week as long as said puppy is in my care. </w:t>
      </w:r>
      <w:r>
        <w:rPr>
          <w:rFonts w:ascii="Lucida Bright" w:hAnsi="Lucida Bright"/>
          <w:b w:val="1"/>
          <w:i w:val="1"/>
        </w:rPr>
        <w:t>Buyer agrees to have sai</w:t>
      </w:r>
      <w:r>
        <w:rPr>
          <w:rFonts w:ascii="Lucida Bright" w:hAnsi="Lucida Bright"/>
          <w:b w:val="1"/>
          <w:i w:val="1"/>
        </w:rPr>
        <w:t>d puppy examined by a licensed V</w:t>
      </w:r>
      <w:r>
        <w:rPr>
          <w:rFonts w:ascii="Lucida Bright" w:hAnsi="Lucida Bright"/>
          <w:b w:val="1"/>
          <w:i w:val="1"/>
        </w:rPr>
        <w:t xml:space="preserve">et </w:t>
      </w:r>
      <w:r>
        <w:rPr>
          <w:rFonts w:ascii="Lucida Bright" w:hAnsi="Lucida Bright"/>
          <w:b w:val="1"/>
          <w:i w:val="1"/>
          <w:u w:val="single"/>
        </w:rPr>
        <w:t>within 72 hours of time of pickup or delivery</w:t>
      </w:r>
      <w:r>
        <w:rPr>
          <w:rFonts w:ascii="Lucida Bright" w:hAnsi="Lucida Bright"/>
          <w:b w:val="1"/>
          <w:i w:val="1"/>
        </w:rPr>
        <w:t xml:space="preserve"> or guarantee is not applicable. </w:t>
      </w:r>
      <w:r>
        <w:rPr>
          <w:rFonts w:ascii="Lucida Bright" w:hAnsi="Lucida Bright"/>
          <w:i w:val="1"/>
        </w:rPr>
        <w:t>If said puppy is other than healthy, you should contact the breeder as soon as possible and the puppy could possibly be returned to the breeder immediately, and purchase price will be refunded or the puppy can be replaced, whichever the buyer prefers. (Breeder has the right to ask for a 2</w:t>
      </w:r>
      <w:r>
        <w:rPr>
          <w:rFonts w:ascii="Lucida Bright" w:hAnsi="Lucida Bright"/>
          <w:i w:val="1"/>
          <w:vertAlign w:val="superscript"/>
        </w:rPr>
        <w:t>nd</w:t>
      </w:r>
      <w:r>
        <w:rPr>
          <w:rFonts w:ascii="Lucida Bright" w:hAnsi="Lucida Bright"/>
          <w:i w:val="1"/>
        </w:rPr>
        <w:t xml:space="preserve"> opinion by a licensed Vet before refund/replacement). Minor problems such as diarrhea, coccidiosis, wormy stool, intestinal parasites etc. are common problems among puppies and will not be covered by this warranty, although every effort is made to sell puppies free of the problems. The said puppy is guaranteed for one year of age against genetic/congenital defects that could affect the puppy’s quality of life. Deadline for a </w:t>
      </w:r>
      <w:r>
        <w:rPr>
          <w:rFonts w:ascii="Lucida Bright" w:hAnsi="Lucida Bright"/>
          <w:i w:val="1"/>
        </w:rPr>
        <w:t>refund is one week from puppy’s first birthday and only after examination from buyer’s Vet, and a written statement is forwarded to Breeder’s Vet, Main Street Animal Hospital</w:t>
      </w:r>
      <w:r>
        <w:rPr>
          <w:rFonts w:ascii="Lucida Bright" w:hAnsi="Lucida Bright"/>
          <w:i w:val="1"/>
        </w:rPr>
        <w:t>, 928-474-9292, from Buyer’s Vet for the replacement of another puppy of equal value. Breeder is NOT responsible for shipping charges, or vet bills once the puppy leaves our care. Breeder does not assume any liability for any injury of said puppy after delivery. Buyer is responsible to maintain the puppy’s health condition, vaccinations, and de-worming, and other procedures to insure good health, including protecting your puppy from exposure to Parvo</w:t>
      </w:r>
      <w:r>
        <w:rPr>
          <w:rFonts w:ascii="Lucida Bright" w:hAnsi="Lucida Bright"/>
          <w:i w:val="1"/>
        </w:rPr>
        <w:t xml:space="preserve"> at public places</w:t>
      </w:r>
      <w:r>
        <w:rPr>
          <w:rFonts w:ascii="Lucida Bright" w:hAnsi="Lucida Bright"/>
          <w:i w:val="1"/>
        </w:rPr>
        <w:t xml:space="preserve"> until all </w:t>
      </w:r>
      <w:r>
        <w:rPr>
          <w:rFonts w:ascii="Lucida Bright" w:hAnsi="Lucida Bright"/>
          <w:i w:val="1"/>
        </w:rPr>
        <w:t>series of vaccinations have been given</w:t>
      </w:r>
      <w:r>
        <w:rPr>
          <w:rFonts w:ascii="Lucida Bright" w:hAnsi="Lucida Bright"/>
          <w:i w:val="1"/>
        </w:rPr>
        <w:t>. The Breeder has provided everything possible to produce a healthy sound puppy by raising the puppy the best possible way in regard to diet, exercise, socialization, and health care. We go out of our way to protect our dogs/puppies and property from the Parvo Virus. The Breeder cannot guarantee a puppy’s ears, coat type, or height and weight maturity</w:t>
      </w:r>
      <w:r>
        <w:rPr>
          <w:rFonts w:ascii="Lucida Bright" w:hAnsi="Lucida Bright"/>
          <w:i w:val="1"/>
        </w:rPr>
        <w:t>.</w:t>
      </w:r>
    </w:p>
    <w:p>
      <w:pPr>
        <w:rPr>
          <w:rFonts w:ascii="Lucida Bright" w:hAnsi="Lucida Bright"/>
          <w:i w:val="1"/>
          <w:sz w:val="22"/>
          <w:szCs w:val="22"/>
          <w:lang w:bidi="ar_SA" w:eastAsia="en_US" w:val="en_US"/>
        </w:rPr>
      </w:pPr>
      <w:r>
        <w:rPr>
          <w:rFonts w:ascii="Lucida Bright" w:hAnsi="Lucida Bright"/>
          <w:b w:val="1"/>
          <w:i w:val="1"/>
        </w:rPr>
        <w:t xml:space="preserve">Commitment: </w:t>
      </w:r>
      <w:r>
        <w:rPr>
          <w:rFonts w:ascii="Lucida Bright" w:hAnsi="Lucida Bright"/>
          <w:i w:val="1"/>
        </w:rPr>
        <w:t xml:space="preserve">If for any </w:t>
      </w:r>
      <w:r>
        <w:rPr>
          <w:rFonts w:ascii="Lucida Bright" w:hAnsi="Lucida Bright"/>
          <w:i w:val="1"/>
        </w:rPr>
        <w:t>reason,</w:t>
      </w:r>
      <w:r>
        <w:rPr>
          <w:rFonts w:ascii="Lucida Bright" w:hAnsi="Lucida Bright"/>
          <w:i w:val="1"/>
        </w:rPr>
        <w:t xml:space="preserve"> at any time, you are no longer able to keep this puppy and you do not have a loving home to give him/her to, by signing this contract you agree to return him/her to me along with the registration papers</w:t>
      </w:r>
      <w:r>
        <w:rPr>
          <w:rFonts w:ascii="Lucida Bright" w:hAnsi="Lucida Bright"/>
          <w:i w:val="1"/>
        </w:rPr>
        <w:t>,</w:t>
      </w:r>
      <w:r>
        <w:rPr>
          <w:rFonts w:ascii="Lucida Bright" w:hAnsi="Lucida Bright"/>
          <w:i w:val="1"/>
        </w:rPr>
        <w:t xml:space="preserve"> a current health record</w:t>
      </w:r>
      <w:r>
        <w:rPr>
          <w:rFonts w:ascii="Lucida Bright" w:hAnsi="Lucida Bright"/>
          <w:i w:val="1"/>
        </w:rPr>
        <w:t>,</w:t>
      </w:r>
      <w:r>
        <w:rPr>
          <w:rFonts w:ascii="Lucida Bright" w:hAnsi="Lucida Bright"/>
          <w:i w:val="1"/>
        </w:rPr>
        <w:t xml:space="preserve"> and vaccination record so that I can find a loving home to give him/her to. </w:t>
      </w:r>
    </w:p>
    <w:p>
      <w:pPr>
        <w:rPr>
          <w:rFonts w:ascii="Lucida Bright" w:hAnsi="Lucida Bright"/>
          <w:i w:val="1"/>
          <w:sz w:val="22"/>
          <w:szCs w:val="22"/>
          <w:lang w:bidi="ar_SA" w:eastAsia="en_US" w:val="en_US"/>
        </w:rPr>
      </w:pPr>
      <w:r>
        <w:rPr>
          <w:rFonts w:ascii="Lucida Bright" w:hAnsi="Lucida Bright"/>
          <w:b w:val="1"/>
          <w:i w:val="1"/>
        </w:rPr>
        <w:t xml:space="preserve">Purchaser’s Statement: </w:t>
      </w:r>
      <w:r>
        <w:rPr>
          <w:rFonts w:ascii="Lucida Bright" w:hAnsi="Lucida Bright"/>
          <w:i w:val="1"/>
        </w:rPr>
        <w:t xml:space="preserve">The Buyer guarantees that they </w:t>
      </w:r>
      <w:r>
        <w:rPr>
          <w:rFonts w:ascii="Lucida Bright" w:hAnsi="Lucida Bright"/>
          <w:i w:val="1"/>
        </w:rPr>
        <w:t>are not acting as an agent in the purchase of this puppy, and that it will remain in his/her custody. The Buyer swears that they are not associated with a pet store, or animal broker, or research facility. This contract becomes effective upon the signature of both parties. An executed copy shall be provided to all parties.</w:t>
      </w:r>
    </w:p>
    <w:p>
      <w:pPr>
        <w:rPr>
          <w:rFonts w:ascii="Lucida Bright" w:hAnsi="Lucida Bright"/>
          <w:b w:val="1"/>
          <w:i w:val="1"/>
          <w:sz w:val="22"/>
          <w:szCs w:val="22"/>
          <w:lang w:bidi="ar_SA" w:eastAsia="en_US" w:val="en_US"/>
        </w:rPr>
      </w:pPr>
      <w:r>
        <w:rPr>
          <w:rFonts w:ascii="Lucida Bright" w:hAnsi="Lucida Bright"/>
          <w:b w:val="1"/>
          <w:i w:val="1"/>
        </w:rPr>
        <w:t>I, the undersigned understand and accept the terms and conditions presented and by signing makes this a binding contract.</w:t>
      </w:r>
    </w:p>
    <w:p>
      <w:pPr>
        <w:rPr>
          <w:rFonts w:ascii="Lucida Bright" w:hAnsi="Lucida Bright"/>
          <w:i w:val="1"/>
          <w:sz w:val="22"/>
          <w:szCs w:val="22"/>
          <w:lang w:bidi="ar_SA" w:eastAsia="en_US" w:val="en_US"/>
        </w:rPr>
      </w:pPr>
      <w:r>
        <w:rPr>
          <w:rFonts w:ascii="Lucida Bright" w:hAnsi="Lucida Bright"/>
          <w:i w:val="1"/>
        </w:rPr>
        <w:t>Signature of Buyer:</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rPr>
        <w:t>Date:</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p>
    <w:p>
      <w:pPr>
        <w:rPr>
          <w:rFonts w:ascii="Lucida Bright" w:hAnsi="Lucida Bright"/>
          <w:i w:val="1"/>
          <w:sz w:val="22"/>
          <w:szCs w:val="22"/>
          <w:lang w:bidi="ar_SA" w:eastAsia="en_US" w:val="en_US"/>
        </w:rPr>
      </w:pPr>
      <w:r>
        <w:rPr>
          <w:rFonts w:ascii="Lucida Bright" w:hAnsi="Lucida Bright"/>
          <w:i w:val="1"/>
        </w:rPr>
        <w:t>Signature of Breeder:</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rPr>
        <w:t>Date:</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u w:val="single"/>
        </w:rPr>
        <w:t xml:space="preserve">	</w:t>
      </w:r>
      <w:r>
        <w:rPr>
          <w:rFonts w:ascii="Lucida Bright" w:hAnsi="Lucida Bright"/>
          <w:i w:val="1"/>
        </w:rPr>
        <w:t xml:space="preserve">   </w:t>
      </w:r>
    </w:p>
    <w:p>
      <w:pPr>
        <w:rPr>
          <w:rFonts w:ascii="Lucida Bright" w:hAnsi="Lucida Bright"/>
          <w:i w:val="1"/>
          <w:sz w:val="22"/>
          <w:szCs w:val="22"/>
          <w:lang w:bidi="ar_SA" w:eastAsia="en_US" w:val="en_US"/>
        </w:rPr>
      </w:pPr>
      <w:r>
        <w:rPr>
          <w:rFonts w:ascii="Lucida Bright" w:hAnsi="Lucida Bright"/>
          <w:i w:val="1"/>
        </w:rPr>
        <w:t>Tamara Gressley</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vanish w:val="0"/>
          <w:color w:val="000000"/>
          <w:sz w:val="22"/>
          <w:szCs w:val="22"/>
          <w:rtl w:val="0"/>
          <w:lang w:val="en-US"/>
        </w:rPr>
        <w:t xml:space="preserve">             </w:t>
      </w:r>
      <w:r>
        <w:rPr>
          <w:rFonts w:ascii="Lucida Bright" w:hAnsi="Lucida Bright"/>
          <w:i w:val="1"/>
        </w:rPr>
        <w:t>753 E. Del Chi Drive   Payson, AZ 85541</w:t>
      </w:r>
    </w:p>
    <w:p>
      <w:pPr>
        <w:rPr>
          <w:rFonts w:ascii="Lucida Bright" w:hAnsi="Lucida Bright"/>
          <w:i w:val="1"/>
          <w:sz w:val="22"/>
          <w:szCs w:val="22"/>
          <w:lang w:bidi="ar_SA" w:eastAsia="en_US" w:val="en_US"/>
        </w:rPr>
      </w:pPr>
      <w:r>
        <w:rPr>
          <w:rFonts w:ascii="Lucida Bright" w:hAnsi="Lucida Bright"/>
          <w:i w:val="1"/>
        </w:rPr>
        <w:t>(602)510-4444</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rPr>
        <w:t xml:space="preserve">                </w:t>
      </w:r>
      <w:r>
        <w:rPr>
          <w:rFonts w:ascii="Lucida Bright" w:hAnsi="Lucida Bright"/>
          <w:i w:val="1"/>
        </w:rPr>
        <w:t>delshayjackrussells</w:t>
      </w:r>
      <w:r>
        <w:rPr>
          <w:rFonts w:ascii="Lucida Bright" w:hAnsi="Lucida Bright"/>
          <w:i w:val="1"/>
        </w:rPr>
        <w:t>@gmail.com</w:t>
      </w:r>
      <w:r>
        <w:rPr>
          <w:rFonts w:ascii="Lucida Bright" w:hAnsi="Lucida Bright"/>
          <w:i w:val="1"/>
        </w:rPr>
        <w:t xml:space="preserve">	</w:t>
      </w:r>
    </w:p>
    <w:p>
      <w:pPr>
        <w:rPr>
          <w:sz w:val="22"/>
          <w:szCs w:val="22"/>
          <w:u w:val="single"/>
          <w:lang w:bidi="ar_SA" w:eastAsia="en_US" w:val="en_US"/>
        </w:rPr>
      </w:pPr>
      <w:bookmarkStart w:id="0" w:name="_GoBack"/>
      <w:bookmarkEnd w:id="0"/>
    </w:p>
    <w:sectPr>
      <w:pgSz w:h="15840" w:w="12240"/>
      <w:pgMar w:bottom="1440" w:footer="720" w:gutter="0" w:header="720" w:left="1440" w:right="1440" w:top="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7E"/>
    <w:rsid w:val="000A3D3E"/>
    <w:rsid w:val="000B37C8"/>
    <w:rsid w:val="000B62BD"/>
    <w:rsid w:val="000F05CC"/>
    <w:rsid w:val="000F68D2"/>
    <w:rsid w:val="001219A2"/>
    <w:rsid w:val="00124FCC"/>
    <w:rsid w:val="00145DE6"/>
    <w:rsid w:val="00163B39"/>
    <w:rsid w:val="001716BE"/>
    <w:rsid w:val="00193235"/>
    <w:rsid w:val="001B673E"/>
    <w:rsid w:val="001C244B"/>
    <w:rsid w:val="001D5F9E"/>
    <w:rsid w:val="001F3648"/>
    <w:rsid w:val="00334080"/>
    <w:rsid w:val="00397ECA"/>
    <w:rsid w:val="004A0BE9"/>
    <w:rsid w:val="004A3732"/>
    <w:rsid w:val="004A75D7"/>
    <w:rsid w:val="004C4F16"/>
    <w:rsid w:val="005C4E5A"/>
    <w:rsid w:val="00637DC5"/>
    <w:rsid w:val="00643EB2"/>
    <w:rsid w:val="00650074"/>
    <w:rsid w:val="006949CA"/>
    <w:rsid w:val="00714AAB"/>
    <w:rsid w:val="007725F2"/>
    <w:rsid w:val="00793648"/>
    <w:rsid w:val="007A537E"/>
    <w:rsid w:val="007F7DB7"/>
    <w:rsid w:val="008859BF"/>
    <w:rsid w:val="00885BDC"/>
    <w:rsid w:val="00903C81"/>
    <w:rsid w:val="00933818"/>
    <w:rsid w:val="00947E81"/>
    <w:rsid w:val="00953718"/>
    <w:rsid w:val="00A0181C"/>
    <w:rsid w:val="00A154DF"/>
    <w:rsid w:val="00A601BF"/>
    <w:rsid w:val="00AB356D"/>
    <w:rsid w:val="00B30622"/>
    <w:rsid w:val="00B50BCA"/>
    <w:rsid w:val="00B6229D"/>
    <w:rsid w:val="00B704CE"/>
    <w:rsid w:val="00C4238B"/>
    <w:rsid w:val="00C67587"/>
    <w:rsid w:val="00CD72EB"/>
    <w:rsid w:val="00D04851"/>
    <w:rsid w:val="00D150D6"/>
    <w:rsid w:val="00D2553A"/>
    <w:rsid w:val="00D44A6D"/>
    <w:rsid w:val="00D805B5"/>
    <w:rsid w:val="00DA5CF0"/>
    <w:rsid w:val="00E0158D"/>
    <w:rsid w:val="00E13341"/>
    <w:rsid w:val="00E243F7"/>
    <w:rsid w:val="00E74580"/>
    <w:rsid w:val="00E74AAC"/>
    <w:rsid w:val="00EB71ED"/>
    <w:rsid w:val="00F65545"/>
    <w:rsid w:val="00F72589"/>
    <w:rsid w:val="00FB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fontTable.xml" Type="http://schemas.openxmlformats.org/officeDocument/2006/relationships/fontTable"></Relationship><Relationship Id="rId3" Target="webSettings.xml" Type="http://schemas.openxmlformats.org/officeDocument/2006/relationships/webSettings"></Relationship><Relationship Id="rId4" Target="styles.xml" Type="http://schemas.openxmlformats.org/officeDocument/2006/relationships/styles"></Relationship><Relationship Id="rId5"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950</Words>
  <Characters>4545</Characters>
  <Lines>76</Lines>
  <Paragraphs>13</Paragraphs>
  <TotalTime>208</TotalTime>
  <ScaleCrop>0</ScaleCrop>
  <HeadingPairs>
    <vt:vector size="2" baseType="variant">
      <vt:variant>
        <vt:lpstr>Title</vt:lpstr>
      </vt:variant>
      <vt:variant>
        <vt:i4>1</vt:i4>
      </vt:variant>
    </vt:vector>
  </HeadingPairs>
  <TitlesOfParts>
    <vt:vector size="1" baseType="lpstr">
      <vt:lpstr/>
    </vt:vector>
  </TitlesOfParts>
  <LinksUpToDate>0</LinksUpToDate>
  <CharactersWithSpaces>5548</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Gressleys</dc:creator>
  <cp:lastModifiedBy/>
  <cp:revision>49</cp:revision>
  <dcterms:created xsi:type="dcterms:W3CDTF">2018-05-11T02:22:00Z</dcterms:created>
  <dcterms:modified xsi:type="dcterms:W3CDTF">2019-12-19T17:25:00Z</dcterms:modified>
</cp:coreProperties>
</file>