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4AB38" w14:textId="4F3800F4" w:rsidR="0087108D" w:rsidRDefault="0087108D" w:rsidP="0087108D">
      <w:pPr>
        <w:spacing w:after="0" w:line="240" w:lineRule="auto"/>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River Bend Board Meeting 02/19/26</w:t>
      </w:r>
    </w:p>
    <w:p w14:paraId="5EF46944" w14:textId="77777777" w:rsidR="0087108D" w:rsidRDefault="0087108D" w:rsidP="0087108D">
      <w:pPr>
        <w:spacing w:after="0" w:line="240" w:lineRule="auto"/>
        <w:rPr>
          <w:rFonts w:ascii="Times New Roman" w:eastAsia="Times New Roman" w:hAnsi="Times New Roman" w:cs="Times New Roman"/>
          <w:b/>
          <w:bCs/>
          <w:kern w:val="0"/>
          <w:sz w:val="36"/>
          <w:szCs w:val="36"/>
          <w14:ligatures w14:val="none"/>
        </w:rPr>
      </w:pPr>
    </w:p>
    <w:p w14:paraId="35422F57" w14:textId="3EA42022" w:rsidR="0087108D" w:rsidRDefault="0087108D"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Call to order at 7:03 p.m.</w:t>
      </w:r>
    </w:p>
    <w:p w14:paraId="51E8D72A" w14:textId="77777777" w:rsidR="0087108D" w:rsidRDefault="0087108D" w:rsidP="0087108D">
      <w:pPr>
        <w:spacing w:after="0" w:line="240" w:lineRule="auto"/>
        <w:rPr>
          <w:rFonts w:ascii="Times New Roman" w:eastAsia="Times New Roman" w:hAnsi="Times New Roman" w:cs="Times New Roman"/>
          <w:kern w:val="0"/>
          <w:sz w:val="28"/>
          <w:szCs w:val="28"/>
          <w14:ligatures w14:val="none"/>
        </w:rPr>
      </w:pPr>
    </w:p>
    <w:p w14:paraId="6BB7E697" w14:textId="1DD19F35" w:rsidR="0087108D" w:rsidRDefault="0087108D"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Roll Call</w:t>
      </w:r>
    </w:p>
    <w:p w14:paraId="1658F5A5" w14:textId="53BE8D81" w:rsidR="0087108D" w:rsidRDefault="0087108D" w:rsidP="0087108D">
      <w:pPr>
        <w:spacing w:after="0" w:line="240" w:lineRule="auto"/>
        <w:rPr>
          <w:rFonts w:ascii="Times New Roman" w:eastAsia="Times New Roman" w:hAnsi="Times New Roman" w:cs="Times New Roman"/>
          <w:kern w:val="0"/>
          <w:sz w:val="28"/>
          <w:szCs w:val="28"/>
          <w14:ligatures w14:val="none"/>
        </w:rPr>
      </w:pPr>
      <w:proofErr w:type="gramStart"/>
      <w:r>
        <w:rPr>
          <w:rFonts w:ascii="Times New Roman" w:eastAsia="Times New Roman" w:hAnsi="Times New Roman" w:cs="Times New Roman"/>
          <w:kern w:val="0"/>
          <w:sz w:val="28"/>
          <w:szCs w:val="28"/>
          <w14:ligatures w14:val="none"/>
        </w:rPr>
        <w:t>Present</w:t>
      </w:r>
      <w:proofErr w:type="gramEnd"/>
      <w:r>
        <w:rPr>
          <w:rFonts w:ascii="Times New Roman" w:eastAsia="Times New Roman" w:hAnsi="Times New Roman" w:cs="Times New Roman"/>
          <w:kern w:val="0"/>
          <w:sz w:val="28"/>
          <w:szCs w:val="28"/>
          <w14:ligatures w14:val="none"/>
        </w:rPr>
        <w:t>: John Stowers, Earnest Hall, Teresa Goad, Charles Mobley, Darrell Richert, Bryan Miller, Brian Rice</w:t>
      </w:r>
    </w:p>
    <w:p w14:paraId="0F4280F1" w14:textId="31238399" w:rsidR="0087108D" w:rsidRDefault="0087108D" w:rsidP="0087108D">
      <w:pPr>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Not Present: Jon James</w:t>
      </w:r>
    </w:p>
    <w:p w14:paraId="4E6D7BDB" w14:textId="77777777" w:rsidR="0087108D" w:rsidRPr="0087108D" w:rsidRDefault="0087108D" w:rsidP="0087108D">
      <w:pPr>
        <w:spacing w:after="0" w:line="240" w:lineRule="auto"/>
        <w:rPr>
          <w:rFonts w:ascii="Times New Roman" w:eastAsia="Times New Roman" w:hAnsi="Times New Roman" w:cs="Times New Roman"/>
          <w:kern w:val="0"/>
          <w:sz w:val="28"/>
          <w:szCs w:val="28"/>
          <w14:ligatures w14:val="none"/>
        </w:rPr>
      </w:pPr>
    </w:p>
    <w:p w14:paraId="2D795611" w14:textId="77777777" w:rsidR="0087108D" w:rsidRDefault="0087108D" w:rsidP="0087108D">
      <w:pPr>
        <w:spacing w:after="0" w:line="240" w:lineRule="auto"/>
        <w:outlineLvl w:val="1"/>
        <w:rPr>
          <w:rFonts w:ascii="Times New Roman" w:eastAsia="Times New Roman" w:hAnsi="Times New Roman" w:cs="Times New Roman"/>
          <w:b/>
          <w:bCs/>
          <w:kern w:val="0"/>
          <w:sz w:val="36"/>
          <w:szCs w:val="36"/>
          <w14:ligatures w14:val="none"/>
        </w:rPr>
      </w:pPr>
      <w:r w:rsidRPr="0087108D">
        <w:rPr>
          <w:rFonts w:ascii="Times New Roman" w:eastAsia="Times New Roman" w:hAnsi="Times New Roman" w:cs="Times New Roman"/>
          <w:b/>
          <w:bCs/>
          <w:kern w:val="0"/>
          <w:sz w:val="36"/>
          <w:szCs w:val="36"/>
          <w14:ligatures w14:val="none"/>
        </w:rPr>
        <w:t>Summary</w:t>
      </w:r>
    </w:p>
    <w:p w14:paraId="7118B2DC" w14:textId="77777777" w:rsidR="0087108D" w:rsidRPr="0087108D" w:rsidRDefault="0087108D" w:rsidP="0087108D">
      <w:pPr>
        <w:spacing w:after="0" w:line="240" w:lineRule="auto"/>
        <w:outlineLvl w:val="1"/>
        <w:rPr>
          <w:rFonts w:ascii="Times New Roman" w:eastAsia="Times New Roman" w:hAnsi="Times New Roman" w:cs="Times New Roman"/>
          <w:b/>
          <w:bCs/>
          <w:kern w:val="0"/>
          <w:sz w:val="36"/>
          <w:szCs w:val="36"/>
          <w14:ligatures w14:val="none"/>
        </w:rPr>
      </w:pPr>
    </w:p>
    <w:p w14:paraId="22E79209"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Meeting Attendance and Protocol Review</w:t>
      </w:r>
    </w:p>
    <w:p w14:paraId="28DA1E2A"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meeting began with informal greetings and small talk among participants, including discussions about sleep deprivation and personal appearances. Darrell announced he would keep the meeting short due to Teresa's need for rest. The group confirmed attendance, noting that some members like John were traveling, and Miranda mentioned she would pause the recording until the meeting was called to order. The meeting officially began with John confirming the attendance of all eight participants.</w:t>
      </w:r>
    </w:p>
    <w:p w14:paraId="20885839"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52C40241"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Meeting Minutes Distribution Discussion</w:t>
      </w:r>
    </w:p>
    <w:p w14:paraId="44975F04" w14:textId="35E43215"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meeting began with a roll call and discussion about the distribution of meeting minutes, which were sent to most attendees' emails except for item 1</w:t>
      </w:r>
      <w:r>
        <w:rPr>
          <w:rFonts w:ascii="Times New Roman" w:eastAsia="Times New Roman" w:hAnsi="Times New Roman" w:cs="Times New Roman"/>
          <w:kern w:val="0"/>
          <w14:ligatures w14:val="none"/>
        </w:rPr>
        <w:t>/</w:t>
      </w:r>
      <w:r w:rsidRPr="0087108D">
        <w:rPr>
          <w:rFonts w:ascii="Times New Roman" w:eastAsia="Times New Roman" w:hAnsi="Times New Roman" w:cs="Times New Roman"/>
          <w:kern w:val="0"/>
          <w14:ligatures w14:val="none"/>
        </w:rPr>
        <w:t>17</w:t>
      </w:r>
      <w:r>
        <w:rPr>
          <w:rFonts w:ascii="Times New Roman" w:eastAsia="Times New Roman" w:hAnsi="Times New Roman" w:cs="Times New Roman"/>
          <w:kern w:val="0"/>
          <w14:ligatures w14:val="none"/>
        </w:rPr>
        <w:t>/26</w:t>
      </w:r>
      <w:r w:rsidRPr="0087108D">
        <w:rPr>
          <w:rFonts w:ascii="Times New Roman" w:eastAsia="Times New Roman" w:hAnsi="Times New Roman" w:cs="Times New Roman"/>
          <w:kern w:val="0"/>
          <w14:ligatures w14:val="none"/>
        </w:rPr>
        <w:t xml:space="preserve">, which Miranda and John decided to table until the POA meeting. Bryan moved to accept the minutes, which </w:t>
      </w:r>
      <w:proofErr w:type="gramStart"/>
      <w:r w:rsidRPr="0087108D">
        <w:rPr>
          <w:rFonts w:ascii="Times New Roman" w:eastAsia="Times New Roman" w:hAnsi="Times New Roman" w:cs="Times New Roman"/>
          <w:kern w:val="0"/>
          <w14:ligatures w14:val="none"/>
        </w:rPr>
        <w:t>was</w:t>
      </w:r>
      <w:proofErr w:type="gramEnd"/>
      <w:r w:rsidRPr="0087108D">
        <w:rPr>
          <w:rFonts w:ascii="Times New Roman" w:eastAsia="Times New Roman" w:hAnsi="Times New Roman" w:cs="Times New Roman"/>
          <w:kern w:val="0"/>
          <w14:ligatures w14:val="none"/>
        </w:rPr>
        <w:t xml:space="preserve"> seconded by Darrell, and the motion was approved by the group. The conversation ended with </w:t>
      </w:r>
      <w:proofErr w:type="gramStart"/>
      <w:r w:rsidRPr="0087108D">
        <w:rPr>
          <w:rFonts w:ascii="Times New Roman" w:eastAsia="Times New Roman" w:hAnsi="Times New Roman" w:cs="Times New Roman"/>
          <w:kern w:val="0"/>
          <w14:ligatures w14:val="none"/>
        </w:rPr>
        <w:t>a confirmation</w:t>
      </w:r>
      <w:proofErr w:type="gramEnd"/>
      <w:r w:rsidRPr="0087108D">
        <w:rPr>
          <w:rFonts w:ascii="Times New Roman" w:eastAsia="Times New Roman" w:hAnsi="Times New Roman" w:cs="Times New Roman"/>
          <w:kern w:val="0"/>
          <w14:ligatures w14:val="none"/>
        </w:rPr>
        <w:t xml:space="preserve"> that all attendees were present.</w:t>
      </w:r>
    </w:p>
    <w:p w14:paraId="77A23C9C"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7E24E967"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Financial Status and Payment Planning</w:t>
      </w:r>
    </w:p>
    <w:p w14:paraId="691B0329" w14:textId="0E622CB1"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meeting focused on financial updates, where Teresa reported that the organization has $81,000 in the bank. Several members confirmed they would be attending the next day's meeting to make payments, and Miranda led a motion to accept the financial report, which was seconded by Earnest and supported by all present members.</w:t>
      </w:r>
    </w:p>
    <w:p w14:paraId="561601E9"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4C5527B7"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Park Rules and Fines Update</w:t>
      </w:r>
    </w:p>
    <w:p w14:paraId="79E17FED"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Ernest led a discussion on updating park rules and regulations, focusing on revising fines to more reasonable amounts based on the 2019 DORs. The group agreed to implement warnings at their discretion for minor infractions, with plans to present the updated rules to the POA for approval. Ernest is working on drafting the new regulations, though they may not be ready for the upcoming POA meeting.</w:t>
      </w:r>
    </w:p>
    <w:p w14:paraId="67E07D64"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5AF5AF3E"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Community Fines Management Discussion</w:t>
      </w:r>
    </w:p>
    <w:p w14:paraId="1E50B903"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 xml:space="preserve">The group discussed managing fines and rules for a community area, emphasizing the need for clear, non-interpretable guidelines. Earnest suggested forming a committee to handle appeals properly, while Bryan and John agreed that fines should be affordable and effectively deter rule </w:t>
      </w:r>
      <w:r w:rsidRPr="0087108D">
        <w:rPr>
          <w:rFonts w:ascii="Times New Roman" w:eastAsia="Times New Roman" w:hAnsi="Times New Roman" w:cs="Times New Roman"/>
          <w:kern w:val="0"/>
          <w14:ligatures w14:val="none"/>
        </w:rPr>
        <w:lastRenderedPageBreak/>
        <w:t xml:space="preserve">violations. Teresa mentioned a legal solution involving </w:t>
      </w:r>
      <w:proofErr w:type="gramStart"/>
      <w:r w:rsidRPr="0087108D">
        <w:rPr>
          <w:rFonts w:ascii="Times New Roman" w:eastAsia="Times New Roman" w:hAnsi="Times New Roman" w:cs="Times New Roman"/>
          <w:kern w:val="0"/>
          <w14:ligatures w14:val="none"/>
        </w:rPr>
        <w:t>attorney</w:t>
      </w:r>
      <w:proofErr w:type="gramEnd"/>
      <w:r w:rsidRPr="0087108D">
        <w:rPr>
          <w:rFonts w:ascii="Times New Roman" w:eastAsia="Times New Roman" w:hAnsi="Times New Roman" w:cs="Times New Roman"/>
          <w:kern w:val="0"/>
          <w14:ligatures w14:val="none"/>
        </w:rPr>
        <w:t xml:space="preserve"> input, though her exact point was unclear due to technical difficulties. The group also agreed to reschedule discussions on speeding to focus on reckless or hazardous driving, as radar detectors are unavailable. Earnest encouraged attendees to bring snacks and drinks for an upcoming, extensive discussion.</w:t>
      </w:r>
    </w:p>
    <w:p w14:paraId="252B9E89"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19D6799D"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Gravel Road Safety Enforcement</w:t>
      </w:r>
    </w:p>
    <w:p w14:paraId="5404477D"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group discussed how to handle driving issues on gravel roads, agreeing that hazardous driving should be defined as any behavior that poses a risk to the driver or others, rather than focusing on specific speeds. They decided to avoid using radar or license plate checks, instead relying on common sense enforcement of basic safety rules. The discussion concluded with an agreement that dangerous activities like donuts in Block 5 and reckless behavior near children would be treated as criminal property damage and careless/hazardous driving.</w:t>
      </w:r>
    </w:p>
    <w:p w14:paraId="2CEEDB9C"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43375CE1"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Park Rules and Enforcement Discussion</w:t>
      </w:r>
    </w:p>
    <w:p w14:paraId="3DF2EEBE"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group discussed rules and regulations for a park, focusing on fines and enforcement. Earnest explained that fines would start at $25-50 and emphasized the importance of responsible behavior. He noted that the park has been becoming quieter as newcomers adjust to the rules. The group agreed to put the rules discussion on the agenda for Saturday, allowing for input from the POA.</w:t>
      </w:r>
    </w:p>
    <w:p w14:paraId="5716B233"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2BBDC20C"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Park Water System Operations Plan</w:t>
      </w:r>
    </w:p>
    <w:p w14:paraId="29CA03BA"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group discussed park maintenance and water system operations. John reported that Jake had cleaned out a creek with ADQ permission and was working on roads and in the office. They planned to restore water service for the weekend of March 14th, with Darrell offering to conduct a walkthrough the next day to inspect the bathhouse. Darrell advised carefully monitoring the water system for leaks over the next two weeks, particularly since many leaks occur when people fail to remove water hoses from spigots. The group also discussed the possibility of opening sections of the water system one at a time, with Darrell explaining the process of checking for leaks between the pump house and tank.</w:t>
      </w:r>
    </w:p>
    <w:p w14:paraId="6D232851"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45FDC758"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Fire Department Operations and Planning</w:t>
      </w:r>
    </w:p>
    <w:p w14:paraId="33D54D77"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The group discussed pending work related to city involvement and fire department activities. The fire department plans to test hydrants for ISO certification and conduct a controlled burn of tree debris, which Earnest noted would help address public complaints about unauthorized burning. Charles offered to help with weekend work, but John explained they are currently in limbo waiting for the city's involvement. Additionally, Darrell confirmed he would assist with water leak inspections if needed, and John mentioned that Shark County is now under a burn ban due to wind concerns.</w:t>
      </w:r>
    </w:p>
    <w:p w14:paraId="2A36A146" w14:textId="77777777" w:rsidR="0087108D" w:rsidRPr="0087108D" w:rsidRDefault="0087108D" w:rsidP="0087108D">
      <w:pPr>
        <w:spacing w:after="0" w:line="240" w:lineRule="auto"/>
        <w:rPr>
          <w:rFonts w:ascii="Times New Roman" w:eastAsia="Times New Roman" w:hAnsi="Times New Roman" w:cs="Times New Roman"/>
          <w:kern w:val="0"/>
          <w14:ligatures w14:val="none"/>
        </w:rPr>
      </w:pPr>
    </w:p>
    <w:p w14:paraId="1909A78C" w14:textId="77777777" w:rsidR="0087108D" w:rsidRPr="0087108D" w:rsidRDefault="0087108D" w:rsidP="0087108D">
      <w:pPr>
        <w:spacing w:after="0" w:line="240" w:lineRule="auto"/>
        <w:outlineLvl w:val="2"/>
        <w:rPr>
          <w:rFonts w:ascii="Times New Roman" w:eastAsia="Times New Roman" w:hAnsi="Times New Roman" w:cs="Times New Roman"/>
          <w:b/>
          <w:bCs/>
          <w:kern w:val="0"/>
          <w:sz w:val="27"/>
          <w:szCs w:val="27"/>
          <w14:ligatures w14:val="none"/>
        </w:rPr>
      </w:pPr>
      <w:r w:rsidRPr="0087108D">
        <w:rPr>
          <w:rFonts w:ascii="Times New Roman" w:eastAsia="Times New Roman" w:hAnsi="Times New Roman" w:cs="Times New Roman"/>
          <w:b/>
          <w:bCs/>
          <w:kern w:val="0"/>
          <w:sz w:val="27"/>
          <w:szCs w:val="27"/>
          <w14:ligatures w14:val="none"/>
        </w:rPr>
        <w:t>POA Meeting Planning Discussion</w:t>
      </w:r>
    </w:p>
    <w:p w14:paraId="7F51CE5C" w14:textId="77777777" w:rsidR="0087108D" w:rsidRDefault="0087108D" w:rsidP="0087108D">
      <w:pPr>
        <w:spacing w:after="0" w:line="240" w:lineRule="auto"/>
        <w:rPr>
          <w:rFonts w:ascii="Times New Roman" w:eastAsia="Times New Roman" w:hAnsi="Times New Roman" w:cs="Times New Roman"/>
          <w:kern w:val="0"/>
          <w14:ligatures w14:val="none"/>
        </w:rPr>
      </w:pPr>
      <w:r w:rsidRPr="0087108D">
        <w:rPr>
          <w:rFonts w:ascii="Times New Roman" w:eastAsia="Times New Roman" w:hAnsi="Times New Roman" w:cs="Times New Roman"/>
          <w:kern w:val="0"/>
          <w14:ligatures w14:val="none"/>
        </w:rPr>
        <w:t xml:space="preserve">The meeting focused on planning for an upcoming POA meeting on Saturday. Earnest and Adam confirmed the building would open at 10 AM, with the meeting starting at noon. Teresa and Miranda will arrive early to collect dues before the meeting. John suggested holding future POA meetings both in person and on Zoom to accommodate out-of-state members. Teresa shared that </w:t>
      </w:r>
      <w:proofErr w:type="spellStart"/>
      <w:r w:rsidRPr="0087108D">
        <w:rPr>
          <w:rFonts w:ascii="Times New Roman" w:eastAsia="Times New Roman" w:hAnsi="Times New Roman" w:cs="Times New Roman"/>
          <w:kern w:val="0"/>
          <w14:ligatures w14:val="none"/>
        </w:rPr>
        <w:t>Brightspeed</w:t>
      </w:r>
      <w:proofErr w:type="spellEnd"/>
      <w:r w:rsidRPr="0087108D">
        <w:rPr>
          <w:rFonts w:ascii="Times New Roman" w:eastAsia="Times New Roman" w:hAnsi="Times New Roman" w:cs="Times New Roman"/>
          <w:kern w:val="0"/>
          <w14:ligatures w14:val="none"/>
        </w:rPr>
        <w:t xml:space="preserve"> is working on a quote for park-wide fiber internet service, which could be included in assessments.</w:t>
      </w:r>
    </w:p>
    <w:p w14:paraId="226D6D1E" w14:textId="28342CAE" w:rsidR="0087108D" w:rsidRPr="0087108D" w:rsidRDefault="0087108D" w:rsidP="0087108D">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t>Motion to Adjourn by Miranda Monroe, seconded by Earnest Hall. All members present agreed to adjourn the meeting.</w:t>
      </w:r>
    </w:p>
    <w:p w14:paraId="2654D3E9" w14:textId="77777777" w:rsidR="0087108D" w:rsidRDefault="0087108D"/>
    <w:p w14:paraId="357CFC6C" w14:textId="77777777" w:rsidR="0087108D" w:rsidRDefault="0087108D"/>
    <w:p w14:paraId="1A168EF7" w14:textId="77777777" w:rsidR="0087108D" w:rsidRPr="0087108D" w:rsidRDefault="0087108D" w:rsidP="0087108D">
      <w:pPr>
        <w:spacing w:after="0" w:line="240" w:lineRule="auto"/>
        <w:outlineLvl w:val="1"/>
        <w:rPr>
          <w:rFonts w:ascii="Times New Roman" w:eastAsia="Times New Roman" w:hAnsi="Times New Roman" w:cs="Times New Roman"/>
          <w:b/>
          <w:bCs/>
          <w:kern w:val="0"/>
          <w:sz w:val="36"/>
          <w:szCs w:val="36"/>
          <w14:ligatures w14:val="none"/>
        </w:rPr>
      </w:pPr>
      <w:r w:rsidRPr="0087108D">
        <w:rPr>
          <w:rFonts w:ascii="Times New Roman" w:eastAsia="Times New Roman" w:hAnsi="Times New Roman" w:cs="Times New Roman"/>
          <w:b/>
          <w:bCs/>
          <w:kern w:val="0"/>
          <w:sz w:val="36"/>
          <w:szCs w:val="36"/>
          <w14:ligatures w14:val="none"/>
        </w:rPr>
        <w:t>Next steps</w:t>
      </w:r>
    </w:p>
    <w:p w14:paraId="6E7751ED"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5" w:tgtFrame="_blank" w:history="1">
        <w:r w:rsidRPr="0087108D">
          <w:rPr>
            <w:rFonts w:ascii="Times New Roman" w:eastAsia="Times New Roman" w:hAnsi="Times New Roman" w:cs="Times New Roman"/>
            <w:color w:val="0000FF"/>
            <w:kern w:val="0"/>
            <w:u w:val="single"/>
            <w14:ligatures w14:val="none"/>
          </w:rPr>
          <w:t>Ernest: Finalize updated rules and regulations (with manageable fines and hazardous driving definitions) and present to POA for input at the upcoming POA meeting.</w:t>
        </w:r>
      </w:hyperlink>
    </w:p>
    <w:p w14:paraId="728ED3C7"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6" w:tgtFrame="_blank" w:history="1">
        <w:r w:rsidRPr="0087108D">
          <w:rPr>
            <w:rFonts w:ascii="Times New Roman" w:eastAsia="Times New Roman" w:hAnsi="Times New Roman" w:cs="Times New Roman"/>
            <w:color w:val="0000FF"/>
            <w:kern w:val="0"/>
            <w:u w:val="single"/>
            <w14:ligatures w14:val="none"/>
          </w:rPr>
          <w:t>Darrell: Perform a walkthrough of Bathhouse 9 and report on its status.</w:t>
        </w:r>
      </w:hyperlink>
    </w:p>
    <w:p w14:paraId="6C5F5BAC"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7" w:tgtFrame="_blank" w:history="1">
        <w:r w:rsidRPr="0087108D">
          <w:rPr>
            <w:rFonts w:ascii="Times New Roman" w:eastAsia="Times New Roman" w:hAnsi="Times New Roman" w:cs="Times New Roman"/>
            <w:color w:val="0000FF"/>
            <w:kern w:val="0"/>
            <w:u w:val="single"/>
            <w14:ligatures w14:val="none"/>
          </w:rPr>
          <w:t xml:space="preserve">All relevant team members: Be present in the park on the weekend of March 14th to </w:t>
        </w:r>
        <w:proofErr w:type="gramStart"/>
        <w:r w:rsidRPr="0087108D">
          <w:rPr>
            <w:rFonts w:ascii="Times New Roman" w:eastAsia="Times New Roman" w:hAnsi="Times New Roman" w:cs="Times New Roman"/>
            <w:color w:val="0000FF"/>
            <w:kern w:val="0"/>
            <w:u w:val="single"/>
            <w14:ligatures w14:val="none"/>
          </w:rPr>
          <w:t>walk</w:t>
        </w:r>
        <w:proofErr w:type="gramEnd"/>
        <w:r w:rsidRPr="0087108D">
          <w:rPr>
            <w:rFonts w:ascii="Times New Roman" w:eastAsia="Times New Roman" w:hAnsi="Times New Roman" w:cs="Times New Roman"/>
            <w:color w:val="0000FF"/>
            <w:kern w:val="0"/>
            <w:u w:val="single"/>
            <w14:ligatures w14:val="none"/>
          </w:rPr>
          <w:t xml:space="preserve"> the park and identify water leaks after water is turned on; coordinate with city on timing.</w:t>
        </w:r>
      </w:hyperlink>
    </w:p>
    <w:p w14:paraId="214CC25B"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8" w:tgtFrame="_blank" w:history="1">
        <w:r w:rsidRPr="0087108D">
          <w:rPr>
            <w:rFonts w:ascii="Times New Roman" w:eastAsia="Times New Roman" w:hAnsi="Times New Roman" w:cs="Times New Roman"/>
            <w:color w:val="0000FF"/>
            <w:kern w:val="0"/>
            <w:u w:val="single"/>
            <w14:ligatures w14:val="none"/>
          </w:rPr>
          <w:t>Darrell: Assist with opening water sections gradually (if possible) and monitor for leaks as water is restored.</w:t>
        </w:r>
      </w:hyperlink>
    </w:p>
    <w:p w14:paraId="18C8F40E"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9" w:tgtFrame="_blank" w:history="1">
        <w:r w:rsidRPr="0087108D">
          <w:rPr>
            <w:rFonts w:ascii="Times New Roman" w:eastAsia="Times New Roman" w:hAnsi="Times New Roman" w:cs="Times New Roman"/>
            <w:color w:val="0000FF"/>
            <w:kern w:val="0"/>
            <w:u w:val="single"/>
            <w14:ligatures w14:val="none"/>
          </w:rPr>
          <w:t>Fire Department: Test hydrants for ISO certification after water is on.</w:t>
        </w:r>
      </w:hyperlink>
    </w:p>
    <w:p w14:paraId="70476C23"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10" w:tgtFrame="_blank" w:history="1">
        <w:r w:rsidRPr="0087108D">
          <w:rPr>
            <w:rFonts w:ascii="Times New Roman" w:eastAsia="Times New Roman" w:hAnsi="Times New Roman" w:cs="Times New Roman"/>
            <w:color w:val="0000FF"/>
            <w:kern w:val="0"/>
            <w:u w:val="single"/>
            <w14:ligatures w14:val="none"/>
          </w:rPr>
          <w:t>Fire Department: Conduct controlled burn of tree debris as a training exercise once debris is separated.</w:t>
        </w:r>
      </w:hyperlink>
    </w:p>
    <w:p w14:paraId="7F0C7D9C"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11" w:tgtFrame="_blank" w:history="1">
        <w:r w:rsidRPr="0087108D">
          <w:rPr>
            <w:rFonts w:ascii="Times New Roman" w:eastAsia="Times New Roman" w:hAnsi="Times New Roman" w:cs="Times New Roman"/>
            <w:color w:val="0000FF"/>
            <w:kern w:val="0"/>
            <w:u w:val="single"/>
            <w14:ligatures w14:val="none"/>
          </w:rPr>
          <w:t>Adam Rufgar: Open the building at 10am on Saturday for the POA meeting.</w:t>
        </w:r>
      </w:hyperlink>
    </w:p>
    <w:p w14:paraId="1D3BD677"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12" w:tgtFrame="_blank" w:history="1">
        <w:r w:rsidRPr="0087108D">
          <w:rPr>
            <w:rFonts w:ascii="Times New Roman" w:eastAsia="Times New Roman" w:hAnsi="Times New Roman" w:cs="Times New Roman"/>
            <w:color w:val="0000FF"/>
            <w:kern w:val="0"/>
            <w:u w:val="single"/>
            <w14:ligatures w14:val="none"/>
          </w:rPr>
          <w:t>Ernest: Coordinate with Adam Rufgar regarding building opening and communicate timing to group.</w:t>
        </w:r>
      </w:hyperlink>
    </w:p>
    <w:p w14:paraId="1B9F5266"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13" w:tgtFrame="_blank" w:history="1">
        <w:r w:rsidRPr="0087108D">
          <w:rPr>
            <w:rFonts w:ascii="Times New Roman" w:eastAsia="Times New Roman" w:hAnsi="Times New Roman" w:cs="Times New Roman"/>
            <w:color w:val="0000FF"/>
            <w:kern w:val="0"/>
            <w:u w:val="single"/>
            <w14:ligatures w14:val="none"/>
          </w:rPr>
          <w:t xml:space="preserve">Teresa and Miranda: Arrive by 11am on Saturday to set </w:t>
        </w:r>
        <w:proofErr w:type="gramStart"/>
        <w:r w:rsidRPr="0087108D">
          <w:rPr>
            <w:rFonts w:ascii="Times New Roman" w:eastAsia="Times New Roman" w:hAnsi="Times New Roman" w:cs="Times New Roman"/>
            <w:color w:val="0000FF"/>
            <w:kern w:val="0"/>
            <w:u w:val="single"/>
            <w14:ligatures w14:val="none"/>
          </w:rPr>
          <w:t>up for</w:t>
        </w:r>
        <w:proofErr w:type="gramEnd"/>
        <w:r w:rsidRPr="0087108D">
          <w:rPr>
            <w:rFonts w:ascii="Times New Roman" w:eastAsia="Times New Roman" w:hAnsi="Times New Roman" w:cs="Times New Roman"/>
            <w:color w:val="0000FF"/>
            <w:kern w:val="0"/>
            <w:u w:val="single"/>
            <w14:ligatures w14:val="none"/>
          </w:rPr>
          <w:t xml:space="preserve"> dues/assessments collection before the noon meeting.</w:t>
        </w:r>
      </w:hyperlink>
    </w:p>
    <w:p w14:paraId="4A28CB40"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14" w:tgtFrame="_blank" w:history="1">
        <w:r w:rsidRPr="0087108D">
          <w:rPr>
            <w:rFonts w:ascii="Times New Roman" w:eastAsia="Times New Roman" w:hAnsi="Times New Roman" w:cs="Times New Roman"/>
            <w:color w:val="0000FF"/>
            <w:kern w:val="0"/>
            <w:u w:val="single"/>
            <w14:ligatures w14:val="none"/>
          </w:rPr>
          <w:t>John and/or team: Post on the group/page that members can pay dues/assessments before (or after) the meeting, not during.</w:t>
        </w:r>
      </w:hyperlink>
    </w:p>
    <w:p w14:paraId="1A0A38EF" w14:textId="77777777" w:rsidR="0087108D" w:rsidRPr="0087108D" w:rsidRDefault="0087108D" w:rsidP="0087108D">
      <w:pPr>
        <w:numPr>
          <w:ilvl w:val="0"/>
          <w:numId w:val="1"/>
        </w:numPr>
        <w:spacing w:after="0" w:line="240" w:lineRule="auto"/>
        <w:ind w:left="360"/>
        <w:rPr>
          <w:rFonts w:ascii="Times New Roman" w:eastAsia="Times New Roman" w:hAnsi="Times New Roman" w:cs="Times New Roman"/>
          <w:kern w:val="0"/>
          <w14:ligatures w14:val="none"/>
        </w:rPr>
      </w:pPr>
      <w:hyperlink r:id="rId15" w:tgtFrame="_blank" w:history="1">
        <w:r w:rsidRPr="0087108D">
          <w:rPr>
            <w:rFonts w:ascii="Times New Roman" w:eastAsia="Times New Roman" w:hAnsi="Times New Roman" w:cs="Times New Roman"/>
            <w:color w:val="0000FF"/>
            <w:kern w:val="0"/>
            <w:u w:val="single"/>
            <w14:ligatures w14:val="none"/>
          </w:rPr>
          <w:t>Miranda: Set up Zoom for the POA meeting to allow remote participation.</w:t>
        </w:r>
      </w:hyperlink>
    </w:p>
    <w:p w14:paraId="0FAF40F5" w14:textId="1536E4C5" w:rsidR="0087108D" w:rsidRDefault="0087108D" w:rsidP="0087108D">
      <w:hyperlink r:id="rId16" w:tgtFrame="_blank" w:history="1">
        <w:r w:rsidRPr="0087108D">
          <w:rPr>
            <w:rFonts w:ascii="Times New Roman" w:eastAsia="Times New Roman" w:hAnsi="Times New Roman" w:cs="Times New Roman"/>
            <w:color w:val="0000FF"/>
            <w:kern w:val="0"/>
            <w:u w:val="single"/>
            <w14:ligatures w14:val="none"/>
          </w:rPr>
          <w:t xml:space="preserve">Teresa: Follow up with </w:t>
        </w:r>
        <w:proofErr w:type="spellStart"/>
        <w:r w:rsidRPr="0087108D">
          <w:rPr>
            <w:rFonts w:ascii="Times New Roman" w:eastAsia="Times New Roman" w:hAnsi="Times New Roman" w:cs="Times New Roman"/>
            <w:color w:val="0000FF"/>
            <w:kern w:val="0"/>
            <w:u w:val="single"/>
            <w14:ligatures w14:val="none"/>
          </w:rPr>
          <w:t>Brightspeed</w:t>
        </w:r>
        <w:proofErr w:type="spellEnd"/>
        <w:r w:rsidRPr="0087108D">
          <w:rPr>
            <w:rFonts w:ascii="Times New Roman" w:eastAsia="Times New Roman" w:hAnsi="Times New Roman" w:cs="Times New Roman"/>
            <w:color w:val="0000FF"/>
            <w:kern w:val="0"/>
            <w:u w:val="single"/>
            <w14:ligatures w14:val="none"/>
          </w:rPr>
          <w:t xml:space="preserve"> to obtain a quote for park-wide fiber internet and report back to the group.</w:t>
        </w:r>
      </w:hyperlink>
    </w:p>
    <w:p w14:paraId="43888F4A" w14:textId="77777777" w:rsidR="0087108D" w:rsidRDefault="0087108D"/>
    <w:p w14:paraId="07B953BB" w14:textId="77777777" w:rsidR="0087108D" w:rsidRDefault="0087108D"/>
    <w:p w14:paraId="5312FA3B" w14:textId="77777777" w:rsidR="0087108D" w:rsidRDefault="0087108D"/>
    <w:sectPr w:rsidR="008710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67853"/>
    <w:multiLevelType w:val="multilevel"/>
    <w:tmpl w:val="B0DEA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4871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08D"/>
    <w:rsid w:val="0087108D"/>
    <w:rsid w:val="009940F5"/>
    <w:rsid w:val="00AD62D6"/>
    <w:rsid w:val="00F01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439DB"/>
  <w15:chartTrackingRefBased/>
  <w15:docId w15:val="{DE39DB8F-8F78-415E-91DA-8790BFE8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10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0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0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0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0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0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0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0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0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0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0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08D"/>
    <w:rPr>
      <w:rFonts w:eastAsiaTheme="majorEastAsia" w:cstheme="majorBidi"/>
      <w:color w:val="272727" w:themeColor="text1" w:themeTint="D8"/>
    </w:rPr>
  </w:style>
  <w:style w:type="paragraph" w:styleId="Title">
    <w:name w:val="Title"/>
    <w:basedOn w:val="Normal"/>
    <w:next w:val="Normal"/>
    <w:link w:val="TitleChar"/>
    <w:uiPriority w:val="10"/>
    <w:qFormat/>
    <w:rsid w:val="008710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0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0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08D"/>
    <w:pPr>
      <w:spacing w:before="160"/>
      <w:jc w:val="center"/>
    </w:pPr>
    <w:rPr>
      <w:i/>
      <w:iCs/>
      <w:color w:val="404040" w:themeColor="text1" w:themeTint="BF"/>
    </w:rPr>
  </w:style>
  <w:style w:type="character" w:customStyle="1" w:styleId="QuoteChar">
    <w:name w:val="Quote Char"/>
    <w:basedOn w:val="DefaultParagraphFont"/>
    <w:link w:val="Quote"/>
    <w:uiPriority w:val="29"/>
    <w:rsid w:val="0087108D"/>
    <w:rPr>
      <w:i/>
      <w:iCs/>
      <w:color w:val="404040" w:themeColor="text1" w:themeTint="BF"/>
    </w:rPr>
  </w:style>
  <w:style w:type="paragraph" w:styleId="ListParagraph">
    <w:name w:val="List Paragraph"/>
    <w:basedOn w:val="Normal"/>
    <w:uiPriority w:val="34"/>
    <w:qFormat/>
    <w:rsid w:val="0087108D"/>
    <w:pPr>
      <w:ind w:left="720"/>
      <w:contextualSpacing/>
    </w:pPr>
  </w:style>
  <w:style w:type="character" w:styleId="IntenseEmphasis">
    <w:name w:val="Intense Emphasis"/>
    <w:basedOn w:val="DefaultParagraphFont"/>
    <w:uiPriority w:val="21"/>
    <w:qFormat/>
    <w:rsid w:val="0087108D"/>
    <w:rPr>
      <w:i/>
      <w:iCs/>
      <w:color w:val="0F4761" w:themeColor="accent1" w:themeShade="BF"/>
    </w:rPr>
  </w:style>
  <w:style w:type="paragraph" w:styleId="IntenseQuote">
    <w:name w:val="Intense Quote"/>
    <w:basedOn w:val="Normal"/>
    <w:next w:val="Normal"/>
    <w:link w:val="IntenseQuoteChar"/>
    <w:uiPriority w:val="30"/>
    <w:qFormat/>
    <w:rsid w:val="008710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08D"/>
    <w:rPr>
      <w:i/>
      <w:iCs/>
      <w:color w:val="0F4761" w:themeColor="accent1" w:themeShade="BF"/>
    </w:rPr>
  </w:style>
  <w:style w:type="character" w:styleId="IntenseReference">
    <w:name w:val="Intense Reference"/>
    <w:basedOn w:val="DefaultParagraphFont"/>
    <w:uiPriority w:val="32"/>
    <w:qFormat/>
    <w:rsid w:val="008710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tasks.zoom.us?meetingId=qqIXjYELQ92FHo8IbJjqAA%3D%3D&amp;stepId=f55ae254-0dfb-11f1-8ac6-3acb23d9337a" TargetMode="External"/><Relationship Id="rId13" Type="http://schemas.openxmlformats.org/officeDocument/2006/relationships/hyperlink" Target="https://us06tasks.zoom.us?meetingId=qqIXjYELQ92FHo8IbJjqAA%3D%3D&amp;stepId=f55ae9e5-0dfb-11f1-9730-3acb23d9337a"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s06tasks.zoom.us?meetingId=qqIXjYELQ92FHo8IbJjqAA%3D%3D&amp;stepId=f55ae0b7-0dfb-11f1-81fd-3acb23d9337a" TargetMode="External"/><Relationship Id="rId12" Type="http://schemas.openxmlformats.org/officeDocument/2006/relationships/hyperlink" Target="https://us06tasks.zoom.us?meetingId=qqIXjYELQ92FHo8IbJjqAA%3D%3D&amp;stepId=f55ae873-0dfb-11f1-8048-3acb23d9337a"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us06tasks.zoom.us?meetingId=qqIXjYELQ92FHo8IbJjqAA%3D%3D&amp;stepId=f55aef05-0dfb-11f1-8eb5-3acb23d9337a" TargetMode="External"/><Relationship Id="rId1" Type="http://schemas.openxmlformats.org/officeDocument/2006/relationships/numbering" Target="numbering.xml"/><Relationship Id="rId6" Type="http://schemas.openxmlformats.org/officeDocument/2006/relationships/hyperlink" Target="https://us06tasks.zoom.us?meetingId=qqIXjYELQ92FHo8IbJjqAA%3D%3D&amp;stepId=f55ade84-0dfb-11f1-8704-3acb23d9337a" TargetMode="External"/><Relationship Id="rId11" Type="http://schemas.openxmlformats.org/officeDocument/2006/relationships/hyperlink" Target="https://us06tasks.zoom.us?meetingId=qqIXjYELQ92FHo8IbJjqAA%3D%3D&amp;stepId=f55ae6ee-0dfb-11f1-a53c-3acb23d9337a" TargetMode="External"/><Relationship Id="rId5" Type="http://schemas.openxmlformats.org/officeDocument/2006/relationships/hyperlink" Target="https://us06tasks.zoom.us?meetingId=qqIXjYELQ92FHo8IbJjqAA%3D%3D&amp;stepId=f55ada08-0dfb-11f1-aa80-3acb23d9337a" TargetMode="External"/><Relationship Id="rId15" Type="http://schemas.openxmlformats.org/officeDocument/2006/relationships/hyperlink" Target="https://us06tasks.zoom.us?meetingId=qqIXjYELQ92FHo8IbJjqAA%3D%3D&amp;stepId=f55aed88-0dfb-11f1-95a2-3acb23d9337a" TargetMode="External"/><Relationship Id="rId10" Type="http://schemas.openxmlformats.org/officeDocument/2006/relationships/hyperlink" Target="https://us06tasks.zoom.us?meetingId=qqIXjYELQ92FHo8IbJjqAA%3D%3D&amp;stepId=f55ae57e-0dfb-11f1-90a2-3acb23d9337a" TargetMode="External"/><Relationship Id="rId4" Type="http://schemas.openxmlformats.org/officeDocument/2006/relationships/webSettings" Target="webSettings.xml"/><Relationship Id="rId9" Type="http://schemas.openxmlformats.org/officeDocument/2006/relationships/hyperlink" Target="https://us06tasks.zoom.us?meetingId=qqIXjYELQ92FHo8IbJjqAA%3D%3D&amp;stepId=f55ae402-0dfb-11f1-8144-3acb23d9337a" TargetMode="External"/><Relationship Id="rId14" Type="http://schemas.openxmlformats.org/officeDocument/2006/relationships/hyperlink" Target="https://us06tasks.zoom.us?meetingId=qqIXjYELQ92FHo8IbJjqAA%3D%3D&amp;stepId=f55aebf3-0dfb-11f1-a035-3acb23d9337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1285</Words>
  <Characters>7326</Characters>
  <Application>Microsoft Office Word</Application>
  <DocSecurity>0</DocSecurity>
  <Lines>61</Lines>
  <Paragraphs>17</Paragraphs>
  <ScaleCrop>false</ScaleCrop>
  <Company/>
  <LinksUpToDate>false</LinksUpToDate>
  <CharactersWithSpaces>8594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jeremy monroe</cp:lastModifiedBy>
  <cp:revision>2</cp:revision>
  <dcterms:created xsi:type="dcterms:W3CDTF">2026-02-20T01:59:00Z</dcterms:created>
  <dcterms:modified xsi:type="dcterms:W3CDTF">2026-02-20T01:59:00Z</dcterms:modified>
</cp:coreProperties>
</file>