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64B20" w:rsidR="00643A40" w:rsidP="3B640750" w:rsidRDefault="00813EC7" w14:paraId="5A79C290" w14:textId="355E5E8A">
      <w:pPr>
        <w:pStyle w:val="Ttulo4"/>
        <w:jc w:val="right"/>
        <w:rPr>
          <w:rFonts w:ascii="Arial" w:hAnsi="Arial" w:cs="Arial"/>
          <w:b w:val="1"/>
          <w:bCs w:val="1"/>
          <w:color w:val="4472C4" w:themeColor="accent1"/>
          <w:u w:val="none"/>
        </w:rPr>
      </w:pPr>
      <w:r>
        <w:rPr>
          <w:noProof/>
          <w:color w:val="4472C4" w:themeColor="accent1"/>
          <w:lang w:val="en-US"/>
        </w:rPr>
        <w:drawing>
          <wp:anchor distT="0" distB="0" distL="114300" distR="114300" simplePos="0" relativeHeight="251658240" behindDoc="0" locked="0" layoutInCell="1" allowOverlap="1" wp14:anchorId="4C9ED893" wp14:editId="208F92E8">
            <wp:simplePos x="0" y="0"/>
            <wp:positionH relativeFrom="margin">
              <wp:posOffset>6350</wp:posOffset>
            </wp:positionH>
            <wp:positionV relativeFrom="margin">
              <wp:posOffset>6350</wp:posOffset>
            </wp:positionV>
            <wp:extent cx="1320125" cy="480774"/>
            <wp:effectExtent l="0" t="0" r="0" b="0"/>
            <wp:wrapSquare wrapText="bothSides"/>
            <wp:docPr id="1" name="Imagen 1"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a:stretch>
                      <a:fillRect/>
                    </a:stretch>
                  </pic:blipFill>
                  <pic:spPr>
                    <a:xfrm rot="0" flipH="0" flipV="0">
                      <a:off x="0" y="0"/>
                      <a:ext cx="1320125" cy="480774"/>
                    </a:xfrm>
                    <a:prstGeom prst="rect">
                      <a:avLst/>
                    </a:prstGeom>
                  </pic:spPr>
                </pic:pic>
              </a:graphicData>
            </a:graphic>
            <wp14:sizeRelH relativeFrom="margin">
              <wp14:pctWidth>0</wp14:pctWidth>
            </wp14:sizeRelH>
            <wp14:sizeRelV relativeFrom="margin">
              <wp14:pctHeight>0</wp14:pctHeight>
            </wp14:sizeRelV>
          </wp:anchor>
        </w:drawing>
      </w:r>
      <w:r w:rsidRPr="3B640750" w:rsidR="00643A40">
        <w:rPr>
          <w:sz w:val="22"/>
          <w:szCs w:val="22"/>
          <w:u w:val="single"/>
        </w:rPr>
        <w:t>FICHA DE INSCRIPCIÓN</w:t>
      </w:r>
      <w:r w:rsidRPr="00A64B20" w:rsidR="00643A40">
        <w:rPr>
          <w:u w:val="none"/>
        </w:rPr>
        <w:t xml:space="preserve">     </w:t>
      </w:r>
      <w:r w:rsidRPr="3B640750" w:rsidR="3B640750">
        <w:rPr>
          <w:rFonts w:ascii="Arial" w:hAnsi="Arial" w:cs="Arial"/>
          <w:b w:val="1"/>
          <w:bCs w:val="1"/>
          <w:caps w:val="1"/>
          <w:color w:val="4471C4"/>
          <w:sz w:val="28"/>
          <w:szCs w:val="28"/>
          <w:u w:val="none"/>
        </w:rPr>
        <w:t xml:space="preserve">CURSOS DE HOMBRO 202</w:t>
      </w:r>
      <w:r w:rsidRPr="3B640750" w:rsidR="0FACE29F">
        <w:rPr>
          <w:rFonts w:ascii="Arial" w:hAnsi="Arial" w:cs="Arial"/>
          <w:b w:val="1"/>
          <w:bCs w:val="1"/>
          <w:caps w:val="1"/>
          <w:color w:val="4471C4"/>
          <w:sz w:val="28"/>
          <w:szCs w:val="28"/>
          <w:u w:val="none"/>
        </w:rPr>
        <w:t xml:space="preserve">5</w:t>
      </w:r>
      <w:r w:rsidRPr="3B640750" w:rsidR="3B640750">
        <w:rPr>
          <w:rFonts w:ascii="Arial" w:hAnsi="Arial" w:cs="Arial"/>
          <w:b w:val="1"/>
          <w:bCs w:val="1"/>
          <w:caps w:val="1"/>
          <w:color w:val="4471C4"/>
          <w:sz w:val="28"/>
          <w:szCs w:val="28"/>
          <w:u w:val="none"/>
        </w:rPr>
        <w:t xml:space="preserve"> </w:t>
      </w:r>
      <w:r w:rsidRPr="2D7A9AC6" w:rsidR="3B640750">
        <w:rPr>
          <w:rFonts w:ascii="Arial" w:hAnsi="Arial" w:cs="Arial"/>
          <w:b w:val="1"/>
          <w:bCs w:val="1"/>
          <w:caps w:val="1"/>
          <w:color w:val="4471C4" w:themeColor="accent1" w:themeTint="FF" w:themeShade="FF"/>
          <w:u w:val="none"/>
        </w:rPr>
        <w:t>DoCENTE</w:t>
      </w:r>
      <w:r w:rsidRPr="2D7A9AC6" w:rsidR="3B640750">
        <w:rPr>
          <w:rFonts w:ascii="Arial" w:hAnsi="Arial" w:cs="Arial"/>
          <w:b w:val="1"/>
          <w:bCs w:val="1"/>
          <w:caps w:val="1"/>
          <w:color w:val="4471C4" w:themeColor="accent1" w:themeTint="FF" w:themeShade="FF"/>
          <w:u w:val="none"/>
        </w:rPr>
        <w:t>: JORGE TORRES S.</w:t>
      </w:r>
    </w:p>
    <w:p w:rsidRPr="00A64B20" w:rsidR="0097700C" w:rsidP="00643A40" w:rsidRDefault="0097700C" w14:paraId="12536733" w14:textId="38B629CE">
      <w:pPr>
        <w:pStyle w:val="Ttulo4"/>
        <w:rPr>
          <w:rFonts w:ascii="Arial" w:hAnsi="Arial"/>
          <w:i w:val="0"/>
          <w:color w:val="4472C4" w:themeColor="accent1"/>
          <w:sz w:val="24"/>
          <w:szCs w:val="24"/>
          <w:u w:val="none"/>
        </w:rPr>
      </w:pPr>
    </w:p>
    <w:p w:rsidR="440895AB" w:rsidP="3B640750" w:rsidRDefault="440895AB" w14:paraId="41F1BB1E" w14:textId="5BFDD5A9">
      <w:pPr>
        <w:pStyle w:val="Ttulo4"/>
        <w:rPr>
          <w:rFonts w:ascii="Arial" w:hAnsi="Arial"/>
          <w:i w:val="0"/>
          <w:iCs w:val="0"/>
          <w:color w:val="4472C4" w:themeColor="accent1" w:themeTint="FF" w:themeShade="FF"/>
          <w:sz w:val="24"/>
          <w:szCs w:val="24"/>
          <w:u w:val="none"/>
          <w:lang w:val="es-ES"/>
        </w:rPr>
      </w:pPr>
      <w:r w:rsidRPr="3B640750" w:rsidR="3B640750">
        <w:rPr>
          <w:rFonts w:ascii="Arial" w:hAnsi="Arial"/>
          <w:i w:val="0"/>
          <w:iCs w:val="0"/>
          <w:color w:val="4471C4"/>
          <w:sz w:val="24"/>
          <w:szCs w:val="24"/>
          <w:u w:val="none"/>
        </w:rPr>
        <w:t xml:space="preserve">DATOS PARTICIPANTE </w:t>
      </w:r>
    </w:p>
    <w:tbl>
      <w:tblPr>
        <w:tblW w:w="92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2180"/>
        <w:gridCol w:w="4399"/>
        <w:gridCol w:w="2649"/>
      </w:tblGrid>
      <w:tr w:rsidRPr="00CC1FB7" w:rsidR="00A64B20" w:rsidTr="00CC1FB7" w14:paraId="0668B2C8" w14:textId="77777777">
        <w:trPr>
          <w:trHeight w:val="672"/>
          <w:jc w:val="center"/>
        </w:trPr>
        <w:tc>
          <w:tcPr>
            <w:tcW w:w="2180" w:type="dxa"/>
            <w:tcBorders>
              <w:top w:val="single" w:color="4472C4" w:themeColor="accent1" w:sz="4" w:space="0"/>
              <w:left w:val="single" w:color="4472C4" w:themeColor="accent1" w:sz="4" w:space="0"/>
              <w:bottom w:val="single" w:color="4472C4" w:themeColor="accent1" w:sz="4" w:space="0"/>
              <w:right w:val="single" w:color="4472C4" w:themeColor="accent1" w:sz="4" w:space="0"/>
            </w:tcBorders>
          </w:tcPr>
          <w:p w:rsidRPr="00B5481F" w:rsidR="00643A40" w:rsidP="00CC1FB7" w:rsidRDefault="00643A40" w14:paraId="1A2F5BB6" w14:textId="77777777">
            <w:pPr>
              <w:rPr>
                <w:rFonts w:ascii="Arial" w:hAnsi="Arial" w:cs="Arial"/>
                <w:color w:val="4472C4" w:themeColor="accent1"/>
              </w:rPr>
            </w:pPr>
            <w:r w:rsidRPr="00B5481F">
              <w:rPr>
                <w:rFonts w:ascii="Arial" w:hAnsi="Arial" w:cs="Arial"/>
                <w:color w:val="4472C4" w:themeColor="accent1"/>
              </w:rPr>
              <w:t>Nombre y Apellidos</w:t>
            </w:r>
          </w:p>
        </w:tc>
        <w:tc>
          <w:tcPr>
            <w:tcW w:w="4399" w:type="dxa"/>
            <w:tcBorders>
              <w:top w:val="single" w:color="4472C4" w:themeColor="accent1" w:sz="4" w:space="0"/>
              <w:left w:val="single" w:color="4472C4" w:themeColor="accent1" w:sz="4" w:space="0"/>
              <w:right w:val="single" w:color="4F81BD" w:sz="4" w:space="0"/>
            </w:tcBorders>
          </w:tcPr>
          <w:p w:rsidRPr="00B5481F" w:rsidR="00643A40" w:rsidP="00CC1FB7" w:rsidRDefault="00643A40" w14:paraId="25DE0419" w14:textId="77777777">
            <w:pPr>
              <w:rPr>
                <w:rFonts w:ascii="Arial" w:hAnsi="Arial" w:cs="Arial"/>
                <w:color w:val="4472C4" w:themeColor="accent1"/>
              </w:rPr>
            </w:pPr>
            <w:r w:rsidRPr="00B5481F">
              <w:rPr>
                <w:rFonts w:ascii="Arial" w:hAnsi="Arial" w:cs="Arial"/>
                <w:color w:val="4472C4" w:themeColor="accent1"/>
              </w:rPr>
              <w:t> </w:t>
            </w:r>
          </w:p>
        </w:tc>
        <w:tc>
          <w:tcPr>
            <w:tcW w:w="2649" w:type="dxa"/>
            <w:tcBorders>
              <w:top w:val="single" w:color="4472C4" w:themeColor="accent1" w:sz="4" w:space="0"/>
              <w:left w:val="single" w:color="4F81BD" w:sz="4" w:space="0"/>
              <w:bottom w:val="nil"/>
              <w:right w:val="single" w:color="4F81BD" w:sz="4" w:space="0"/>
            </w:tcBorders>
          </w:tcPr>
          <w:p w:rsidRPr="00B5481F" w:rsidR="00643A40" w:rsidP="00CC1FB7" w:rsidRDefault="00643A40" w14:paraId="515008A6" w14:textId="77777777">
            <w:pPr>
              <w:rPr>
                <w:rFonts w:ascii="Arial" w:hAnsi="Arial" w:cs="Arial"/>
                <w:color w:val="4472C4" w:themeColor="accent1"/>
              </w:rPr>
            </w:pPr>
            <w:r w:rsidRPr="00B5481F">
              <w:rPr>
                <w:rFonts w:ascii="Arial" w:hAnsi="Arial" w:cs="Arial"/>
                <w:color w:val="4472C4" w:themeColor="accent1"/>
              </w:rPr>
              <w:t>Rut:</w:t>
            </w:r>
          </w:p>
        </w:tc>
      </w:tr>
      <w:tr w:rsidRPr="00CC1FB7" w:rsidR="00CC1FB7" w:rsidTr="00CC1FB7" w14:paraId="039B35C6" w14:textId="77777777">
        <w:trPr>
          <w:trHeight w:val="565"/>
          <w:jc w:val="center"/>
        </w:trPr>
        <w:tc>
          <w:tcPr>
            <w:tcW w:w="2180" w:type="dxa"/>
            <w:tcBorders>
              <w:top w:val="single" w:color="4472C4" w:themeColor="accent1" w:sz="4" w:space="0"/>
              <w:left w:val="single" w:color="4F81BD" w:sz="4" w:space="0"/>
              <w:bottom w:val="single" w:color="4F81BD" w:sz="4" w:space="0"/>
              <w:right w:val="single" w:color="4F81BD" w:sz="4" w:space="0"/>
            </w:tcBorders>
          </w:tcPr>
          <w:p w:rsidRPr="00B5481F" w:rsidR="00CC1FB7" w:rsidP="00CC1FB7" w:rsidRDefault="00CC1FB7" w14:paraId="799F5A66" w14:textId="2A933A4E">
            <w:pPr>
              <w:rPr>
                <w:rFonts w:ascii="Arial" w:hAnsi="Arial" w:cs="Arial"/>
                <w:color w:val="4472C4" w:themeColor="accent1"/>
              </w:rPr>
            </w:pPr>
            <w:r w:rsidRPr="00B5481F">
              <w:rPr>
                <w:rFonts w:ascii="Arial" w:hAnsi="Arial" w:cs="Arial"/>
                <w:color w:val="4472C4" w:themeColor="accent1"/>
              </w:rPr>
              <w:t>Celular:</w:t>
            </w:r>
          </w:p>
        </w:tc>
        <w:tc>
          <w:tcPr>
            <w:tcW w:w="7048" w:type="dxa"/>
            <w:gridSpan w:val="2"/>
            <w:tcBorders>
              <w:top w:val="single" w:color="4F81BD" w:sz="4" w:space="0"/>
              <w:left w:val="single" w:color="4F81BD" w:sz="4" w:space="0"/>
              <w:bottom w:val="single" w:color="4F81BD" w:sz="4" w:space="0"/>
              <w:right w:val="single" w:color="4F81BD" w:sz="4" w:space="0"/>
            </w:tcBorders>
          </w:tcPr>
          <w:p w:rsidRPr="00B5481F" w:rsidR="00CC1FB7" w:rsidP="00CC1FB7" w:rsidRDefault="00CC1FB7" w14:paraId="7191DB69" w14:textId="32283DBC">
            <w:pPr>
              <w:rPr>
                <w:rFonts w:ascii="Arial" w:hAnsi="Arial" w:cs="Arial"/>
                <w:color w:val="4472C4" w:themeColor="accent1"/>
              </w:rPr>
            </w:pPr>
            <w:r w:rsidRPr="00B5481F">
              <w:rPr>
                <w:rFonts w:ascii="Arial" w:hAnsi="Arial" w:cs="Arial"/>
                <w:color w:val="4472C4" w:themeColor="accent1"/>
              </w:rPr>
              <w:t>Email:</w:t>
            </w:r>
          </w:p>
        </w:tc>
      </w:tr>
    </w:tbl>
    <w:p w:rsidRPr="00553BA4" w:rsidR="00901128" w:rsidP="3B640750" w:rsidRDefault="00901128" w14:paraId="5B554506" w14:textId="3A9F6ACC">
      <w:pPr>
        <w:pStyle w:val="Normal"/>
        <w:ind w:firstLine="708"/>
        <w:jc w:val="both"/>
        <w:rPr>
          <w:rFonts w:ascii="Arial" w:hAnsi="Arial"/>
          <w:b w:val="1"/>
          <w:bCs w:val="1"/>
          <w:color w:val="4472C4" w:themeColor="accent1"/>
          <w:sz w:val="24"/>
          <w:szCs w:val="24"/>
        </w:rPr>
      </w:pPr>
      <w:r w:rsidRPr="3B640750" w:rsidR="3B640750">
        <w:rPr>
          <w:rFonts w:ascii="Arial" w:hAnsi="Arial"/>
          <w:b w:val="1"/>
          <w:bCs w:val="1"/>
          <w:color w:val="4472C4" w:themeColor="accent1" w:themeTint="FF" w:themeShade="FF"/>
          <w:sz w:val="24"/>
          <w:szCs w:val="24"/>
        </w:rPr>
        <w:t>El pago del curso se realiza de la siguiente manera:</w:t>
      </w:r>
    </w:p>
    <w:p w:rsidR="440895AB" w:rsidP="3B640750" w:rsidRDefault="440895AB" w14:paraId="008C7D9E" w14:textId="50C6F551">
      <w:pPr>
        <w:ind w:firstLine="708"/>
        <w:jc w:val="both"/>
        <w:rPr>
          <w:rFonts w:ascii="Arial" w:hAnsi="Arial"/>
          <w:b w:val="1"/>
          <w:bCs w:val="1"/>
          <w:color w:val="4472C4" w:themeColor="accent1" w:themeTint="FF" w:themeShade="FF"/>
          <w:u w:val="single"/>
        </w:rPr>
      </w:pPr>
      <w:r w:rsidRPr="3B640750" w:rsidR="3B640750">
        <w:rPr>
          <w:rFonts w:ascii="Arial" w:hAnsi="Arial"/>
          <w:b w:val="1"/>
          <w:bCs w:val="1"/>
          <w:color w:val="C00000"/>
          <w:u w:val="single"/>
        </w:rPr>
        <w:t>Depósito:</w:t>
      </w:r>
      <w:r w:rsidRPr="3B640750" w:rsidR="3B640750">
        <w:rPr>
          <w:rFonts w:ascii="Arial" w:hAnsi="Arial"/>
          <w:b w:val="1"/>
          <w:bCs w:val="1"/>
          <w:color w:val="4471C4"/>
        </w:rPr>
        <w:t xml:space="preserve"> </w:t>
      </w:r>
      <w:r w:rsidRPr="3B640750" w:rsidR="3B640750">
        <w:rPr>
          <w:rFonts w:ascii="Arial" w:hAnsi="Arial"/>
          <w:color w:val="4471C4"/>
        </w:rPr>
        <w:t xml:space="preserve">En cuenta corriente del Banco Santander </w:t>
      </w:r>
      <w:r w:rsidRPr="3B640750" w:rsidR="3B640750">
        <w:rPr>
          <w:rFonts w:ascii="Arial" w:hAnsi="Arial"/>
          <w:color w:val="4471C4"/>
        </w:rPr>
        <w:t>nº</w:t>
      </w:r>
      <w:r w:rsidRPr="3B640750" w:rsidR="3B640750">
        <w:rPr>
          <w:rFonts w:ascii="Arial" w:hAnsi="Arial"/>
          <w:color w:val="4471C4"/>
        </w:rPr>
        <w:t xml:space="preserve"> 0-000-7336322-5, a nombre: REHABILITACIÓN TORRES Y GALVEZ LTDA. Rut: 77.577.960-8. Luego, enviar comprobante junto a esta ficha con sus datos personal a </w:t>
      </w:r>
      <w:hyperlink r:id="R80042327c3404732">
        <w:r w:rsidRPr="3B640750" w:rsidR="3B640750">
          <w:rPr>
            <w:rStyle w:val="Hipervnculo"/>
            <w:rFonts w:ascii="Arial" w:hAnsi="Arial" w:cs="Arial"/>
            <w:b w:val="1"/>
            <w:bCs w:val="1"/>
          </w:rPr>
          <w:t>info@rehactiva.com</w:t>
        </w:r>
      </w:hyperlink>
    </w:p>
    <w:p w:rsidR="013BC162" w:rsidP="3B640750" w:rsidRDefault="013BC162" w14:paraId="7F744AF8" w14:textId="0A23760A">
      <w:pPr>
        <w:ind w:firstLine="708"/>
        <w:rPr>
          <w:rFonts w:ascii="Arial" w:hAnsi="Arial"/>
          <w:b w:val="1"/>
          <w:bCs w:val="1"/>
          <w:color w:val="4472C4" w:themeColor="accent1" w:themeTint="FF" w:themeShade="FF"/>
        </w:rPr>
      </w:pPr>
      <w:r w:rsidRPr="3B640750" w:rsidR="3B640750">
        <w:rPr>
          <w:rFonts w:ascii="Arial" w:hAnsi="Arial"/>
          <w:b w:val="1"/>
          <w:bCs w:val="1"/>
          <w:color w:val="4472C4" w:themeColor="accent1" w:themeTint="FF" w:themeShade="FF"/>
        </w:rPr>
        <w:t xml:space="preserve">A </w:t>
      </w:r>
      <w:r w:rsidRPr="3B640750" w:rsidR="3B640750">
        <w:rPr>
          <w:rFonts w:ascii="Arial" w:hAnsi="Arial"/>
          <w:b w:val="1"/>
          <w:bCs w:val="1"/>
          <w:color w:val="4472C4" w:themeColor="accent1" w:themeTint="FF" w:themeShade="FF"/>
        </w:rPr>
        <w:t>continuación,</w:t>
      </w:r>
      <w:r w:rsidRPr="3B640750" w:rsidR="3B640750">
        <w:rPr>
          <w:rFonts w:ascii="Arial" w:hAnsi="Arial"/>
          <w:b w:val="1"/>
          <w:bCs w:val="1"/>
          <w:color w:val="4472C4" w:themeColor="accent1" w:themeTint="FF" w:themeShade="FF"/>
        </w:rPr>
        <w:t xml:space="preserve"> elija los cursos que realizará (marque con una cruz) y efectúe el depósito para la reserva de cupo correspondiente:</w:t>
      </w:r>
    </w:p>
    <w:tbl>
      <w:tblPr>
        <w:tblStyle w:val="Tablaconcuadrcula2-nfasis5"/>
        <w:tblW w:w="9924" w:type="dxa"/>
        <w:tblInd w:w="-318" w:type="dxa"/>
        <w:tblLook w:val="04A0" w:firstRow="1" w:lastRow="0" w:firstColumn="1" w:lastColumn="0" w:noHBand="0" w:noVBand="1"/>
      </w:tblPr>
      <w:tblGrid>
        <w:gridCol w:w="8445"/>
        <w:gridCol w:w="1479"/>
      </w:tblGrid>
      <w:tr w:rsidR="00172143" w:rsidTr="2D7A9AC6" w14:paraId="60F9DEF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5" w:type="dxa"/>
            <w:tcMar/>
          </w:tcPr>
          <w:p w:rsidRPr="00F8136F" w:rsidR="00172143" w:rsidP="2D7A9AC6" w:rsidRDefault="00172143" w14:paraId="777E8DB5" w14:textId="07FA3F7A">
            <w:pPr>
              <w:rPr>
                <w:rStyle w:val="jsgrdq"/>
                <w:rFonts w:ascii="Arial" w:hAnsi="Arial" w:cs="Arial"/>
                <w:color w:val="C00000"/>
                <w:sz w:val="24"/>
                <w:szCs w:val="24"/>
              </w:rPr>
            </w:pPr>
            <w:r w:rsidRPr="2D7A9AC6" w:rsidR="440895AB">
              <w:rPr>
                <w:rStyle w:val="jsgrdq"/>
                <w:rFonts w:ascii="Arial" w:hAnsi="Arial" w:cs="Arial"/>
                <w:color w:val="C00000"/>
                <w:sz w:val="24"/>
                <w:szCs w:val="24"/>
              </w:rPr>
              <w:t>CURSOS</w:t>
            </w:r>
            <w:r w:rsidRPr="2D7A9AC6" w:rsidR="440895AB">
              <w:rPr>
                <w:rStyle w:val="jsgrdq"/>
                <w:rFonts w:ascii="Arial" w:hAnsi="Arial" w:cs="Arial"/>
                <w:color w:val="C00000"/>
                <w:sz w:val="24"/>
                <w:szCs w:val="24"/>
              </w:rPr>
              <w:t xml:space="preserve"> </w:t>
            </w:r>
            <w:r w:rsidRPr="2D7A9AC6" w:rsidR="74D64BC1">
              <w:rPr>
                <w:rStyle w:val="jsgrdq"/>
                <w:rFonts w:ascii="Arial" w:hAnsi="Arial" w:cs="Arial"/>
                <w:color w:val="C00000"/>
                <w:sz w:val="24"/>
                <w:szCs w:val="24"/>
              </w:rPr>
              <w:t>DE ESPECIALIDAD</w:t>
            </w:r>
          </w:p>
        </w:tc>
        <w:tc>
          <w:tcPr>
            <w:cnfStyle w:val="000000000000" w:firstRow="0" w:lastRow="0" w:firstColumn="0" w:lastColumn="0" w:oddVBand="0" w:evenVBand="0" w:oddHBand="0" w:evenHBand="0" w:firstRowFirstColumn="0" w:firstRowLastColumn="0" w:lastRowFirstColumn="0" w:lastRowLastColumn="0"/>
            <w:tcW w:w="1479" w:type="dxa"/>
            <w:tcMar/>
          </w:tcPr>
          <w:p w:rsidR="00172143" w:rsidP="00476C05" w:rsidRDefault="00172143" w14:paraId="4D0F59EE" w14:textId="0370F6A3">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4472C4" w:themeColor="accent1"/>
                <w:sz w:val="24"/>
                <w:szCs w:val="24"/>
              </w:rPr>
            </w:pPr>
            <w:r w:rsidRPr="2D7A9AC6" w:rsidR="74D64BC1">
              <w:rPr>
                <w:rFonts w:ascii="Arial" w:hAnsi="Arial" w:cs="Arial"/>
                <w:b w:val="0"/>
                <w:bCs w:val="0"/>
                <w:color w:val="4472C4" w:themeColor="accent1" w:themeTint="FF" w:themeShade="FF"/>
                <w:sz w:val="24"/>
                <w:szCs w:val="24"/>
              </w:rPr>
              <w:t>MARQUE</w:t>
            </w:r>
          </w:p>
        </w:tc>
      </w:tr>
      <w:tr w:rsidR="2D7A9AC6" w:rsidTr="2D7A9AC6" w14:paraId="6C6B3DA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45" w:type="dxa"/>
            <w:tcMar/>
          </w:tcPr>
          <w:p w:rsidR="2B085F8A" w:rsidP="2D7A9AC6" w:rsidRDefault="2B085F8A" w14:paraId="1BC75FB5" w14:textId="59CA9B29">
            <w:pPr>
              <w:pStyle w:val="04xlpa"/>
              <w:spacing w:line="330" w:lineRule="atLeast"/>
              <w:rPr>
                <w:rFonts w:ascii="Arial" w:hAnsi="Arial" w:eastAsia="Arial" w:cs="Arial"/>
                <w:b w:val="1"/>
                <w:bCs w:val="1"/>
                <w:i w:val="0"/>
                <w:iCs w:val="0"/>
                <w:noProof w:val="0"/>
                <w:color w:val="4472C4" w:themeColor="accent1" w:themeTint="FF" w:themeShade="FF"/>
                <w:lang w:val="es-CL"/>
              </w:rPr>
            </w:pPr>
            <w:r w:rsidRPr="2D7A9AC6" w:rsidR="2B085F8A">
              <w:rPr>
                <w:rStyle w:val="jsgrdq"/>
                <w:rFonts w:ascii="Arial" w:hAnsi="Arial" w:eastAsia="Arial" w:cs="Arial"/>
                <w:color w:val="4472C4" w:themeColor="accent1" w:themeTint="FF" w:themeShade="FF"/>
                <w:sz w:val="22"/>
                <w:szCs w:val="22"/>
              </w:rPr>
              <w:t xml:space="preserve">1.- </w:t>
            </w:r>
            <w:r w:rsidRPr="2D7A9AC6" w:rsidR="2B085F8A">
              <w:rPr>
                <w:rFonts w:ascii="Arial" w:hAnsi="Arial" w:eastAsia="Arial" w:cs="Arial"/>
                <w:b w:val="1"/>
                <w:bCs w:val="1"/>
                <w:i w:val="0"/>
                <w:iCs w:val="0"/>
                <w:noProof w:val="0"/>
                <w:color w:val="4472C4" w:themeColor="accent1" w:themeTint="FF" w:themeShade="FF"/>
                <w:lang w:val="es-CL"/>
              </w:rPr>
              <w:t>KINESIOLOGÍA EN LESIONES DE MANGUITO ROTADOR.</w:t>
            </w:r>
          </w:p>
        </w:tc>
        <w:tc>
          <w:tcPr>
            <w:cnfStyle w:val="000000000000" w:firstRow="0" w:lastRow="0" w:firstColumn="0" w:lastColumn="0" w:oddVBand="0" w:evenVBand="0" w:oddHBand="0" w:evenHBand="0" w:firstRowFirstColumn="0" w:firstRowLastColumn="0" w:lastRowFirstColumn="0" w:lastRowLastColumn="0"/>
            <w:tcW w:w="1479" w:type="dxa"/>
            <w:tcMar/>
          </w:tcPr>
          <w:p w:rsidR="2D7A9AC6" w:rsidP="2D7A9AC6" w:rsidRDefault="2D7A9AC6" w14:paraId="3421D048" w14:textId="7CBDB7A6">
            <w:pPr>
              <w:pStyle w:val="Normal"/>
              <w:rPr>
                <w:rFonts w:ascii="Arial" w:hAnsi="Arial" w:cs="Arial"/>
                <w:b w:val="0"/>
                <w:bCs w:val="0"/>
                <w:color w:val="4472C4" w:themeColor="accent1" w:themeTint="FF" w:themeShade="FF"/>
                <w:sz w:val="24"/>
                <w:szCs w:val="24"/>
              </w:rPr>
            </w:pPr>
          </w:p>
        </w:tc>
      </w:tr>
      <w:tr w:rsidR="00172143" w:rsidTr="2D7A9AC6" w14:paraId="1DF17197" w14:textId="77777777">
        <w:tc>
          <w:tcPr>
            <w:cnfStyle w:val="001000000000" w:firstRow="0" w:lastRow="0" w:firstColumn="1" w:lastColumn="0" w:oddVBand="0" w:evenVBand="0" w:oddHBand="0" w:evenHBand="0" w:firstRowFirstColumn="0" w:firstRowLastColumn="0" w:lastRowFirstColumn="0" w:lastRowLastColumn="0"/>
            <w:tcW w:w="8445" w:type="dxa"/>
            <w:tcMar/>
          </w:tcPr>
          <w:p w:rsidRPr="007B438E" w:rsidR="00172143" w:rsidP="2D7A9AC6" w:rsidRDefault="00172143" w14:paraId="6CECA6D0" w14:textId="3C049DAC">
            <w:pPr>
              <w:pStyle w:val="04xlpa"/>
              <w:spacing w:line="330" w:lineRule="atLeast"/>
              <w:rPr>
                <w:rFonts w:ascii="Arial" w:hAnsi="Arial" w:eastAsia="Arial" w:cs="Arial"/>
                <w:b w:val="1"/>
                <w:bCs w:val="1"/>
                <w:i w:val="0"/>
                <w:iCs w:val="0"/>
                <w:noProof w:val="0"/>
                <w:color w:val="4472C4" w:themeColor="accent1"/>
                <w:spacing w:val="10"/>
                <w:lang w:val="es-CL"/>
              </w:rPr>
            </w:pPr>
            <w:r w:rsidRPr="2D7A9AC6" w:rsidR="2B085F8A">
              <w:rPr>
                <w:rFonts w:ascii="Arial" w:hAnsi="Arial" w:eastAsia="Arial" w:cs="Arial"/>
                <w:b w:val="1"/>
                <w:bCs w:val="1"/>
                <w:i w:val="0"/>
                <w:iCs w:val="0"/>
                <w:noProof w:val="0"/>
                <w:color w:val="4472C4" w:themeColor="accent1" w:themeTint="FF" w:themeShade="FF"/>
                <w:lang w:val="es-CL"/>
              </w:rPr>
              <w:t>2.- KINESIOLOGÍA EN INESTABILIDAD DE HOMBRO.</w:t>
            </w:r>
          </w:p>
        </w:tc>
        <w:tc>
          <w:tcPr>
            <w:cnfStyle w:val="000000000000" w:firstRow="0" w:lastRow="0" w:firstColumn="0" w:lastColumn="0" w:oddVBand="0" w:evenVBand="0" w:oddHBand="0" w:evenHBand="0" w:firstRowFirstColumn="0" w:firstRowLastColumn="0" w:lastRowFirstColumn="0" w:lastRowLastColumn="0"/>
            <w:tcW w:w="1479" w:type="dxa"/>
            <w:tcMar/>
          </w:tcPr>
          <w:p w:rsidR="00172143" w:rsidP="00476C05" w:rsidRDefault="00172143" w14:paraId="4DC87305" w14:textId="77777777">
            <w:pPr>
              <w:cnfStyle w:val="000000000000" w:firstRow="0" w:lastRow="0" w:firstColumn="0" w:lastColumn="0" w:oddVBand="0" w:evenVBand="0" w:oddHBand="0" w:evenHBand="0" w:firstRowFirstColumn="0" w:firstRowLastColumn="0" w:lastRowFirstColumn="0" w:lastRowLastColumn="0"/>
              <w:rPr>
                <w:rFonts w:ascii="Arial" w:hAnsi="Arial" w:cs="Arial"/>
                <w:b/>
                <w:bCs/>
                <w:color w:val="4472C4" w:themeColor="accent1"/>
                <w:sz w:val="24"/>
                <w:szCs w:val="24"/>
              </w:rPr>
            </w:pPr>
          </w:p>
        </w:tc>
      </w:tr>
      <w:tr w:rsidR="00172143" w:rsidTr="2D7A9AC6" w14:paraId="6480C1C1" w14:textId="77777777">
        <w:tc>
          <w:tcPr>
            <w:cnfStyle w:val="001000000000" w:firstRow="0" w:lastRow="0" w:firstColumn="1" w:lastColumn="0" w:oddVBand="0" w:evenVBand="0" w:oddHBand="0" w:evenHBand="0" w:firstRowFirstColumn="0" w:firstRowLastColumn="0" w:lastRowFirstColumn="0" w:lastRowLastColumn="0"/>
            <w:tcW w:w="8445" w:type="dxa"/>
            <w:tcMar/>
          </w:tcPr>
          <w:p w:rsidRPr="007B438E" w:rsidR="00172143" w:rsidP="2D7A9AC6" w:rsidRDefault="00172143" w14:paraId="65D2F4A9" w14:textId="46D799A9">
            <w:pPr>
              <w:pStyle w:val="04xlpa"/>
              <w:suppressLineNumbers w:val="0"/>
              <w:bidi w:val="0"/>
              <w:spacing w:beforeAutospacing="on" w:afterAutospacing="on" w:line="330" w:lineRule="atLeast"/>
              <w:ind w:left="0" w:right="0"/>
              <w:jc w:val="both"/>
            </w:pPr>
            <w:r w:rsidRPr="2D7A9AC6" w:rsidR="2B085F8A">
              <w:rPr>
                <w:rStyle w:val="jsgrdq"/>
                <w:rFonts w:ascii="Arial" w:hAnsi="Arial" w:cs="Arial"/>
                <w:color w:val="4472C4" w:themeColor="accent1" w:themeTint="FF" w:themeShade="FF"/>
                <w:sz w:val="22"/>
                <w:szCs w:val="22"/>
              </w:rPr>
              <w:t>3.-</w:t>
            </w:r>
            <w:r w:rsidRPr="2D7A9AC6" w:rsidR="2B085F8A">
              <w:rPr>
                <w:rStyle w:val="jsgrdq"/>
                <w:rFonts w:ascii="Arial" w:hAnsi="Arial" w:eastAsia="Arial" w:cs="Arial"/>
                <w:color w:val="4472C4" w:themeColor="accent1" w:themeTint="FF" w:themeShade="FF"/>
                <w:sz w:val="22"/>
                <w:szCs w:val="22"/>
              </w:rPr>
              <w:t xml:space="preserve"> </w:t>
            </w:r>
            <w:r w:rsidRPr="2D7A9AC6" w:rsidR="2B085F8A">
              <w:rPr>
                <w:rFonts w:ascii="Arial" w:hAnsi="Arial" w:eastAsia="Arial" w:cs="Arial"/>
                <w:b w:val="1"/>
                <w:bCs w:val="1"/>
                <w:i w:val="0"/>
                <w:iCs w:val="0"/>
                <w:noProof w:val="0"/>
                <w:color w:val="4472C4" w:themeColor="accent1" w:themeTint="FF" w:themeShade="FF"/>
                <w:lang w:val="es-CL"/>
              </w:rPr>
              <w:t>KINESIOLOGÍA EN CAPSULITIS ADHESIVA.</w:t>
            </w:r>
          </w:p>
        </w:tc>
        <w:tc>
          <w:tcPr>
            <w:cnfStyle w:val="000000000000" w:firstRow="0" w:lastRow="0" w:firstColumn="0" w:lastColumn="0" w:oddVBand="0" w:evenVBand="0" w:oddHBand="0" w:evenHBand="0" w:firstRowFirstColumn="0" w:firstRowLastColumn="0" w:lastRowFirstColumn="0" w:lastRowLastColumn="0"/>
            <w:tcW w:w="1479" w:type="dxa"/>
            <w:tcMar/>
          </w:tcPr>
          <w:p w:rsidR="00172143" w:rsidP="00476C05" w:rsidRDefault="00172143" w14:paraId="6900F340" w14:textId="77777777">
            <w:pPr>
              <w:cnfStyle w:val="000000000000" w:firstRow="0" w:lastRow="0" w:firstColumn="0" w:lastColumn="0" w:oddVBand="0" w:evenVBand="0" w:oddHBand="0" w:evenHBand="0" w:firstRowFirstColumn="0" w:firstRowLastColumn="0" w:lastRowFirstColumn="0" w:lastRowLastColumn="0"/>
              <w:rPr>
                <w:rFonts w:ascii="Arial" w:hAnsi="Arial" w:cs="Arial"/>
                <w:b/>
                <w:bCs/>
                <w:color w:val="4472C4" w:themeColor="accent1"/>
                <w:sz w:val="24"/>
                <w:szCs w:val="24"/>
              </w:rPr>
            </w:pPr>
          </w:p>
        </w:tc>
      </w:tr>
      <w:tr w:rsidR="2D7A9AC6" w:rsidTr="2D7A9AC6" w14:paraId="31CEA6AB">
        <w:trPr>
          <w:trHeight w:val="300"/>
        </w:trPr>
        <w:tc>
          <w:tcPr>
            <w:cnfStyle w:val="001000000000" w:firstRow="0" w:lastRow="0" w:firstColumn="1" w:lastColumn="0" w:oddVBand="0" w:evenVBand="0" w:oddHBand="0" w:evenHBand="0" w:firstRowFirstColumn="0" w:firstRowLastColumn="0" w:lastRowFirstColumn="0" w:lastRowLastColumn="0"/>
            <w:tcW w:w="8445" w:type="dxa"/>
            <w:tcMar/>
          </w:tcPr>
          <w:p w:rsidR="2169B83F" w:rsidP="2D7A9AC6" w:rsidRDefault="2169B83F" w14:paraId="3833E84A" w14:textId="20C545E2">
            <w:pPr>
              <w:pStyle w:val="04xlpa"/>
              <w:spacing w:line="330" w:lineRule="atLeast"/>
              <w:jc w:val="both"/>
              <w:rPr>
                <w:b w:val="1"/>
                <w:bCs w:val="1"/>
                <w:i w:val="0"/>
                <w:iCs w:val="0"/>
                <w:noProof w:val="0"/>
                <w:color w:val="FCFBFB"/>
                <w:lang w:val="es-CL"/>
              </w:rPr>
            </w:pPr>
            <w:r w:rsidRPr="2D7A9AC6" w:rsidR="2169B83F">
              <w:rPr>
                <w:rStyle w:val="jsgrdq"/>
                <w:rFonts w:ascii="Arial" w:hAnsi="Arial" w:cs="Arial"/>
                <w:color w:val="4472C4" w:themeColor="accent1" w:themeTint="FF" w:themeShade="FF"/>
                <w:sz w:val="22"/>
                <w:szCs w:val="22"/>
              </w:rPr>
              <w:t>4.-</w:t>
            </w:r>
            <w:r w:rsidRPr="2D7A9AC6" w:rsidR="2169B83F">
              <w:rPr>
                <w:rStyle w:val="jsgrdq"/>
                <w:rFonts w:ascii="Arial" w:hAnsi="Arial" w:eastAsia="Arial" w:cs="Arial"/>
                <w:color w:val="4472C4" w:themeColor="accent1" w:themeTint="FF" w:themeShade="FF"/>
                <w:sz w:val="22"/>
                <w:szCs w:val="22"/>
              </w:rPr>
              <w:t xml:space="preserve"> </w:t>
            </w:r>
            <w:r w:rsidRPr="2D7A9AC6" w:rsidR="2169B83F">
              <w:rPr>
                <w:rFonts w:ascii="Arial" w:hAnsi="Arial" w:eastAsia="Arial" w:cs="Arial"/>
                <w:b w:val="1"/>
                <w:bCs w:val="1"/>
                <w:i w:val="0"/>
                <w:iCs w:val="0"/>
                <w:noProof w:val="0"/>
                <w:color w:val="4472C4" w:themeColor="accent1" w:themeTint="FF" w:themeShade="FF"/>
                <w:lang w:val="es-CL"/>
              </w:rPr>
              <w:t>KINESIOLOGÍA EN LESIONES DE HOMBRO DEL DEPORTISTA.</w:t>
            </w:r>
          </w:p>
        </w:tc>
        <w:tc>
          <w:tcPr>
            <w:cnfStyle w:val="000000000000" w:firstRow="0" w:lastRow="0" w:firstColumn="0" w:lastColumn="0" w:oddVBand="0" w:evenVBand="0" w:oddHBand="0" w:evenHBand="0" w:firstRowFirstColumn="0" w:firstRowLastColumn="0" w:lastRowFirstColumn="0" w:lastRowLastColumn="0"/>
            <w:tcW w:w="1479" w:type="dxa"/>
            <w:tcMar/>
          </w:tcPr>
          <w:p w:rsidR="2D7A9AC6" w:rsidP="2D7A9AC6" w:rsidRDefault="2D7A9AC6" w14:paraId="15B3D8D6" w14:textId="5A26FC8A">
            <w:pPr>
              <w:pStyle w:val="Normal"/>
              <w:rPr>
                <w:rFonts w:ascii="Arial" w:hAnsi="Arial" w:cs="Arial"/>
                <w:b w:val="1"/>
                <w:bCs w:val="1"/>
                <w:color w:val="4472C4" w:themeColor="accent1" w:themeTint="FF" w:themeShade="FF"/>
                <w:sz w:val="24"/>
                <w:szCs w:val="24"/>
              </w:rPr>
            </w:pPr>
          </w:p>
        </w:tc>
      </w:tr>
      <w:tr w:rsidR="2D7A9AC6" w:rsidTr="2D7A9AC6" w14:paraId="2D19AAA6">
        <w:trPr>
          <w:trHeight w:val="300"/>
        </w:trPr>
        <w:tc>
          <w:tcPr>
            <w:cnfStyle w:val="001000000000" w:firstRow="0" w:lastRow="0" w:firstColumn="1" w:lastColumn="0" w:oddVBand="0" w:evenVBand="0" w:oddHBand="0" w:evenHBand="0" w:firstRowFirstColumn="0" w:firstRowLastColumn="0" w:lastRowFirstColumn="0" w:lastRowLastColumn="0"/>
            <w:tcW w:w="8445" w:type="dxa"/>
            <w:tcMar/>
          </w:tcPr>
          <w:p w:rsidR="2169B83F" w:rsidP="2D7A9AC6" w:rsidRDefault="2169B83F" w14:paraId="714CDD60" w14:textId="769155C4">
            <w:pPr>
              <w:pStyle w:val="04xlpa"/>
              <w:spacing w:line="330" w:lineRule="atLeast"/>
              <w:jc w:val="both"/>
              <w:rPr>
                <w:rFonts w:ascii="Arial" w:hAnsi="Arial" w:eastAsia="Arial" w:cs="Arial"/>
                <w:b w:val="1"/>
                <w:bCs w:val="1"/>
                <w:i w:val="0"/>
                <w:iCs w:val="0"/>
                <w:noProof w:val="0"/>
                <w:color w:val="4472C4" w:themeColor="accent1" w:themeTint="FF" w:themeShade="FF"/>
                <w:lang w:val="es-CL"/>
              </w:rPr>
            </w:pPr>
            <w:r w:rsidRPr="2D7A9AC6" w:rsidR="2169B83F">
              <w:rPr>
                <w:rStyle w:val="jsgrdq"/>
                <w:rFonts w:ascii="Arial" w:hAnsi="Arial" w:eastAsia="Arial" w:cs="Arial"/>
                <w:color w:val="4472C4" w:themeColor="accent1" w:themeTint="FF" w:themeShade="FF"/>
                <w:sz w:val="22"/>
                <w:szCs w:val="22"/>
              </w:rPr>
              <w:t xml:space="preserve">5.- </w:t>
            </w:r>
            <w:r w:rsidRPr="2D7A9AC6" w:rsidR="2169B83F">
              <w:rPr>
                <w:rFonts w:ascii="Arial" w:hAnsi="Arial" w:eastAsia="Arial" w:cs="Arial"/>
                <w:b w:val="1"/>
                <w:bCs w:val="1"/>
                <w:i w:val="0"/>
                <w:iCs w:val="0"/>
                <w:noProof w:val="0"/>
                <w:color w:val="4472C4" w:themeColor="accent1" w:themeTint="FF" w:themeShade="FF"/>
                <w:lang w:val="es-CL"/>
              </w:rPr>
              <w:t>KINESIOLOGÍA EN HOMBRO QUIRÚRGICO.</w:t>
            </w:r>
          </w:p>
        </w:tc>
        <w:tc>
          <w:tcPr>
            <w:cnfStyle w:val="000000000000" w:firstRow="0" w:lastRow="0" w:firstColumn="0" w:lastColumn="0" w:oddVBand="0" w:evenVBand="0" w:oddHBand="0" w:evenHBand="0" w:firstRowFirstColumn="0" w:firstRowLastColumn="0" w:lastRowFirstColumn="0" w:lastRowLastColumn="0"/>
            <w:tcW w:w="1479" w:type="dxa"/>
            <w:tcMar/>
          </w:tcPr>
          <w:p w:rsidR="2D7A9AC6" w:rsidP="2D7A9AC6" w:rsidRDefault="2D7A9AC6" w14:paraId="78EB463E" w14:textId="195E3C13">
            <w:pPr>
              <w:pStyle w:val="Normal"/>
              <w:rPr>
                <w:rFonts w:ascii="Arial" w:hAnsi="Arial" w:cs="Arial"/>
                <w:b w:val="1"/>
                <w:bCs w:val="1"/>
                <w:color w:val="4472C4" w:themeColor="accent1" w:themeTint="FF" w:themeShade="FF"/>
                <w:sz w:val="24"/>
                <w:szCs w:val="24"/>
              </w:rPr>
            </w:pPr>
          </w:p>
        </w:tc>
      </w:tr>
      <w:tr w:rsidR="2D7A9AC6" w:rsidTr="2D7A9AC6" w14:paraId="7236FC5D">
        <w:trPr>
          <w:trHeight w:val="300"/>
        </w:trPr>
        <w:tc>
          <w:tcPr>
            <w:cnfStyle w:val="001000000000" w:firstRow="0" w:lastRow="0" w:firstColumn="1" w:lastColumn="0" w:oddVBand="0" w:evenVBand="0" w:oddHBand="0" w:evenHBand="0" w:firstRowFirstColumn="0" w:firstRowLastColumn="0" w:lastRowFirstColumn="0" w:lastRowLastColumn="0"/>
            <w:tcW w:w="8445" w:type="dxa"/>
            <w:tcMar/>
          </w:tcPr>
          <w:p w:rsidR="2FE5456E" w:rsidP="2D7A9AC6" w:rsidRDefault="2FE5456E" w14:paraId="0C4DBA1F" w14:textId="522BCD43">
            <w:pPr>
              <w:pStyle w:val="04xlpa"/>
              <w:spacing w:line="330" w:lineRule="atLeast"/>
              <w:jc w:val="both"/>
              <w:rPr>
                <w:rStyle w:val="jsgrdq"/>
                <w:rFonts w:ascii="Arial" w:hAnsi="Arial" w:eastAsia="Arial" w:cs="Arial"/>
                <w:color w:val="4472C4" w:themeColor="accent1" w:themeTint="FF" w:themeShade="FF"/>
                <w:sz w:val="22"/>
                <w:szCs w:val="22"/>
              </w:rPr>
            </w:pPr>
            <w:r w:rsidRPr="2D7A9AC6" w:rsidR="2FE5456E">
              <w:rPr>
                <w:rStyle w:val="jsgrdq"/>
                <w:rFonts w:ascii="Arial" w:hAnsi="Arial" w:eastAsia="Arial" w:cs="Arial"/>
                <w:color w:val="4472C4" w:themeColor="accent1" w:themeTint="FF" w:themeShade="FF"/>
                <w:sz w:val="22"/>
                <w:szCs w:val="22"/>
              </w:rPr>
              <w:t>6.- KINESIOLOGÍA EN SÍNDROME TORÁCICO EXTERNO (OPÉRCULO).</w:t>
            </w:r>
          </w:p>
        </w:tc>
        <w:tc>
          <w:tcPr>
            <w:cnfStyle w:val="000000000000" w:firstRow="0" w:lastRow="0" w:firstColumn="0" w:lastColumn="0" w:oddVBand="0" w:evenVBand="0" w:oddHBand="0" w:evenHBand="0" w:firstRowFirstColumn="0" w:firstRowLastColumn="0" w:lastRowFirstColumn="0" w:lastRowLastColumn="0"/>
            <w:tcW w:w="1479" w:type="dxa"/>
            <w:tcMar/>
          </w:tcPr>
          <w:p w:rsidR="2D7A9AC6" w:rsidP="2D7A9AC6" w:rsidRDefault="2D7A9AC6" w14:paraId="717EEA43" w14:textId="7B3B18F0">
            <w:pPr>
              <w:pStyle w:val="Normal"/>
              <w:rPr>
                <w:rFonts w:ascii="Arial" w:hAnsi="Arial" w:cs="Arial"/>
                <w:b w:val="1"/>
                <w:bCs w:val="1"/>
                <w:color w:val="4472C4" w:themeColor="accent1" w:themeTint="FF" w:themeShade="FF"/>
                <w:sz w:val="24"/>
                <w:szCs w:val="24"/>
              </w:rPr>
            </w:pPr>
          </w:p>
        </w:tc>
      </w:tr>
    </w:tbl>
    <w:p w:rsidR="440895AB" w:rsidP="440895AB" w:rsidRDefault="440895AB" w14:paraId="1B675B7F" w14:textId="0956F357">
      <w:pPr>
        <w:pStyle w:val="Normal"/>
      </w:pPr>
    </w:p>
    <w:p w:rsidRPr="00921523" w:rsidR="006B5B72" w:rsidP="006B5B72" w:rsidRDefault="006B5B72" w14:paraId="0FB71890" w14:textId="018B47F9">
      <w:pPr>
        <w:spacing w:line="240" w:lineRule="auto"/>
        <w:rPr>
          <w:rFonts w:ascii="Arial" w:hAnsi="Arial" w:cs="Arial"/>
          <w:b w:val="1"/>
          <w:bCs w:val="1"/>
          <w:color w:val="FF0000"/>
          <w:sz w:val="24"/>
          <w:szCs w:val="24"/>
        </w:rPr>
      </w:pPr>
      <w:r w:rsidRPr="2D7A9AC6" w:rsidR="241732C4">
        <w:rPr>
          <w:rFonts w:ascii="Arial" w:hAnsi="Arial" w:cs="Arial"/>
          <w:b w:val="1"/>
          <w:bCs w:val="1"/>
          <w:color w:val="4471C4"/>
          <w:sz w:val="28"/>
          <w:szCs w:val="28"/>
        </w:rPr>
        <w:t xml:space="preserve">VALOR PROMOCIONAL </w:t>
      </w:r>
      <w:r w:rsidRPr="2D7A9AC6" w:rsidR="241732C4">
        <w:rPr>
          <w:rFonts w:ascii="Arial" w:hAnsi="Arial" w:cs="Arial"/>
          <w:b w:val="1"/>
          <w:bCs w:val="1"/>
          <w:color w:val="FF0000"/>
          <w:sz w:val="24"/>
          <w:szCs w:val="24"/>
        </w:rPr>
        <w:t xml:space="preserve">(Hasta el 30 de </w:t>
      </w:r>
      <w:r w:rsidRPr="2D7A9AC6" w:rsidR="254002D4">
        <w:rPr>
          <w:rFonts w:ascii="Arial" w:hAnsi="Arial" w:cs="Arial"/>
          <w:b w:val="1"/>
          <w:bCs w:val="1"/>
          <w:color w:val="FF0000"/>
          <w:sz w:val="24"/>
          <w:szCs w:val="24"/>
        </w:rPr>
        <w:t>diciembre</w:t>
      </w:r>
      <w:r w:rsidRPr="2D7A9AC6" w:rsidR="241732C4">
        <w:rPr>
          <w:rFonts w:ascii="Arial" w:hAnsi="Arial" w:cs="Arial"/>
          <w:b w:val="1"/>
          <w:bCs w:val="1"/>
          <w:color w:val="FF0000"/>
          <w:sz w:val="24"/>
          <w:szCs w:val="24"/>
        </w:rPr>
        <w:t xml:space="preserve"> o término de cupos).</w:t>
      </w:r>
    </w:p>
    <w:tbl>
      <w:tblPr>
        <w:tblStyle w:val="Tablaconcuadrcula2-nfasis5"/>
        <w:tblW w:w="0" w:type="auto"/>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ook w:val="04A0" w:firstRow="1" w:lastRow="0" w:firstColumn="1" w:lastColumn="0" w:noHBand="0" w:noVBand="1"/>
      </w:tblPr>
      <w:tblGrid>
        <w:gridCol w:w="3652"/>
        <w:gridCol w:w="2835"/>
      </w:tblGrid>
      <w:tr w:rsidRPr="003C1BF5" w:rsidR="00484711" w:rsidTr="2D7A9AC6" w14:paraId="24E6DA5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Mar/>
          </w:tcPr>
          <w:p w:rsidRPr="003C1BF5" w:rsidR="00484711" w:rsidP="00E93528" w:rsidRDefault="00E72CC6" w14:paraId="33EA70C0" w14:textId="0A5DDA26">
            <w:pPr>
              <w:rPr>
                <w:rFonts w:ascii="Arial" w:hAnsi="Arial" w:cs="Arial"/>
                <w:color w:val="4472C4" w:themeColor="accent1"/>
                <w:sz w:val="24"/>
                <w:szCs w:val="24"/>
              </w:rPr>
            </w:pPr>
            <w:r w:rsidRPr="2D7A9AC6" w:rsidR="2D0A73E8">
              <w:rPr>
                <w:rFonts w:ascii="Arial" w:hAnsi="Arial" w:cs="Arial"/>
                <w:color w:val="4471C4"/>
                <w:sz w:val="24"/>
                <w:szCs w:val="24"/>
              </w:rPr>
              <w:t xml:space="preserve">1 </w:t>
            </w:r>
            <w:r w:rsidRPr="2D7A9AC6" w:rsidR="2D0A73E8">
              <w:rPr>
                <w:rFonts w:ascii="Arial" w:hAnsi="Arial" w:cs="Arial"/>
                <w:color w:val="4471C4"/>
                <w:sz w:val="24"/>
                <w:szCs w:val="24"/>
              </w:rPr>
              <w:t>curso</w:t>
            </w:r>
            <w:r w:rsidRPr="2D7A9AC6" w:rsidR="2D0A73E8">
              <w:rPr>
                <w:rFonts w:ascii="Arial" w:hAnsi="Arial" w:cs="Arial"/>
                <w:color w:val="4471C4"/>
                <w:sz w:val="24"/>
                <w:szCs w:val="24"/>
              </w:rPr>
              <w:t xml:space="preserve"> </w:t>
            </w:r>
            <w:r>
              <w:br/>
            </w:r>
            <w:r w:rsidRPr="2D7A9AC6" w:rsidR="2D0A73E8">
              <w:rPr>
                <w:rFonts w:ascii="Arial" w:hAnsi="Arial" w:cs="Arial"/>
                <w:color w:val="4471C4"/>
                <w:sz w:val="24"/>
                <w:szCs w:val="24"/>
              </w:rPr>
              <w:t>(antes $ 1</w:t>
            </w:r>
            <w:r w:rsidRPr="2D7A9AC6" w:rsidR="596A962B">
              <w:rPr>
                <w:rFonts w:ascii="Arial" w:hAnsi="Arial" w:cs="Arial"/>
                <w:color w:val="4471C4"/>
                <w:sz w:val="24"/>
                <w:szCs w:val="24"/>
              </w:rPr>
              <w:t>3</w:t>
            </w:r>
            <w:r w:rsidRPr="2D7A9AC6" w:rsidR="438161A2">
              <w:rPr>
                <w:rFonts w:ascii="Arial" w:hAnsi="Arial" w:cs="Arial"/>
                <w:color w:val="4471C4"/>
                <w:sz w:val="24"/>
                <w:szCs w:val="24"/>
              </w:rPr>
              <w:t>5</w:t>
            </w:r>
            <w:r w:rsidRPr="2D7A9AC6" w:rsidR="2D0A73E8">
              <w:rPr>
                <w:rFonts w:ascii="Arial" w:hAnsi="Arial" w:cs="Arial"/>
                <w:color w:val="4471C4"/>
                <w:sz w:val="24"/>
                <w:szCs w:val="24"/>
              </w:rPr>
              <w:t>.000)</w:t>
            </w:r>
          </w:p>
        </w:tc>
        <w:tc>
          <w:tcPr>
            <w:cnfStyle w:val="000000000000" w:firstRow="0" w:lastRow="0" w:firstColumn="0" w:lastColumn="0" w:oddVBand="0" w:evenVBand="0" w:oddHBand="0" w:evenHBand="0" w:firstRowFirstColumn="0" w:firstRowLastColumn="0" w:lastRowFirstColumn="0" w:lastRowLastColumn="0"/>
            <w:tcW w:w="2835" w:type="dxa"/>
            <w:tcMar/>
            <w:vAlign w:val="bottom"/>
          </w:tcPr>
          <w:p w:rsidRPr="00E93528" w:rsidR="00484711" w:rsidP="2D7A9AC6" w:rsidRDefault="006B5B72" w14:paraId="43F455CF" w14:textId="35BC6D13">
            <w:pPr>
              <w:jc w:val="center"/>
              <w:cnfStyle w:val="000000100000" w:firstRow="0" w:lastRow="0" w:firstColumn="0" w:lastColumn="0" w:oddVBand="0" w:evenVBand="0" w:oddHBand="1" w:evenHBand="0" w:firstRowFirstColumn="0" w:firstRowLastColumn="0" w:lastRowFirstColumn="0" w:lastRowLastColumn="0"/>
              <w:rPr>
                <w:rFonts w:ascii="Arial" w:hAnsi="Arial" w:cs="Arial"/>
                <w:b w:val="1"/>
                <w:bCs w:val="1"/>
                <w:color w:val="4471C4" w:themeColor="accent1"/>
                <w:sz w:val="24"/>
                <w:szCs w:val="24"/>
                <w:lang w:val="es-CL" w:eastAsia="es-ES"/>
              </w:rPr>
            </w:pPr>
            <w:r w:rsidRPr="2D7A9AC6" w:rsidR="2D0A73E8">
              <w:rPr>
                <w:rFonts w:ascii="Arial" w:hAnsi="Arial" w:cs="Arial"/>
                <w:b w:val="1"/>
                <w:bCs w:val="1"/>
                <w:color w:val="4471C4"/>
                <w:sz w:val="24"/>
                <w:szCs w:val="24"/>
                <w:lang w:val="es-CL" w:eastAsia="es-ES"/>
              </w:rPr>
              <w:t>$</w:t>
            </w:r>
            <w:r w:rsidRPr="2D7A9AC6" w:rsidR="4E5E9CCD">
              <w:rPr>
                <w:rFonts w:ascii="Arial" w:hAnsi="Arial" w:cs="Arial"/>
                <w:b w:val="1"/>
                <w:bCs w:val="1"/>
                <w:color w:val="4471C4"/>
                <w:sz w:val="24"/>
                <w:szCs w:val="24"/>
                <w:lang w:val="es-CL" w:eastAsia="es-ES"/>
              </w:rPr>
              <w:t>9</w:t>
            </w:r>
            <w:r w:rsidRPr="2D7A9AC6" w:rsidR="3FD35CE7">
              <w:rPr>
                <w:rFonts w:ascii="Arial" w:hAnsi="Arial" w:cs="Arial"/>
                <w:b w:val="1"/>
                <w:bCs w:val="1"/>
                <w:color w:val="4471C4"/>
                <w:sz w:val="24"/>
                <w:szCs w:val="24"/>
                <w:lang w:val="es-CL" w:eastAsia="es-ES"/>
              </w:rPr>
              <w:t>5</w:t>
            </w:r>
            <w:r w:rsidRPr="2D7A9AC6" w:rsidR="2D0A73E8">
              <w:rPr>
                <w:rFonts w:ascii="Arial" w:hAnsi="Arial" w:cs="Arial"/>
                <w:b w:val="1"/>
                <w:bCs w:val="1"/>
                <w:color w:val="4471C4"/>
                <w:sz w:val="24"/>
                <w:szCs w:val="24"/>
                <w:lang w:val="es-CL" w:eastAsia="es-ES"/>
              </w:rPr>
              <w:t>.000 (-30%)</w:t>
            </w:r>
          </w:p>
        </w:tc>
      </w:tr>
      <w:tr w:rsidR="2D7A9AC6" w:rsidTr="2D7A9AC6" w14:paraId="5C03DE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tcMar/>
          </w:tcPr>
          <w:p w:rsidR="13B142E8" w:rsidP="2D7A9AC6" w:rsidRDefault="13B142E8" w14:paraId="59798D2F" w14:textId="0A221CDA">
            <w:pPr>
              <w:pStyle w:val="Normal"/>
              <w:rPr>
                <w:rFonts w:ascii="Arial" w:hAnsi="Arial" w:cs="Arial"/>
                <w:color w:val="4471C4"/>
                <w:sz w:val="24"/>
                <w:szCs w:val="24"/>
              </w:rPr>
            </w:pPr>
            <w:r w:rsidRPr="2D7A9AC6" w:rsidR="13B142E8">
              <w:rPr>
                <w:rFonts w:ascii="Arial" w:hAnsi="Arial" w:cs="Arial"/>
                <w:color w:val="4471C4"/>
                <w:sz w:val="24"/>
                <w:szCs w:val="24"/>
              </w:rPr>
              <w:t>2 cursos</w:t>
            </w:r>
          </w:p>
        </w:tc>
        <w:tc>
          <w:tcPr>
            <w:cnfStyle w:val="000000000000" w:firstRow="0" w:lastRow="0" w:firstColumn="0" w:lastColumn="0" w:oddVBand="0" w:evenVBand="0" w:oddHBand="0" w:evenHBand="0" w:firstRowFirstColumn="0" w:firstRowLastColumn="0" w:lastRowFirstColumn="0" w:lastRowLastColumn="0"/>
            <w:tcW w:w="2835" w:type="dxa"/>
            <w:tcMar/>
            <w:vAlign w:val="bottom"/>
          </w:tcPr>
          <w:p w:rsidR="2C97114C" w:rsidP="2D7A9AC6" w:rsidRDefault="2C97114C" w14:paraId="5AA2FA6B" w14:textId="572135B7">
            <w:pPr>
              <w:pStyle w:val="Normal"/>
              <w:jc w:val="center"/>
              <w:rPr>
                <w:rFonts w:ascii="Arial" w:hAnsi="Arial" w:cs="Arial"/>
                <w:b w:val="1"/>
                <w:bCs w:val="1"/>
                <w:color w:val="4471C4"/>
                <w:sz w:val="24"/>
                <w:szCs w:val="24"/>
                <w:lang w:val="es-CL" w:eastAsia="es-ES"/>
              </w:rPr>
            </w:pPr>
            <w:r w:rsidRPr="2D7A9AC6" w:rsidR="2C97114C">
              <w:rPr>
                <w:rFonts w:ascii="Arial" w:hAnsi="Arial" w:cs="Arial"/>
                <w:b w:val="1"/>
                <w:bCs w:val="1"/>
                <w:color w:val="4471C4"/>
                <w:sz w:val="24"/>
                <w:szCs w:val="24"/>
                <w:lang w:val="es-CL" w:eastAsia="es-ES"/>
              </w:rPr>
              <w:t>$180. 000</w:t>
            </w:r>
          </w:p>
        </w:tc>
      </w:tr>
      <w:tr w:rsidR="2D7A9AC6" w:rsidTr="2D7A9AC6" w14:paraId="19BDB9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tcMar/>
          </w:tcPr>
          <w:p w:rsidR="2C97114C" w:rsidP="2D7A9AC6" w:rsidRDefault="2C97114C" w14:paraId="513D6168" w14:textId="6A2B508E">
            <w:pPr>
              <w:pStyle w:val="Normal"/>
              <w:rPr>
                <w:rFonts w:ascii="Arial" w:hAnsi="Arial" w:cs="Arial"/>
                <w:color w:val="4471C4"/>
                <w:sz w:val="24"/>
                <w:szCs w:val="24"/>
              </w:rPr>
            </w:pPr>
            <w:r w:rsidRPr="2D7A9AC6" w:rsidR="2C97114C">
              <w:rPr>
                <w:rFonts w:ascii="Arial" w:hAnsi="Arial" w:cs="Arial"/>
                <w:color w:val="4471C4"/>
                <w:sz w:val="24"/>
                <w:szCs w:val="24"/>
              </w:rPr>
              <w:t>3 cursos</w:t>
            </w:r>
          </w:p>
        </w:tc>
        <w:tc>
          <w:tcPr>
            <w:cnfStyle w:val="000000000000" w:firstRow="0" w:lastRow="0" w:firstColumn="0" w:lastColumn="0" w:oddVBand="0" w:evenVBand="0" w:oddHBand="0" w:evenHBand="0" w:firstRowFirstColumn="0" w:firstRowLastColumn="0" w:lastRowFirstColumn="0" w:lastRowLastColumn="0"/>
            <w:tcW w:w="2835" w:type="dxa"/>
            <w:tcMar/>
            <w:vAlign w:val="bottom"/>
          </w:tcPr>
          <w:p w:rsidR="2C97114C" w:rsidP="2D7A9AC6" w:rsidRDefault="2C97114C" w14:paraId="431CA72B" w14:textId="03B4AFAB">
            <w:pPr>
              <w:pStyle w:val="Normal"/>
              <w:jc w:val="center"/>
              <w:rPr>
                <w:rFonts w:ascii="Arial" w:hAnsi="Arial" w:cs="Arial"/>
                <w:b w:val="1"/>
                <w:bCs w:val="1"/>
                <w:color w:val="4471C4"/>
                <w:sz w:val="24"/>
                <w:szCs w:val="24"/>
                <w:lang w:val="es-CL" w:eastAsia="es-ES"/>
              </w:rPr>
            </w:pPr>
            <w:r w:rsidRPr="2D7A9AC6" w:rsidR="2C97114C">
              <w:rPr>
                <w:rFonts w:ascii="Arial" w:hAnsi="Arial" w:cs="Arial"/>
                <w:b w:val="1"/>
                <w:bCs w:val="1"/>
                <w:color w:val="4471C4"/>
                <w:sz w:val="24"/>
                <w:szCs w:val="24"/>
                <w:lang w:val="es-CL" w:eastAsia="es-ES"/>
              </w:rPr>
              <w:t>$255.000</w:t>
            </w:r>
          </w:p>
        </w:tc>
      </w:tr>
      <w:tr w:rsidR="2D7A9AC6" w:rsidTr="2D7A9AC6" w14:paraId="7B59D2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tcMar/>
          </w:tcPr>
          <w:p w:rsidR="2C97114C" w:rsidP="2D7A9AC6" w:rsidRDefault="2C97114C" w14:paraId="6CB4E1FC" w14:textId="6EF8956A">
            <w:pPr>
              <w:pStyle w:val="Normal"/>
              <w:rPr>
                <w:rFonts w:ascii="Arial" w:hAnsi="Arial" w:cs="Arial"/>
                <w:color w:val="4471C4"/>
                <w:sz w:val="24"/>
                <w:szCs w:val="24"/>
              </w:rPr>
            </w:pPr>
            <w:r w:rsidRPr="2D7A9AC6" w:rsidR="2C97114C">
              <w:rPr>
                <w:rFonts w:ascii="Arial" w:hAnsi="Arial" w:cs="Arial"/>
                <w:color w:val="4471C4"/>
                <w:sz w:val="24"/>
                <w:szCs w:val="24"/>
              </w:rPr>
              <w:t>4 cursos</w:t>
            </w:r>
          </w:p>
        </w:tc>
        <w:tc>
          <w:tcPr>
            <w:cnfStyle w:val="000000000000" w:firstRow="0" w:lastRow="0" w:firstColumn="0" w:lastColumn="0" w:oddVBand="0" w:evenVBand="0" w:oddHBand="0" w:evenHBand="0" w:firstRowFirstColumn="0" w:firstRowLastColumn="0" w:lastRowFirstColumn="0" w:lastRowLastColumn="0"/>
            <w:tcW w:w="2835" w:type="dxa"/>
            <w:tcMar/>
            <w:vAlign w:val="bottom"/>
          </w:tcPr>
          <w:p w:rsidR="2C97114C" w:rsidP="2D7A9AC6" w:rsidRDefault="2C97114C" w14:paraId="1DED014A" w14:textId="1411280A">
            <w:pPr>
              <w:pStyle w:val="Normal"/>
              <w:jc w:val="center"/>
              <w:rPr>
                <w:rFonts w:ascii="Arial" w:hAnsi="Arial" w:cs="Arial"/>
                <w:b w:val="1"/>
                <w:bCs w:val="1"/>
                <w:color w:val="4471C4"/>
                <w:sz w:val="24"/>
                <w:szCs w:val="24"/>
                <w:lang w:val="es-CL" w:eastAsia="es-ES"/>
              </w:rPr>
            </w:pPr>
            <w:r w:rsidRPr="2D7A9AC6" w:rsidR="2C97114C">
              <w:rPr>
                <w:rFonts w:ascii="Arial" w:hAnsi="Arial" w:cs="Arial"/>
                <w:b w:val="1"/>
                <w:bCs w:val="1"/>
                <w:color w:val="4471C4"/>
                <w:sz w:val="24"/>
                <w:szCs w:val="24"/>
                <w:lang w:val="es-CL" w:eastAsia="es-ES"/>
              </w:rPr>
              <w:t>$320.000</w:t>
            </w:r>
          </w:p>
        </w:tc>
      </w:tr>
      <w:tr w:rsidR="2D7A9AC6" w:rsidTr="2D7A9AC6" w14:paraId="02635C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tcMar/>
          </w:tcPr>
          <w:p w:rsidR="2C97114C" w:rsidP="2D7A9AC6" w:rsidRDefault="2C97114C" w14:paraId="78B307FA" w14:textId="1E90DDB4">
            <w:pPr>
              <w:pStyle w:val="Normal"/>
              <w:rPr>
                <w:rFonts w:ascii="Arial" w:hAnsi="Arial" w:cs="Arial"/>
                <w:color w:val="4471C4"/>
                <w:sz w:val="24"/>
                <w:szCs w:val="24"/>
              </w:rPr>
            </w:pPr>
            <w:r w:rsidRPr="2D7A9AC6" w:rsidR="2C97114C">
              <w:rPr>
                <w:rFonts w:ascii="Arial" w:hAnsi="Arial" w:cs="Arial"/>
                <w:color w:val="4471C4"/>
                <w:sz w:val="24"/>
                <w:szCs w:val="24"/>
              </w:rPr>
              <w:t>5 cursos</w:t>
            </w:r>
          </w:p>
        </w:tc>
        <w:tc>
          <w:tcPr>
            <w:cnfStyle w:val="000000000000" w:firstRow="0" w:lastRow="0" w:firstColumn="0" w:lastColumn="0" w:oddVBand="0" w:evenVBand="0" w:oddHBand="0" w:evenHBand="0" w:firstRowFirstColumn="0" w:firstRowLastColumn="0" w:lastRowFirstColumn="0" w:lastRowLastColumn="0"/>
            <w:tcW w:w="2835" w:type="dxa"/>
            <w:tcMar/>
            <w:vAlign w:val="bottom"/>
          </w:tcPr>
          <w:p w:rsidR="2C97114C" w:rsidP="2D7A9AC6" w:rsidRDefault="2C97114C" w14:paraId="757C764E" w14:textId="2B376BAC">
            <w:pPr>
              <w:pStyle w:val="Normal"/>
              <w:jc w:val="center"/>
              <w:rPr>
                <w:rFonts w:ascii="Arial" w:hAnsi="Arial" w:cs="Arial"/>
                <w:b w:val="1"/>
                <w:bCs w:val="1"/>
                <w:color w:val="4471C4"/>
                <w:sz w:val="24"/>
                <w:szCs w:val="24"/>
                <w:lang w:val="es-CL" w:eastAsia="es-ES"/>
              </w:rPr>
            </w:pPr>
            <w:r w:rsidRPr="2D7A9AC6" w:rsidR="2C97114C">
              <w:rPr>
                <w:rFonts w:ascii="Arial" w:hAnsi="Arial" w:cs="Arial"/>
                <w:b w:val="1"/>
                <w:bCs w:val="1"/>
                <w:color w:val="4471C4"/>
                <w:sz w:val="24"/>
                <w:szCs w:val="24"/>
                <w:lang w:val="es-CL" w:eastAsia="es-ES"/>
              </w:rPr>
              <w:t>$375.000</w:t>
            </w:r>
          </w:p>
        </w:tc>
      </w:tr>
      <w:tr w:rsidR="2D7A9AC6" w:rsidTr="2D7A9AC6" w14:paraId="07D513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tcMar/>
          </w:tcPr>
          <w:p w:rsidR="2C97114C" w:rsidP="2D7A9AC6" w:rsidRDefault="2C97114C" w14:paraId="0794F238" w14:textId="32EE3349">
            <w:pPr>
              <w:pStyle w:val="Normal"/>
              <w:rPr>
                <w:rFonts w:ascii="Arial" w:hAnsi="Arial" w:cs="Arial"/>
                <w:color w:val="4471C4"/>
                <w:sz w:val="24"/>
                <w:szCs w:val="24"/>
              </w:rPr>
            </w:pPr>
            <w:r w:rsidRPr="2D7A9AC6" w:rsidR="2C97114C">
              <w:rPr>
                <w:rFonts w:ascii="Arial" w:hAnsi="Arial" w:cs="Arial"/>
                <w:color w:val="4471C4"/>
                <w:sz w:val="24"/>
                <w:szCs w:val="24"/>
              </w:rPr>
              <w:t>6 cursos</w:t>
            </w:r>
          </w:p>
        </w:tc>
        <w:tc>
          <w:tcPr>
            <w:cnfStyle w:val="000000000000" w:firstRow="0" w:lastRow="0" w:firstColumn="0" w:lastColumn="0" w:oddVBand="0" w:evenVBand="0" w:oddHBand="0" w:evenHBand="0" w:firstRowFirstColumn="0" w:firstRowLastColumn="0" w:lastRowFirstColumn="0" w:lastRowLastColumn="0"/>
            <w:tcW w:w="2835" w:type="dxa"/>
            <w:tcMar/>
            <w:vAlign w:val="bottom"/>
          </w:tcPr>
          <w:p w:rsidR="401B8427" w:rsidP="2D7A9AC6" w:rsidRDefault="401B8427" w14:paraId="1D6A073F" w14:textId="1DD5060F">
            <w:pPr>
              <w:pStyle w:val="Normal"/>
              <w:jc w:val="center"/>
              <w:rPr>
                <w:rFonts w:ascii="Arial" w:hAnsi="Arial" w:cs="Arial"/>
                <w:b w:val="1"/>
                <w:bCs w:val="1"/>
                <w:color w:val="4471C4"/>
                <w:sz w:val="24"/>
                <w:szCs w:val="24"/>
                <w:lang w:val="es-CL" w:eastAsia="es-ES"/>
              </w:rPr>
            </w:pPr>
            <w:r w:rsidRPr="2D7A9AC6" w:rsidR="401B8427">
              <w:rPr>
                <w:rFonts w:ascii="Arial" w:hAnsi="Arial" w:cs="Arial"/>
                <w:b w:val="1"/>
                <w:bCs w:val="1"/>
                <w:color w:val="4471C4"/>
                <w:sz w:val="24"/>
                <w:szCs w:val="24"/>
                <w:lang w:val="es-CL" w:eastAsia="es-ES"/>
              </w:rPr>
              <w:t>$</w:t>
            </w:r>
            <w:r w:rsidRPr="2D7A9AC6" w:rsidR="2C97114C">
              <w:rPr>
                <w:rFonts w:ascii="Arial" w:hAnsi="Arial" w:cs="Arial"/>
                <w:b w:val="1"/>
                <w:bCs w:val="1"/>
                <w:color w:val="4471C4"/>
                <w:sz w:val="24"/>
                <w:szCs w:val="24"/>
                <w:lang w:val="es-CL" w:eastAsia="es-ES"/>
              </w:rPr>
              <w:t>420.000</w:t>
            </w:r>
          </w:p>
        </w:tc>
      </w:tr>
    </w:tbl>
    <w:p w:rsidRPr="00A64B20" w:rsidR="00E93528" w:rsidP="3B640750" w:rsidRDefault="00E93528" w14:paraId="0E2F6317" w14:textId="12F32E25">
      <w:pPr>
        <w:pStyle w:val="Normal"/>
      </w:pPr>
    </w:p>
    <w:p w:rsidRPr="00A64B20" w:rsidR="00643A40" w:rsidP="00441928" w:rsidRDefault="00643A40" w14:paraId="72BFB3D3" w14:textId="77777777">
      <w:pPr>
        <w:ind w:firstLine="708"/>
        <w:jc w:val="both"/>
        <w:rPr>
          <w:rFonts w:ascii="Arial" w:hAnsi="Arial" w:cs="Arial"/>
          <w:b/>
          <w:bCs/>
          <w:color w:val="4472C4" w:themeColor="accent1"/>
          <w:u w:val="single"/>
        </w:rPr>
      </w:pPr>
      <w:r w:rsidRPr="00A64B20">
        <w:rPr>
          <w:rFonts w:ascii="Arial" w:hAnsi="Arial" w:cs="Arial"/>
          <w:b/>
          <w:bCs/>
          <w:color w:val="4472C4" w:themeColor="accent1"/>
          <w:u w:val="single"/>
        </w:rPr>
        <w:t>Condiciones generales</w:t>
      </w:r>
      <w:r w:rsidRPr="00A64B20">
        <w:rPr>
          <w:rFonts w:ascii="Arial" w:hAnsi="Arial" w:cs="Arial"/>
          <w:b/>
          <w:bCs/>
          <w:color w:val="4472C4" w:themeColor="accent1"/>
        </w:rPr>
        <w:t xml:space="preserve"> (leer detenidamente)</w:t>
      </w:r>
    </w:p>
    <w:p w:rsidRPr="00A64B20" w:rsidR="00643A40" w:rsidP="00643A40" w:rsidRDefault="00643A40" w14:paraId="3F6294D9" w14:textId="77777777">
      <w:pPr>
        <w:spacing w:before="150" w:after="150"/>
        <w:jc w:val="both"/>
        <w:outlineLvl w:val="3"/>
        <w:rPr>
          <w:rFonts w:ascii="Arial" w:hAnsi="Arial" w:cs="Arial"/>
          <w:b/>
          <w:bCs/>
          <w:color w:val="4472C4" w:themeColor="accent1"/>
        </w:rPr>
      </w:pPr>
      <w:r w:rsidRPr="00A64B20">
        <w:rPr>
          <w:rFonts w:ascii="Arial" w:hAnsi="Arial" w:cs="Arial"/>
          <w:b/>
          <w:bCs/>
          <w:color w:val="4472C4" w:themeColor="accent1"/>
        </w:rPr>
        <w:t>Política de privacidad</w:t>
      </w:r>
    </w:p>
    <w:p w:rsidRPr="00A64B20" w:rsidR="00643A40" w:rsidP="00441928" w:rsidRDefault="00643A40" w14:paraId="2F8372DA" w14:textId="103D4899">
      <w:pPr>
        <w:spacing w:after="150"/>
        <w:ind w:firstLine="708"/>
        <w:jc w:val="both"/>
        <w:rPr>
          <w:rFonts w:ascii="Arial" w:hAnsi="Arial" w:cs="Arial"/>
          <w:color w:val="4472C4" w:themeColor="accent1"/>
          <w:sz w:val="18"/>
          <w:szCs w:val="18"/>
        </w:rPr>
      </w:pPr>
      <w:r w:rsidRPr="3B640750" w:rsidR="3B640750">
        <w:rPr>
          <w:rFonts w:ascii="Arial" w:hAnsi="Arial" w:cs="Arial"/>
          <w:color w:val="4472C4" w:themeColor="accent1" w:themeTint="FF" w:themeShade="FF"/>
          <w:sz w:val="18"/>
          <w:szCs w:val="18"/>
        </w:rPr>
        <w:t xml:space="preserve">La </w:t>
      </w:r>
      <w:r w:rsidRPr="3B640750" w:rsidR="3B640750">
        <w:rPr>
          <w:rFonts w:ascii="Arial" w:hAnsi="Arial" w:cs="Arial"/>
          <w:color w:val="4472C4" w:themeColor="accent1" w:themeTint="FF" w:themeShade="FF"/>
          <w:sz w:val="18"/>
          <w:szCs w:val="18"/>
        </w:rPr>
        <w:t>información recop</w:t>
      </w:r>
      <w:r w:rsidRPr="3B640750" w:rsidR="3B640750">
        <w:rPr>
          <w:rFonts w:ascii="Arial" w:hAnsi="Arial" w:cs="Arial"/>
          <w:color w:val="4472C4" w:themeColor="accent1" w:themeTint="FF" w:themeShade="FF"/>
          <w:sz w:val="18"/>
          <w:szCs w:val="18"/>
        </w:rPr>
        <w:t xml:space="preserve">ilada será utilizada para comunicarse con usted con respecto a los detalles del curso pertinente. Además, </w:t>
      </w:r>
      <w:r w:rsidRPr="3B640750" w:rsidR="3B640750">
        <w:rPr>
          <w:rFonts w:ascii="Arial" w:hAnsi="Arial" w:cs="Arial"/>
          <w:color w:val="4472C4" w:themeColor="accent1" w:themeTint="FF" w:themeShade="FF"/>
          <w:sz w:val="18"/>
          <w:szCs w:val="18"/>
        </w:rPr>
        <w:t>Rehactiva</w:t>
      </w:r>
      <w:r w:rsidRPr="3B640750" w:rsidR="3B640750">
        <w:rPr>
          <w:rFonts w:ascii="Arial" w:hAnsi="Arial" w:cs="Arial"/>
          <w:color w:val="4472C4" w:themeColor="accent1" w:themeTint="FF" w:themeShade="FF"/>
          <w:sz w:val="18"/>
          <w:szCs w:val="18"/>
        </w:rPr>
        <w:t xml:space="preserve"> </w:t>
      </w:r>
      <w:r w:rsidRPr="3B640750" w:rsidR="3B640750">
        <w:rPr>
          <w:rFonts w:ascii="Arial" w:hAnsi="Arial" w:cs="Arial"/>
          <w:color w:val="4472C4" w:themeColor="accent1" w:themeTint="FF" w:themeShade="FF"/>
          <w:sz w:val="18"/>
          <w:szCs w:val="18"/>
        </w:rPr>
        <w:t>ltda.</w:t>
      </w:r>
      <w:r w:rsidRPr="3B640750" w:rsidR="3B640750">
        <w:rPr>
          <w:rFonts w:ascii="Arial" w:hAnsi="Arial" w:cs="Arial"/>
          <w:color w:val="4472C4" w:themeColor="accent1" w:themeTint="FF" w:themeShade="FF"/>
          <w:sz w:val="18"/>
          <w:szCs w:val="18"/>
        </w:rPr>
        <w:t xml:space="preserve"> puede utilizar su información de contacto para informarle de los próximos cursos y otros productos similares. </w:t>
      </w:r>
      <w:r w:rsidRPr="3B640750" w:rsidR="3B640750">
        <w:rPr>
          <w:rFonts w:ascii="Arial" w:hAnsi="Arial" w:cs="Arial"/>
          <w:color w:val="4472C4" w:themeColor="accent1" w:themeTint="FF" w:themeShade="FF"/>
          <w:sz w:val="18"/>
          <w:szCs w:val="18"/>
        </w:rPr>
        <w:t>Rehactiva</w:t>
      </w:r>
      <w:r w:rsidRPr="3B640750" w:rsidR="3B640750">
        <w:rPr>
          <w:rFonts w:ascii="Arial" w:hAnsi="Arial" w:cs="Arial"/>
          <w:color w:val="4472C4" w:themeColor="accent1" w:themeTint="FF" w:themeShade="FF"/>
          <w:sz w:val="18"/>
          <w:szCs w:val="18"/>
        </w:rPr>
        <w:t xml:space="preserve"> </w:t>
      </w:r>
      <w:r w:rsidRPr="3B640750" w:rsidR="3B640750">
        <w:rPr>
          <w:rFonts w:ascii="Arial" w:hAnsi="Arial" w:cs="Arial"/>
          <w:color w:val="4472C4" w:themeColor="accent1" w:themeTint="FF" w:themeShade="FF"/>
          <w:sz w:val="18"/>
          <w:szCs w:val="18"/>
        </w:rPr>
        <w:t>ltda.</w:t>
      </w:r>
      <w:r w:rsidRPr="3B640750" w:rsidR="3B640750">
        <w:rPr>
          <w:rFonts w:ascii="Arial" w:hAnsi="Arial" w:cs="Arial"/>
          <w:color w:val="4472C4" w:themeColor="accent1" w:themeTint="FF" w:themeShade="FF"/>
          <w:sz w:val="18"/>
          <w:szCs w:val="18"/>
        </w:rPr>
        <w:t xml:space="preserve"> NO vende o alquila su información de contacto a terceros. Nuestra política de privacidad se aplica sólo a la educación de salud de nuestro sitio web y nosotros no somos responsables de las políticas de privacidad y las medidas de seguridad de otros sitios web.</w:t>
      </w:r>
    </w:p>
    <w:p w:rsidRPr="00A64B20" w:rsidR="00643A40" w:rsidP="00643A40" w:rsidRDefault="00643A40" w14:paraId="60D9DABA" w14:textId="77777777">
      <w:pPr>
        <w:spacing w:before="150" w:after="150"/>
        <w:jc w:val="both"/>
        <w:outlineLvl w:val="3"/>
        <w:rPr>
          <w:rFonts w:ascii="Arial" w:hAnsi="Arial" w:cs="Arial"/>
          <w:b/>
          <w:bCs/>
          <w:color w:val="4472C4" w:themeColor="accent1"/>
        </w:rPr>
      </w:pPr>
      <w:r w:rsidRPr="00A64B20">
        <w:rPr>
          <w:rFonts w:ascii="Arial" w:hAnsi="Arial" w:cs="Arial"/>
          <w:b/>
          <w:bCs/>
          <w:color w:val="4472C4" w:themeColor="accent1"/>
        </w:rPr>
        <w:t>Política de Devoluciones / Cancelaciones</w:t>
      </w:r>
    </w:p>
    <w:p w:rsidRPr="00A64B20" w:rsidR="00A854E4" w:rsidP="3B640750" w:rsidRDefault="00A854E4" w14:paraId="111570D5" w14:textId="66F1EEB1">
      <w:pPr>
        <w:ind w:firstLine="708"/>
        <w:jc w:val="both"/>
        <w:rPr>
          <w:rFonts w:ascii="Arial" w:hAnsi="Arial" w:cs="Arial"/>
          <w:color w:val="4472C4" w:themeColor="accent1"/>
          <w:sz w:val="18"/>
          <w:szCs w:val="18"/>
        </w:rPr>
      </w:pPr>
      <w:r w:rsidRPr="2D7A9AC6" w:rsidR="3B640750">
        <w:rPr>
          <w:rFonts w:ascii="Arial" w:hAnsi="Arial" w:cs="Arial"/>
          <w:color w:val="4471C4"/>
          <w:sz w:val="18"/>
          <w:szCs w:val="18"/>
        </w:rPr>
        <w:t>Una vez realizado el depósito/reserva de cupo, solo se permitirán devolver este dinero previa solicitud de la participante avisada con un mes de anticipación por email, si ocurre este aviso después de esa fecha NO aplica ninguna devolución. Si por fuerza mayor se cancela el curso, se devolverá todo el dinero depositado.</w:t>
      </w:r>
    </w:p>
    <w:p w:rsidR="2D7A9AC6" w:rsidP="2D7A9AC6" w:rsidRDefault="2D7A9AC6" w14:paraId="352111D6" w14:textId="679EC4CC">
      <w:pPr>
        <w:ind w:firstLine="708"/>
        <w:jc w:val="both"/>
        <w:rPr>
          <w:rFonts w:ascii="Arial" w:hAnsi="Arial" w:cs="Arial"/>
          <w:color w:val="4471C4"/>
          <w:sz w:val="18"/>
          <w:szCs w:val="18"/>
        </w:rPr>
      </w:pPr>
    </w:p>
    <w:p w:rsidR="743481DA" w:rsidP="2D7A9AC6" w:rsidRDefault="743481DA" w14:paraId="471B8089" w14:textId="7B770C69">
      <w:pPr>
        <w:ind w:firstLine="708"/>
        <w:jc w:val="right"/>
        <w:rPr>
          <w:rFonts w:ascii="Arial" w:hAnsi="Arial" w:cs="Arial"/>
          <w:color w:val="4471C4"/>
          <w:sz w:val="18"/>
          <w:szCs w:val="18"/>
        </w:rPr>
      </w:pPr>
      <w:r w:rsidR="743481DA">
        <w:drawing>
          <wp:inline wp14:editId="1B24E03A" wp14:anchorId="250AAD98">
            <wp:extent cx="3400425" cy="2353236"/>
            <wp:effectExtent l="0" t="0" r="0" b="0"/>
            <wp:docPr id="1472447889" name="" title=""/>
            <wp:cNvGraphicFramePr>
              <a:graphicFrameLocks noChangeAspect="1"/>
            </wp:cNvGraphicFramePr>
            <a:graphic>
              <a:graphicData uri="http://schemas.openxmlformats.org/drawingml/2006/picture">
                <pic:pic>
                  <pic:nvPicPr>
                    <pic:cNvPr id="0" name=""/>
                    <pic:cNvPicPr/>
                  </pic:nvPicPr>
                  <pic:blipFill>
                    <a:blip r:embed="R43dcae9b3a0640b8">
                      <a:extLst>
                        <a:ext xmlns:a="http://schemas.openxmlformats.org/drawingml/2006/main" uri="{28A0092B-C50C-407E-A947-70E740481C1C}">
                          <a14:useLocalDpi val="0"/>
                        </a:ext>
                      </a:extLst>
                    </a:blip>
                    <a:stretch>
                      <a:fillRect/>
                    </a:stretch>
                  </pic:blipFill>
                  <pic:spPr>
                    <a:xfrm>
                      <a:off x="0" y="0"/>
                      <a:ext cx="3400425" cy="2353236"/>
                    </a:xfrm>
                    <a:prstGeom prst="rect">
                      <a:avLst/>
                    </a:prstGeom>
                  </pic:spPr>
                </pic:pic>
              </a:graphicData>
            </a:graphic>
          </wp:inline>
        </w:drawing>
      </w:r>
    </w:p>
    <w:p w:rsidR="2D7A9AC6" w:rsidP="2D7A9AC6" w:rsidRDefault="2D7A9AC6" w14:paraId="4BDFC9E0" w14:textId="55F6E9F8">
      <w:pPr>
        <w:ind w:firstLine="708"/>
        <w:jc w:val="right"/>
        <w:rPr>
          <w:rFonts w:ascii="Arial" w:hAnsi="Arial" w:cs="Arial"/>
          <w:color w:val="4471C4"/>
          <w:sz w:val="18"/>
          <w:szCs w:val="18"/>
        </w:rPr>
      </w:pPr>
    </w:p>
    <w:p w:rsidR="588F6897" w:rsidP="2D7A9AC6" w:rsidRDefault="588F6897" w14:paraId="4A24C6ED" w14:textId="637A7FD1">
      <w:pPr>
        <w:ind w:firstLine="708"/>
        <w:jc w:val="right"/>
        <w:rPr>
          <w:rFonts w:ascii="Arial" w:hAnsi="Arial" w:cs="Arial"/>
          <w:color w:val="4471C4"/>
          <w:sz w:val="40"/>
          <w:szCs w:val="40"/>
        </w:rPr>
      </w:pPr>
      <w:r w:rsidRPr="2D7A9AC6" w:rsidR="588F6897">
        <w:rPr>
          <w:rFonts w:ascii="Arial" w:hAnsi="Arial" w:cs="Arial"/>
          <w:color w:val="4471C4"/>
          <w:sz w:val="40"/>
          <w:szCs w:val="40"/>
        </w:rPr>
        <w:t>Noviembre 2024</w:t>
      </w:r>
    </w:p>
    <w:sectPr w:rsidRPr="00A64B20" w:rsidR="00A854E4" w:rsidSect="0014197C">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4197C" w:rsidP="0097700C" w:rsidRDefault="0014197C" w14:paraId="2C9414EB" w14:textId="77777777">
      <w:pPr>
        <w:spacing w:after="0" w:line="240" w:lineRule="auto"/>
      </w:pPr>
      <w:r>
        <w:separator/>
      </w:r>
    </w:p>
  </w:endnote>
  <w:endnote w:type="continuationSeparator" w:id="0">
    <w:p w:rsidR="0014197C" w:rsidP="0097700C" w:rsidRDefault="0014197C" w14:paraId="5B7DBCC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4D"/>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4197C" w:rsidP="0097700C" w:rsidRDefault="0014197C" w14:paraId="5FBBCD7E" w14:textId="77777777">
      <w:pPr>
        <w:spacing w:after="0" w:line="240" w:lineRule="auto"/>
      </w:pPr>
      <w:r>
        <w:separator/>
      </w:r>
    </w:p>
  </w:footnote>
  <w:footnote w:type="continuationSeparator" w:id="0">
    <w:p w:rsidR="0014197C" w:rsidP="0097700C" w:rsidRDefault="0014197C" w14:paraId="719021CE" w14:textId="777777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trackRevisions w:val="fals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43A40"/>
    <w:rsid w:val="000F1882"/>
    <w:rsid w:val="000F3EA8"/>
    <w:rsid w:val="000F4A68"/>
    <w:rsid w:val="00117C35"/>
    <w:rsid w:val="0014197C"/>
    <w:rsid w:val="00172143"/>
    <w:rsid w:val="00193324"/>
    <w:rsid w:val="00195F1B"/>
    <w:rsid w:val="00220139"/>
    <w:rsid w:val="003505F0"/>
    <w:rsid w:val="003C1BF5"/>
    <w:rsid w:val="00437119"/>
    <w:rsid w:val="00441928"/>
    <w:rsid w:val="004741B9"/>
    <w:rsid w:val="00484711"/>
    <w:rsid w:val="004B1565"/>
    <w:rsid w:val="00512D29"/>
    <w:rsid w:val="00517DD5"/>
    <w:rsid w:val="00553BA4"/>
    <w:rsid w:val="00593518"/>
    <w:rsid w:val="005A5DEC"/>
    <w:rsid w:val="005A6D8D"/>
    <w:rsid w:val="005F4501"/>
    <w:rsid w:val="00611753"/>
    <w:rsid w:val="00643A40"/>
    <w:rsid w:val="00651F0F"/>
    <w:rsid w:val="006B5B72"/>
    <w:rsid w:val="006C57C8"/>
    <w:rsid w:val="006E0215"/>
    <w:rsid w:val="00727E4D"/>
    <w:rsid w:val="007409F5"/>
    <w:rsid w:val="00740B3F"/>
    <w:rsid w:val="00747487"/>
    <w:rsid w:val="00774578"/>
    <w:rsid w:val="007B438E"/>
    <w:rsid w:val="007E2811"/>
    <w:rsid w:val="007F2B1A"/>
    <w:rsid w:val="00813EC7"/>
    <w:rsid w:val="008724A6"/>
    <w:rsid w:val="008D4E6C"/>
    <w:rsid w:val="00901128"/>
    <w:rsid w:val="00921523"/>
    <w:rsid w:val="00922B13"/>
    <w:rsid w:val="0097700C"/>
    <w:rsid w:val="00A06803"/>
    <w:rsid w:val="00A36AC9"/>
    <w:rsid w:val="00A52D1B"/>
    <w:rsid w:val="00A64B20"/>
    <w:rsid w:val="00A854E4"/>
    <w:rsid w:val="00B15489"/>
    <w:rsid w:val="00B26A79"/>
    <w:rsid w:val="00B30C1D"/>
    <w:rsid w:val="00B5481F"/>
    <w:rsid w:val="00B5794C"/>
    <w:rsid w:val="00B73CF2"/>
    <w:rsid w:val="00BC44C3"/>
    <w:rsid w:val="00BD764B"/>
    <w:rsid w:val="00BF634A"/>
    <w:rsid w:val="00C17D64"/>
    <w:rsid w:val="00C23078"/>
    <w:rsid w:val="00C43FEC"/>
    <w:rsid w:val="00C8226D"/>
    <w:rsid w:val="00C94083"/>
    <w:rsid w:val="00C966B2"/>
    <w:rsid w:val="00CB4764"/>
    <w:rsid w:val="00CB71A1"/>
    <w:rsid w:val="00CC1FB7"/>
    <w:rsid w:val="00D438B4"/>
    <w:rsid w:val="00D54D5A"/>
    <w:rsid w:val="00DB6B98"/>
    <w:rsid w:val="00DC7339"/>
    <w:rsid w:val="00E20FA8"/>
    <w:rsid w:val="00E27B79"/>
    <w:rsid w:val="00E4717A"/>
    <w:rsid w:val="00E7164A"/>
    <w:rsid w:val="00E72CC6"/>
    <w:rsid w:val="00E93528"/>
    <w:rsid w:val="00F27891"/>
    <w:rsid w:val="00F8136F"/>
    <w:rsid w:val="00F95A93"/>
    <w:rsid w:val="00FA0BDA"/>
    <w:rsid w:val="00FE0E36"/>
    <w:rsid w:val="00FE4635"/>
    <w:rsid w:val="013BC162"/>
    <w:rsid w:val="030880F2"/>
    <w:rsid w:val="0331E067"/>
    <w:rsid w:val="03DFC405"/>
    <w:rsid w:val="0FACE29F"/>
    <w:rsid w:val="13B142E8"/>
    <w:rsid w:val="15B7D53B"/>
    <w:rsid w:val="1A5D8D8A"/>
    <w:rsid w:val="1CC20FA5"/>
    <w:rsid w:val="1DE6161C"/>
    <w:rsid w:val="1F181A2C"/>
    <w:rsid w:val="211EEE4E"/>
    <w:rsid w:val="2169B83F"/>
    <w:rsid w:val="241732C4"/>
    <w:rsid w:val="254002D4"/>
    <w:rsid w:val="2640A124"/>
    <w:rsid w:val="29CD9333"/>
    <w:rsid w:val="2B085F8A"/>
    <w:rsid w:val="2B09161C"/>
    <w:rsid w:val="2C97114C"/>
    <w:rsid w:val="2D0A73E8"/>
    <w:rsid w:val="2D7A9AC6"/>
    <w:rsid w:val="2FE5456E"/>
    <w:rsid w:val="30B5457B"/>
    <w:rsid w:val="343F0A63"/>
    <w:rsid w:val="3B640750"/>
    <w:rsid w:val="3BDF26B4"/>
    <w:rsid w:val="3C045C33"/>
    <w:rsid w:val="3CEC8D12"/>
    <w:rsid w:val="3D1C5861"/>
    <w:rsid w:val="3FD35CE7"/>
    <w:rsid w:val="401B8427"/>
    <w:rsid w:val="40261478"/>
    <w:rsid w:val="438161A2"/>
    <w:rsid w:val="440895AB"/>
    <w:rsid w:val="44A6D10F"/>
    <w:rsid w:val="44EA4993"/>
    <w:rsid w:val="49AAA527"/>
    <w:rsid w:val="4BEC143D"/>
    <w:rsid w:val="4E5E9CCD"/>
    <w:rsid w:val="4E6A046E"/>
    <w:rsid w:val="4FDEF7D6"/>
    <w:rsid w:val="5501F73D"/>
    <w:rsid w:val="588F6897"/>
    <w:rsid w:val="596A962B"/>
    <w:rsid w:val="59B9BD5E"/>
    <w:rsid w:val="5C29E3AF"/>
    <w:rsid w:val="5D888682"/>
    <w:rsid w:val="629B6172"/>
    <w:rsid w:val="645F5DD1"/>
    <w:rsid w:val="667C5658"/>
    <w:rsid w:val="67246DCD"/>
    <w:rsid w:val="6DDE7F44"/>
    <w:rsid w:val="743481DA"/>
    <w:rsid w:val="74D64BC1"/>
    <w:rsid w:val="7816E845"/>
    <w:rsid w:val="78AE5A42"/>
    <w:rsid w:val="7FC7677C"/>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08464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643A40"/>
    <w:pPr>
      <w:spacing w:after="200" w:line="276" w:lineRule="auto"/>
    </w:pPr>
    <w:rPr>
      <w:rFonts w:ascii="Calibri" w:hAnsi="Calibri" w:eastAsia="Times New Roman" w:cs="Times New Roman"/>
      <w:sz w:val="22"/>
      <w:szCs w:val="22"/>
      <w:lang w:val="es-MX" w:eastAsia="es-MX"/>
    </w:rPr>
  </w:style>
  <w:style w:type="paragraph" w:styleId="Ttulo4">
    <w:name w:val="heading 4"/>
    <w:basedOn w:val="Normal"/>
    <w:next w:val="Normal"/>
    <w:link w:val="Ttulo4Car"/>
    <w:qFormat/>
    <w:rsid w:val="00643A40"/>
    <w:pPr>
      <w:keepNext/>
      <w:spacing w:after="0" w:line="240" w:lineRule="auto"/>
      <w:jc w:val="center"/>
      <w:outlineLvl w:val="3"/>
    </w:pPr>
    <w:rPr>
      <w:rFonts w:ascii="Century Gothic" w:hAnsi="Century Gothic"/>
      <w:b/>
      <w:bCs/>
      <w:i/>
      <w:iCs/>
      <w:color w:val="8C5863"/>
      <w:sz w:val="20"/>
      <w:szCs w:val="20"/>
      <w:u w:val="single"/>
      <w:lang w:val="es-ES" w:eastAsia="es-E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4Car" w:customStyle="1">
    <w:name w:val="Título 4 Car"/>
    <w:basedOn w:val="Fuentedeprrafopredeter"/>
    <w:link w:val="Ttulo4"/>
    <w:rsid w:val="00643A40"/>
    <w:rPr>
      <w:rFonts w:ascii="Century Gothic" w:hAnsi="Century Gothic" w:eastAsia="Times New Roman" w:cs="Times New Roman"/>
      <w:b/>
      <w:bCs/>
      <w:i/>
      <w:iCs/>
      <w:color w:val="8C5863"/>
      <w:sz w:val="20"/>
      <w:szCs w:val="20"/>
      <w:u w:val="single"/>
      <w:lang w:val="es-ES"/>
    </w:rPr>
  </w:style>
  <w:style w:type="character" w:styleId="Hipervnculo">
    <w:name w:val="Hyperlink"/>
    <w:uiPriority w:val="99"/>
    <w:unhideWhenUsed/>
    <w:rsid w:val="00643A40"/>
    <w:rPr>
      <w:color w:val="0000FF"/>
      <w:u w:val="single"/>
    </w:rPr>
  </w:style>
  <w:style w:type="paragraph" w:styleId="Encabezado">
    <w:name w:val="header"/>
    <w:basedOn w:val="Normal"/>
    <w:link w:val="EncabezadoCar"/>
    <w:uiPriority w:val="99"/>
    <w:unhideWhenUsed/>
    <w:rsid w:val="0097700C"/>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97700C"/>
    <w:rPr>
      <w:rFonts w:ascii="Calibri" w:hAnsi="Calibri" w:eastAsia="Times New Roman" w:cs="Times New Roman"/>
      <w:sz w:val="22"/>
      <w:szCs w:val="22"/>
      <w:lang w:val="es-MX" w:eastAsia="es-MX"/>
    </w:rPr>
  </w:style>
  <w:style w:type="paragraph" w:styleId="Piedepgina">
    <w:name w:val="footer"/>
    <w:basedOn w:val="Normal"/>
    <w:link w:val="PiedepginaCar"/>
    <w:uiPriority w:val="99"/>
    <w:unhideWhenUsed/>
    <w:rsid w:val="0097700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97700C"/>
    <w:rPr>
      <w:rFonts w:ascii="Calibri" w:hAnsi="Calibri" w:eastAsia="Times New Roman" w:cs="Times New Roman"/>
      <w:sz w:val="22"/>
      <w:szCs w:val="22"/>
      <w:lang w:val="es-MX" w:eastAsia="es-MX"/>
    </w:rPr>
  </w:style>
  <w:style w:type="character" w:styleId="Mencinsinresolver">
    <w:name w:val="Unresolved Mention"/>
    <w:basedOn w:val="Fuentedeprrafopredeter"/>
    <w:uiPriority w:val="99"/>
    <w:rsid w:val="00901128"/>
    <w:rPr>
      <w:color w:val="605E5C"/>
      <w:shd w:val="clear" w:color="auto" w:fill="E1DFDD"/>
    </w:rPr>
  </w:style>
  <w:style w:type="character" w:styleId="jsgrdq" w:customStyle="1">
    <w:name w:val="jsgrdq"/>
    <w:basedOn w:val="Fuentedeprrafopredeter"/>
    <w:rsid w:val="00740B3F"/>
  </w:style>
  <w:style w:type="paragraph" w:styleId="04xlpa" w:customStyle="1">
    <w:name w:val="_04xlpa"/>
    <w:basedOn w:val="Normal"/>
    <w:rsid w:val="00740B3F"/>
    <w:pPr>
      <w:spacing w:before="100" w:beforeAutospacing="1" w:after="100" w:afterAutospacing="1" w:line="240" w:lineRule="auto"/>
    </w:pPr>
    <w:rPr>
      <w:rFonts w:ascii="Times New Roman" w:hAnsi="Times New Roman"/>
      <w:sz w:val="24"/>
      <w:szCs w:val="24"/>
      <w:lang w:val="es-CL" w:eastAsia="es-ES_tradnl"/>
    </w:rPr>
  </w:style>
  <w:style w:type="table" w:styleId="Tablaconcuadrcula">
    <w:name w:val="Table Grid"/>
    <w:basedOn w:val="Tablanormal"/>
    <w:uiPriority w:val="59"/>
    <w:rsid w:val="0017214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Claro-nfasis2">
    <w:name w:val="Grid Table 1 Light Accent 2"/>
    <w:basedOn w:val="Tablanormal"/>
    <w:uiPriority w:val="46"/>
    <w:rsid w:val="00172143"/>
    <w:tblPr>
      <w:tblStyleRowBandSize w:val="1"/>
      <w:tblStyleColBandSize w:val="1"/>
      <w:tblBorders>
        <w:top w:val="single" w:color="F7CAAC" w:themeColor="accent2" w:themeTint="66" w:sz="4" w:space="0"/>
        <w:left w:val="single" w:color="F7CAAC" w:themeColor="accent2" w:themeTint="66" w:sz="4" w:space="0"/>
        <w:bottom w:val="single" w:color="F7CAAC" w:themeColor="accent2" w:themeTint="66" w:sz="4" w:space="0"/>
        <w:right w:val="single" w:color="F7CAAC" w:themeColor="accent2" w:themeTint="66" w:sz="4" w:space="0"/>
        <w:insideH w:val="single" w:color="F7CAAC" w:themeColor="accent2" w:themeTint="66" w:sz="4" w:space="0"/>
        <w:insideV w:val="single" w:color="F7CAAC" w:themeColor="accent2" w:themeTint="66" w:sz="4" w:space="0"/>
      </w:tblBorders>
    </w:tblPr>
    <w:tblStylePr w:type="firstRow">
      <w:rPr>
        <w:b/>
        <w:bCs/>
      </w:rPr>
      <w:tblPr/>
      <w:tcPr>
        <w:tcBorders>
          <w:bottom w:val="single" w:color="F4B083" w:themeColor="accent2" w:themeTint="99" w:sz="12" w:space="0"/>
        </w:tcBorders>
      </w:tcPr>
    </w:tblStylePr>
    <w:tblStylePr w:type="lastRow">
      <w:rPr>
        <w:b/>
        <w:bCs/>
      </w:rPr>
      <w:tblPr/>
      <w:tcPr>
        <w:tcBorders>
          <w:top w:val="double" w:color="F4B083" w:themeColor="accent2" w:themeTint="99" w:sz="2" w:space="0"/>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172143"/>
    <w:tblPr>
      <w:tblStyleRowBandSize w:val="1"/>
      <w:tblStyleColBandSize w:val="1"/>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Pr>
    <w:tblStylePr w:type="firstRow">
      <w:rPr>
        <w:b/>
        <w:bCs/>
      </w:rPr>
      <w:tblPr/>
      <w:tcPr>
        <w:tcBorders>
          <w:bottom w:val="single" w:color="A8D08D" w:themeColor="accent6" w:themeTint="99" w:sz="12" w:space="0"/>
        </w:tcBorders>
      </w:tcPr>
    </w:tblStylePr>
    <w:tblStylePr w:type="lastRow">
      <w:rPr>
        <w:b/>
        <w:bCs/>
      </w:rPr>
      <w:tblPr/>
      <w:tcPr>
        <w:tcBorders>
          <w:top w:val="double" w:color="A8D08D" w:themeColor="accent6" w:themeTint="99" w:sz="2" w:space="0"/>
        </w:tcBorders>
      </w:tcPr>
    </w:tblStylePr>
    <w:tblStylePr w:type="firstCol">
      <w:rPr>
        <w:b/>
        <w:bCs/>
      </w:rPr>
    </w:tblStylePr>
    <w:tblStylePr w:type="lastCol">
      <w:rPr>
        <w:b/>
        <w:bCs/>
      </w:rPr>
    </w:tblStylePr>
  </w:style>
  <w:style w:type="table" w:styleId="Tablaconcuadrcula2-nfasis4">
    <w:name w:val="Grid Table 2 Accent 4"/>
    <w:basedOn w:val="Tablanormal"/>
    <w:uiPriority w:val="47"/>
    <w:rsid w:val="00172143"/>
    <w:tblPr>
      <w:tblStyleRowBandSize w:val="1"/>
      <w:tblStyleColBandSize w:val="1"/>
      <w:tblBorders>
        <w:top w:val="single" w:color="FFD966" w:themeColor="accent4" w:themeTint="99" w:sz="2" w:space="0"/>
        <w:bottom w:val="single" w:color="FFD966" w:themeColor="accent4" w:themeTint="99" w:sz="2" w:space="0"/>
        <w:insideH w:val="single" w:color="FFD966" w:themeColor="accent4" w:themeTint="99" w:sz="2" w:space="0"/>
        <w:insideV w:val="single" w:color="FFD966" w:themeColor="accent4" w:themeTint="99" w:sz="2" w:space="0"/>
      </w:tblBorders>
    </w:tblPr>
    <w:tblStylePr w:type="firstRow">
      <w:rPr>
        <w:b/>
        <w:bCs/>
      </w:rPr>
      <w:tblPr/>
      <w:tcPr>
        <w:tcBorders>
          <w:top w:val="nil"/>
          <w:bottom w:val="single" w:color="FFD966" w:themeColor="accent4" w:themeTint="99" w:sz="12" w:space="0"/>
          <w:insideH w:val="nil"/>
          <w:insideV w:val="nil"/>
        </w:tcBorders>
        <w:shd w:val="clear" w:color="auto" w:fill="FFFFFF" w:themeFill="background1"/>
      </w:tcPr>
    </w:tblStylePr>
    <w:tblStylePr w:type="lastRow">
      <w:rPr>
        <w:b/>
        <w:bCs/>
      </w:rPr>
      <w:tblPr/>
      <w:tcPr>
        <w:tcBorders>
          <w:top w:val="double" w:color="FFD966"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normal3">
    <w:name w:val="Plain Table 3"/>
    <w:basedOn w:val="Tablanormal"/>
    <w:uiPriority w:val="43"/>
    <w:rsid w:val="00172143"/>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17214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172143"/>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1clara-nfasis5">
    <w:name w:val="Grid Table 1 Light Accent 5"/>
    <w:basedOn w:val="Tablanormal"/>
    <w:uiPriority w:val="46"/>
    <w:rsid w:val="00172143"/>
    <w:tblPr>
      <w:tblStyleRowBandSize w:val="1"/>
      <w:tblStyleColBandSize w:val="1"/>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Pr>
    <w:tblStylePr w:type="firstRow">
      <w:rPr>
        <w:b/>
        <w:bCs/>
      </w:rPr>
      <w:tblPr/>
      <w:tcPr>
        <w:tcBorders>
          <w:bottom w:val="single" w:color="9CC2E5" w:themeColor="accent5" w:themeTint="99" w:sz="12" w:space="0"/>
        </w:tcBorders>
      </w:tcPr>
    </w:tblStylePr>
    <w:tblStylePr w:type="lastRow">
      <w:rPr>
        <w:b/>
        <w:bCs/>
      </w:rPr>
      <w:tblPr/>
      <w:tcPr>
        <w:tcBorders>
          <w:top w:val="double" w:color="9CC2E5" w:themeColor="accent5" w:themeTint="99" w:sz="2" w:space="0"/>
        </w:tcBorders>
      </w:tcPr>
    </w:tblStylePr>
    <w:tblStylePr w:type="firstCol">
      <w:rPr>
        <w:b/>
        <w:bCs/>
      </w:rPr>
    </w:tblStylePr>
    <w:tblStylePr w:type="lastCol">
      <w:rPr>
        <w:b/>
        <w:bCs/>
      </w:rPr>
    </w:tblStylePr>
  </w:style>
  <w:style w:type="table" w:styleId="Tablaconcuadrcula2-nfasis5">
    <w:name w:val="Grid Table 2 Accent 5"/>
    <w:basedOn w:val="Tablanormal"/>
    <w:uiPriority w:val="47"/>
    <w:rsid w:val="003C1BF5"/>
    <w:tblPr>
      <w:tblStyleRowBandSize w:val="1"/>
      <w:tblStyleColBandSize w:val="1"/>
      <w:tblBorders>
        <w:top w:val="single" w:color="9CC2E5" w:themeColor="accent5" w:themeTint="99" w:sz="2" w:space="0"/>
        <w:bottom w:val="single" w:color="9CC2E5" w:themeColor="accent5" w:themeTint="99" w:sz="2" w:space="0"/>
        <w:insideH w:val="single" w:color="9CC2E5" w:themeColor="accent5" w:themeTint="99" w:sz="2" w:space="0"/>
        <w:insideV w:val="single" w:color="9CC2E5" w:themeColor="accent5" w:themeTint="99" w:sz="2" w:space="0"/>
      </w:tblBorders>
    </w:tblPr>
    <w:tblStylePr w:type="firstRow">
      <w:rPr>
        <w:b/>
        <w:bCs/>
      </w:rPr>
      <w:tblPr/>
      <w:tcPr>
        <w:tcBorders>
          <w:top w:val="nil"/>
          <w:bottom w:val="single" w:color="9CC2E5" w:themeColor="accent5" w:themeTint="99" w:sz="12" w:space="0"/>
          <w:insideH w:val="nil"/>
          <w:insideV w:val="nil"/>
        </w:tcBorders>
        <w:shd w:val="clear" w:color="auto" w:fill="FFFFFF" w:themeFill="background1"/>
      </w:tcPr>
    </w:tblStylePr>
    <w:tblStylePr w:type="lastRow">
      <w:rPr>
        <w:b/>
        <w:bCs/>
      </w:rPr>
      <w:tblPr/>
      <w:tcPr>
        <w:tcBorders>
          <w:top w:val="double" w:color="9CC2E5"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extonotaalfinal">
    <w:name w:val="endnote text"/>
    <w:basedOn w:val="Normal"/>
    <w:link w:val="TextonotaalfinalCar"/>
    <w:uiPriority w:val="99"/>
    <w:semiHidden/>
    <w:unhideWhenUsed/>
    <w:rsid w:val="00C23078"/>
    <w:pPr>
      <w:spacing w:after="0" w:line="240" w:lineRule="auto"/>
    </w:pPr>
    <w:rPr>
      <w:sz w:val="20"/>
      <w:szCs w:val="20"/>
    </w:rPr>
  </w:style>
  <w:style w:type="character" w:styleId="TextonotaalfinalCar" w:customStyle="1">
    <w:name w:val="Texto nota al final Car"/>
    <w:basedOn w:val="Fuentedeprrafopredeter"/>
    <w:link w:val="Textonotaalfinal"/>
    <w:uiPriority w:val="99"/>
    <w:semiHidden/>
    <w:rsid w:val="00C23078"/>
    <w:rPr>
      <w:rFonts w:ascii="Calibri" w:hAnsi="Calibri" w:eastAsia="Times New Roman" w:cs="Times New Roman"/>
      <w:sz w:val="20"/>
      <w:szCs w:val="20"/>
      <w:lang w:val="es-MX" w:eastAsia="es-MX"/>
    </w:rPr>
  </w:style>
  <w:style w:type="character" w:styleId="Refdenotaalfinal">
    <w:name w:val="endnote reference"/>
    <w:basedOn w:val="Fuentedeprrafopredeter"/>
    <w:uiPriority w:val="99"/>
    <w:semiHidden/>
    <w:unhideWhenUsed/>
    <w:rsid w:val="00C23078"/>
    <w:rPr>
      <w:vertAlign w:val="superscript"/>
    </w:rPr>
  </w:style>
  <w:style w:type="character" w:styleId="Hipervnculovisitado">
    <w:name w:val="FollowedHyperlink"/>
    <w:basedOn w:val="Fuentedeprrafopredeter"/>
    <w:uiPriority w:val="99"/>
    <w:semiHidden/>
    <w:unhideWhenUsed/>
    <w:rsid w:val="00E72CC6"/>
    <w:rPr>
      <w:color w:val="954F72" w:themeColor="followedHyperlink"/>
      <w:u w:val="single"/>
    </w:rPr>
  </w:style>
  <w:style w:type="paragraph" w:styleId="NormalWeb">
    <w:name w:val="Normal (Web)"/>
    <w:basedOn w:val="Normal"/>
    <w:uiPriority w:val="99"/>
    <w:unhideWhenUsed/>
    <w:rsid w:val="00593518"/>
    <w:pPr>
      <w:spacing w:before="100" w:beforeAutospacing="1" w:after="100" w:afterAutospacing="1" w:line="240" w:lineRule="auto"/>
    </w:pPr>
    <w:rPr>
      <w:rFonts w:ascii="Times New Roman" w:hAnsi="Times New Roman"/>
      <w:sz w:val="24"/>
      <w:szCs w:val="24"/>
      <w:lang w:val="es-C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954955">
      <w:bodyDiv w:val="1"/>
      <w:marLeft w:val="0"/>
      <w:marRight w:val="0"/>
      <w:marTop w:val="0"/>
      <w:marBottom w:val="0"/>
      <w:divBdr>
        <w:top w:val="none" w:sz="0" w:space="0" w:color="auto"/>
        <w:left w:val="none" w:sz="0" w:space="0" w:color="auto"/>
        <w:bottom w:val="none" w:sz="0" w:space="0" w:color="auto"/>
        <w:right w:val="none" w:sz="0" w:space="0" w:color="auto"/>
      </w:divBdr>
    </w:div>
    <w:div w:id="133912770">
      <w:bodyDiv w:val="1"/>
      <w:marLeft w:val="0"/>
      <w:marRight w:val="0"/>
      <w:marTop w:val="0"/>
      <w:marBottom w:val="0"/>
      <w:divBdr>
        <w:top w:val="none" w:sz="0" w:space="0" w:color="auto"/>
        <w:left w:val="none" w:sz="0" w:space="0" w:color="auto"/>
        <w:bottom w:val="none" w:sz="0" w:space="0" w:color="auto"/>
        <w:right w:val="none" w:sz="0" w:space="0" w:color="auto"/>
      </w:divBdr>
    </w:div>
    <w:div w:id="297223601">
      <w:bodyDiv w:val="1"/>
      <w:marLeft w:val="0"/>
      <w:marRight w:val="0"/>
      <w:marTop w:val="0"/>
      <w:marBottom w:val="0"/>
      <w:divBdr>
        <w:top w:val="none" w:sz="0" w:space="0" w:color="auto"/>
        <w:left w:val="none" w:sz="0" w:space="0" w:color="auto"/>
        <w:bottom w:val="none" w:sz="0" w:space="0" w:color="auto"/>
        <w:right w:val="none" w:sz="0" w:space="0" w:color="auto"/>
      </w:divBdr>
    </w:div>
    <w:div w:id="388768372">
      <w:bodyDiv w:val="1"/>
      <w:marLeft w:val="0"/>
      <w:marRight w:val="0"/>
      <w:marTop w:val="0"/>
      <w:marBottom w:val="0"/>
      <w:divBdr>
        <w:top w:val="none" w:sz="0" w:space="0" w:color="auto"/>
        <w:left w:val="none" w:sz="0" w:space="0" w:color="auto"/>
        <w:bottom w:val="none" w:sz="0" w:space="0" w:color="auto"/>
        <w:right w:val="none" w:sz="0" w:space="0" w:color="auto"/>
      </w:divBdr>
    </w:div>
    <w:div w:id="1408334119">
      <w:bodyDiv w:val="1"/>
      <w:marLeft w:val="0"/>
      <w:marRight w:val="0"/>
      <w:marTop w:val="0"/>
      <w:marBottom w:val="0"/>
      <w:divBdr>
        <w:top w:val="none" w:sz="0" w:space="0" w:color="auto"/>
        <w:left w:val="none" w:sz="0" w:space="0" w:color="auto"/>
        <w:bottom w:val="none" w:sz="0" w:space="0" w:color="auto"/>
        <w:right w:val="none" w:sz="0" w:space="0" w:color="auto"/>
      </w:divBdr>
    </w:div>
    <w:div w:id="1428960162">
      <w:bodyDiv w:val="1"/>
      <w:marLeft w:val="0"/>
      <w:marRight w:val="0"/>
      <w:marTop w:val="0"/>
      <w:marBottom w:val="0"/>
      <w:divBdr>
        <w:top w:val="none" w:sz="0" w:space="0" w:color="auto"/>
        <w:left w:val="none" w:sz="0" w:space="0" w:color="auto"/>
        <w:bottom w:val="none" w:sz="0" w:space="0" w:color="auto"/>
        <w:right w:val="none" w:sz="0" w:space="0" w:color="auto"/>
      </w:divBdr>
    </w:div>
    <w:div w:id="1455438967">
      <w:bodyDiv w:val="1"/>
      <w:marLeft w:val="0"/>
      <w:marRight w:val="0"/>
      <w:marTop w:val="0"/>
      <w:marBottom w:val="0"/>
      <w:divBdr>
        <w:top w:val="none" w:sz="0" w:space="0" w:color="auto"/>
        <w:left w:val="none" w:sz="0" w:space="0" w:color="auto"/>
        <w:bottom w:val="none" w:sz="0" w:space="0" w:color="auto"/>
        <w:right w:val="none" w:sz="0" w:space="0" w:color="auto"/>
      </w:divBdr>
      <w:divsChild>
        <w:div w:id="131018517">
          <w:marLeft w:val="0"/>
          <w:marRight w:val="0"/>
          <w:marTop w:val="0"/>
          <w:marBottom w:val="0"/>
          <w:divBdr>
            <w:top w:val="none" w:sz="0" w:space="0" w:color="auto"/>
            <w:left w:val="none" w:sz="0" w:space="0" w:color="auto"/>
            <w:bottom w:val="none" w:sz="0" w:space="0" w:color="auto"/>
            <w:right w:val="none" w:sz="0" w:space="0" w:color="auto"/>
          </w:divBdr>
          <w:divsChild>
            <w:div w:id="418017248">
              <w:marLeft w:val="0"/>
              <w:marRight w:val="0"/>
              <w:marTop w:val="0"/>
              <w:marBottom w:val="0"/>
              <w:divBdr>
                <w:top w:val="none" w:sz="0" w:space="0" w:color="auto"/>
                <w:left w:val="none" w:sz="0" w:space="0" w:color="auto"/>
                <w:bottom w:val="none" w:sz="0" w:space="0" w:color="auto"/>
                <w:right w:val="none" w:sz="0" w:space="0" w:color="auto"/>
              </w:divBdr>
              <w:divsChild>
                <w:div w:id="872038298">
                  <w:marLeft w:val="0"/>
                  <w:marRight w:val="0"/>
                  <w:marTop w:val="0"/>
                  <w:marBottom w:val="0"/>
                  <w:divBdr>
                    <w:top w:val="none" w:sz="0" w:space="0" w:color="auto"/>
                    <w:left w:val="none" w:sz="0" w:space="0" w:color="auto"/>
                    <w:bottom w:val="none" w:sz="0" w:space="0" w:color="auto"/>
                    <w:right w:val="none" w:sz="0" w:space="0" w:color="auto"/>
                  </w:divBdr>
                  <w:divsChild>
                    <w:div w:id="69678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565239">
      <w:bodyDiv w:val="1"/>
      <w:marLeft w:val="0"/>
      <w:marRight w:val="0"/>
      <w:marTop w:val="0"/>
      <w:marBottom w:val="0"/>
      <w:divBdr>
        <w:top w:val="none" w:sz="0" w:space="0" w:color="auto"/>
        <w:left w:val="none" w:sz="0" w:space="0" w:color="auto"/>
        <w:bottom w:val="none" w:sz="0" w:space="0" w:color="auto"/>
        <w:right w:val="none" w:sz="0" w:space="0" w:color="auto"/>
      </w:divBdr>
    </w:div>
    <w:div w:id="1780444404">
      <w:bodyDiv w:val="1"/>
      <w:marLeft w:val="0"/>
      <w:marRight w:val="0"/>
      <w:marTop w:val="0"/>
      <w:marBottom w:val="0"/>
      <w:divBdr>
        <w:top w:val="none" w:sz="0" w:space="0" w:color="auto"/>
        <w:left w:val="none" w:sz="0" w:space="0" w:color="auto"/>
        <w:bottom w:val="none" w:sz="0" w:space="0" w:color="auto"/>
        <w:right w:val="none" w:sz="0" w:space="0" w:color="auto"/>
      </w:divBdr>
    </w:div>
    <w:div w:id="2024354642">
      <w:bodyDiv w:val="1"/>
      <w:marLeft w:val="0"/>
      <w:marRight w:val="0"/>
      <w:marTop w:val="0"/>
      <w:marBottom w:val="0"/>
      <w:divBdr>
        <w:top w:val="none" w:sz="0" w:space="0" w:color="auto"/>
        <w:left w:val="none" w:sz="0" w:space="0" w:color="auto"/>
        <w:bottom w:val="none" w:sz="0" w:space="0" w:color="auto"/>
        <w:right w:val="none" w:sz="0" w:space="0" w:color="auto"/>
      </w:divBdr>
    </w:div>
    <w:div w:id="2046127046">
      <w:bodyDiv w:val="1"/>
      <w:marLeft w:val="0"/>
      <w:marRight w:val="0"/>
      <w:marTop w:val="0"/>
      <w:marBottom w:val="0"/>
      <w:divBdr>
        <w:top w:val="none" w:sz="0" w:space="0" w:color="auto"/>
        <w:left w:val="none" w:sz="0" w:space="0" w:color="auto"/>
        <w:bottom w:val="none" w:sz="0" w:space="0" w:color="auto"/>
        <w:right w:val="none" w:sz="0" w:space="0" w:color="auto"/>
      </w:divBdr>
    </w:div>
    <w:div w:id="2057729191">
      <w:bodyDiv w:val="1"/>
      <w:marLeft w:val="0"/>
      <w:marRight w:val="0"/>
      <w:marTop w:val="0"/>
      <w:marBottom w:val="0"/>
      <w:divBdr>
        <w:top w:val="none" w:sz="0" w:space="0" w:color="auto"/>
        <w:left w:val="none" w:sz="0" w:space="0" w:color="auto"/>
        <w:bottom w:val="none" w:sz="0" w:space="0" w:color="auto"/>
        <w:right w:val="none" w:sz="0" w:space="0" w:color="auto"/>
      </w:divBdr>
    </w:div>
    <w:div w:id="21371407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image" Target="media/image1.jpg" Id="rId7"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hyperlink" Target="mailto:info@rehactiva.com" TargetMode="External" Id="R80042327c3404732" /><Relationship Type="http://schemas.openxmlformats.org/officeDocument/2006/relationships/image" Target="/media/image2.jpg" Id="R43dcae9b3a0640b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9BFA6-22BF-1E4F-A485-FA6D8FC973A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Verónica Gálvez</dc:creator>
  <keywords/>
  <dc:description/>
  <lastModifiedBy>JORGE ANDRES TORRES SOTO</lastModifiedBy>
  <revision>47</revision>
  <dcterms:created xsi:type="dcterms:W3CDTF">2018-11-12T02:10:00.0000000Z</dcterms:created>
  <dcterms:modified xsi:type="dcterms:W3CDTF">2024-10-28T19:35:03.6629828Z</dcterms:modified>
</coreProperties>
</file>