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E951F" w14:textId="544DD1C3" w:rsidR="008F6B09" w:rsidRDefault="00DA0B1E" w:rsidP="008F6B09">
      <w:pPr>
        <w:rPr>
          <w:b/>
          <w:bCs/>
        </w:rPr>
      </w:pPr>
      <w:r>
        <w:rPr>
          <w:b/>
          <w:bCs/>
        </w:rPr>
        <w:t>4C</w:t>
      </w:r>
      <w:r w:rsidR="008F6B09">
        <w:rPr>
          <w:b/>
          <w:bCs/>
        </w:rPr>
        <w:t xml:space="preserve"> </w:t>
      </w:r>
      <w:r w:rsidR="008F6B09" w:rsidRPr="008F6B09">
        <w:rPr>
          <w:b/>
          <w:bCs/>
        </w:rPr>
        <w:t>IV&amp;V Testing Services</w:t>
      </w:r>
    </w:p>
    <w:p w14:paraId="5E479FBC" w14:textId="77777777" w:rsidR="001D7215" w:rsidRDefault="001D7215" w:rsidP="008F6B09">
      <w:pPr>
        <w:spacing w:after="0" w:line="240" w:lineRule="auto"/>
        <w:rPr>
          <w:b/>
          <w:bCs/>
        </w:rPr>
      </w:pPr>
    </w:p>
    <w:p w14:paraId="54AE2EC1" w14:textId="3FCE4C1A" w:rsidR="008F6B09" w:rsidRDefault="00DA0B1E" w:rsidP="008F6B09">
      <w:pPr>
        <w:spacing w:after="0" w:line="240" w:lineRule="auto"/>
      </w:pPr>
      <w:r>
        <w:t>4C</w:t>
      </w:r>
      <w:bookmarkStart w:id="0" w:name="_GoBack"/>
      <w:bookmarkEnd w:id="0"/>
      <w:r w:rsidR="008F6B09">
        <w:t xml:space="preserve"> IV&amp;V services range from basic to comprehensive, depending on the required scope of auditing and testing and the level of testing that is conducted by other project participants. It includes the following:</w:t>
      </w:r>
    </w:p>
    <w:p w14:paraId="394478F5" w14:textId="77777777" w:rsidR="008F6B09" w:rsidRPr="008F6B09" w:rsidRDefault="008F6B09" w:rsidP="008F6B09">
      <w:pPr>
        <w:spacing w:after="0" w:line="240" w:lineRule="auto"/>
      </w:pPr>
    </w:p>
    <w:p w14:paraId="12E1167D" w14:textId="77777777" w:rsidR="008F6B09" w:rsidRPr="008F6B09" w:rsidRDefault="008F6B09" w:rsidP="008F6B09">
      <w:pPr>
        <w:numPr>
          <w:ilvl w:val="0"/>
          <w:numId w:val="1"/>
        </w:numPr>
        <w:tabs>
          <w:tab w:val="clear" w:pos="360"/>
          <w:tab w:val="num" w:pos="720"/>
        </w:tabs>
        <w:spacing w:after="0" w:line="240" w:lineRule="auto"/>
      </w:pPr>
      <w:r w:rsidRPr="008F6B09">
        <w:t>A complete system breakdown, detailing your system’s structure and how we plan to test it.</w:t>
      </w:r>
    </w:p>
    <w:p w14:paraId="602877D3" w14:textId="77777777" w:rsidR="008F6B09" w:rsidRPr="008F6B09" w:rsidRDefault="008F6B09" w:rsidP="008F6B09">
      <w:pPr>
        <w:numPr>
          <w:ilvl w:val="0"/>
          <w:numId w:val="1"/>
        </w:numPr>
        <w:tabs>
          <w:tab w:val="clear" w:pos="360"/>
          <w:tab w:val="num" w:pos="720"/>
        </w:tabs>
        <w:spacing w:after="0" w:line="240" w:lineRule="auto"/>
      </w:pPr>
      <w:r w:rsidRPr="008F6B09">
        <w:t>A comprehensive defect report exhibits the details about requirement inconsistencies, bugs, severity, location, and much more.</w:t>
      </w:r>
    </w:p>
    <w:p w14:paraId="0B89BF42" w14:textId="77777777" w:rsidR="008F6B09" w:rsidRDefault="008F6B09" w:rsidP="008F6B09">
      <w:pPr>
        <w:numPr>
          <w:ilvl w:val="0"/>
          <w:numId w:val="1"/>
        </w:numPr>
        <w:spacing w:after="0" w:line="240" w:lineRule="auto"/>
      </w:pPr>
      <w:r w:rsidRPr="008F6B09">
        <w:t xml:space="preserve">On-going IV&amp;V support is provided from a </w:t>
      </w:r>
      <w:r>
        <w:t>S</w:t>
      </w:r>
      <w:r w:rsidRPr="008F6B09">
        <w:t xml:space="preserve">enior </w:t>
      </w:r>
      <w:r>
        <w:t>Program</w:t>
      </w:r>
      <w:r w:rsidRPr="008F6B09">
        <w:t xml:space="preserve"> specialist to improve quality and incite continuous improvement.</w:t>
      </w:r>
    </w:p>
    <w:p w14:paraId="3E7B0624" w14:textId="77777777" w:rsidR="002673CF" w:rsidRDefault="002673CF" w:rsidP="002673CF">
      <w:pPr>
        <w:pStyle w:val="ListParagraph"/>
        <w:numPr>
          <w:ilvl w:val="0"/>
          <w:numId w:val="1"/>
        </w:numPr>
        <w:spacing w:after="0" w:line="240" w:lineRule="auto"/>
      </w:pPr>
      <w:r>
        <w:t>Project Management Services- Includes Planning, Directing and Report Control</w:t>
      </w:r>
    </w:p>
    <w:p w14:paraId="10A771A4" w14:textId="77777777" w:rsidR="008F6B09" w:rsidRDefault="008F6B09" w:rsidP="008F6B09">
      <w:pPr>
        <w:numPr>
          <w:ilvl w:val="0"/>
          <w:numId w:val="1"/>
        </w:numPr>
        <w:spacing w:after="0" w:line="240" w:lineRule="auto"/>
      </w:pPr>
      <w:r>
        <w:t>Requirements Analysis- Verify all contractual requirements are traced to the RTM and Vendor Proposal</w:t>
      </w:r>
    </w:p>
    <w:p w14:paraId="02BF5CE6" w14:textId="77777777" w:rsidR="008F6B09" w:rsidRDefault="008F6B09" w:rsidP="008F6B09">
      <w:pPr>
        <w:numPr>
          <w:ilvl w:val="0"/>
          <w:numId w:val="1"/>
        </w:numPr>
        <w:spacing w:after="0" w:line="240" w:lineRule="auto"/>
      </w:pPr>
      <w:r>
        <w:t>Design Analysis- Review RSD and DSDs for accuracy</w:t>
      </w:r>
    </w:p>
    <w:p w14:paraId="025B9F80" w14:textId="77777777" w:rsidR="002673CF" w:rsidRDefault="008F6B09" w:rsidP="002673CF">
      <w:pPr>
        <w:numPr>
          <w:ilvl w:val="0"/>
          <w:numId w:val="1"/>
        </w:numPr>
        <w:spacing w:after="0" w:line="240" w:lineRule="auto"/>
      </w:pPr>
      <w:r>
        <w:t>Development Analysis- Configuration Management Review and conversion validation</w:t>
      </w:r>
    </w:p>
    <w:p w14:paraId="1002B0F8" w14:textId="77777777" w:rsidR="002673CF" w:rsidRDefault="008F6B09" w:rsidP="008F6B09">
      <w:pPr>
        <w:numPr>
          <w:ilvl w:val="0"/>
          <w:numId w:val="1"/>
        </w:numPr>
        <w:spacing w:after="0" w:line="240" w:lineRule="auto"/>
      </w:pPr>
      <w:r>
        <w:t>Independent Testing &amp; Analysis- Sample testing of test scripts and use cases</w:t>
      </w:r>
    </w:p>
    <w:p w14:paraId="524BDECC" w14:textId="77777777" w:rsidR="002673CF" w:rsidRDefault="008F6B09" w:rsidP="008F6B09">
      <w:pPr>
        <w:numPr>
          <w:ilvl w:val="0"/>
          <w:numId w:val="1"/>
        </w:numPr>
        <w:spacing w:after="0" w:line="240" w:lineRule="auto"/>
      </w:pPr>
      <w:r>
        <w:t>Implementation Analysis- Review of BCC and Disaster Recovery Plans</w:t>
      </w:r>
    </w:p>
    <w:p w14:paraId="43AF1FFB" w14:textId="77777777" w:rsidR="002673CF" w:rsidRDefault="008F6B09" w:rsidP="008F6B09">
      <w:pPr>
        <w:numPr>
          <w:ilvl w:val="0"/>
          <w:numId w:val="1"/>
        </w:numPr>
        <w:spacing w:after="0" w:line="240" w:lineRule="auto"/>
      </w:pPr>
      <w:r>
        <w:t>Call Center Operations Readiness Testing- Sample testing of Business Process Flows</w:t>
      </w:r>
    </w:p>
    <w:p w14:paraId="306AA8B7" w14:textId="77777777" w:rsidR="002673CF" w:rsidRDefault="008F6B09" w:rsidP="008F6B09">
      <w:pPr>
        <w:numPr>
          <w:ilvl w:val="0"/>
          <w:numId w:val="1"/>
        </w:numPr>
        <w:spacing w:after="0" w:line="240" w:lineRule="auto"/>
      </w:pPr>
      <w:r>
        <w:t>Business Process Documentation- Validate that User, Procedure, and System Documentation complies with acceptance criteria</w:t>
      </w:r>
    </w:p>
    <w:p w14:paraId="06D747BB" w14:textId="77777777" w:rsidR="008F6B09" w:rsidRDefault="008F6B09" w:rsidP="008F6B09">
      <w:pPr>
        <w:numPr>
          <w:ilvl w:val="0"/>
          <w:numId w:val="1"/>
        </w:numPr>
        <w:spacing w:after="0" w:line="240" w:lineRule="auto"/>
      </w:pPr>
      <w:r>
        <w:t>Documentation Status Reports- Includes reports, findings, opportunities for improvement, and areas of concern</w:t>
      </w:r>
    </w:p>
    <w:p w14:paraId="0BE77CD8" w14:textId="77777777" w:rsidR="008F6B09" w:rsidRDefault="008F6B09" w:rsidP="008F6B09">
      <w:pPr>
        <w:spacing w:after="0" w:line="240" w:lineRule="auto"/>
      </w:pPr>
    </w:p>
    <w:sectPr w:rsidR="008F6B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B6E94" w14:textId="77777777" w:rsidR="001D7215" w:rsidRDefault="001D7215" w:rsidP="001D7215">
      <w:pPr>
        <w:spacing w:after="0" w:line="240" w:lineRule="auto"/>
      </w:pPr>
      <w:r>
        <w:separator/>
      </w:r>
    </w:p>
  </w:endnote>
  <w:endnote w:type="continuationSeparator" w:id="0">
    <w:p w14:paraId="6CBD8EDA" w14:textId="77777777" w:rsidR="001D7215" w:rsidRDefault="001D7215" w:rsidP="001D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EF4E3" w14:textId="77777777" w:rsidR="001D7215" w:rsidRDefault="001D7215" w:rsidP="001D7215">
      <w:pPr>
        <w:spacing w:after="0" w:line="240" w:lineRule="auto"/>
      </w:pPr>
      <w:r>
        <w:separator/>
      </w:r>
    </w:p>
  </w:footnote>
  <w:footnote w:type="continuationSeparator" w:id="0">
    <w:p w14:paraId="5E252A2F" w14:textId="77777777" w:rsidR="001D7215" w:rsidRDefault="001D7215" w:rsidP="001D7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0F46" w14:textId="2796A967" w:rsidR="001D7215" w:rsidRPr="001D7215" w:rsidRDefault="00DA0B1E" w:rsidP="001D7215">
    <w:pPr>
      <w:pStyle w:val="Header"/>
      <w:rPr>
        <w:b/>
        <w:bCs/>
        <w:i/>
        <w:iCs/>
      </w:rPr>
    </w:pPr>
    <w:r>
      <w:rPr>
        <w:b/>
        <w:bCs/>
        <w:i/>
        <w:iCs/>
        <w:noProof/>
      </w:rPr>
      <w:drawing>
        <wp:inline distT="0" distB="0" distL="0" distR="0" wp14:anchorId="12B33884" wp14:editId="12ECF599">
          <wp:extent cx="993775"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22960"/>
                  </a:xfrm>
                  <a:prstGeom prst="rect">
                    <a:avLst/>
                  </a:prstGeom>
                  <a:noFill/>
                </pic:spPr>
              </pic:pic>
            </a:graphicData>
          </a:graphic>
        </wp:inline>
      </w:drawing>
    </w:r>
  </w:p>
  <w:p w14:paraId="70DA178B" w14:textId="77777777" w:rsidR="001D7215" w:rsidRDefault="001D7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27A4C"/>
    <w:multiLevelType w:val="multilevel"/>
    <w:tmpl w:val="F66E63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09"/>
    <w:rsid w:val="001D7215"/>
    <w:rsid w:val="002673CF"/>
    <w:rsid w:val="008F6B09"/>
    <w:rsid w:val="00DA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037577"/>
  <w15:chartTrackingRefBased/>
  <w15:docId w15:val="{6BAE348E-0818-44D5-832A-D8900C93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CF"/>
    <w:pPr>
      <w:ind w:left="720"/>
      <w:contextualSpacing/>
    </w:pPr>
  </w:style>
  <w:style w:type="paragraph" w:styleId="Header">
    <w:name w:val="header"/>
    <w:basedOn w:val="Normal"/>
    <w:link w:val="HeaderChar"/>
    <w:uiPriority w:val="99"/>
    <w:unhideWhenUsed/>
    <w:rsid w:val="001D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215"/>
  </w:style>
  <w:style w:type="paragraph" w:styleId="Footer">
    <w:name w:val="footer"/>
    <w:basedOn w:val="Normal"/>
    <w:link w:val="FooterChar"/>
    <w:uiPriority w:val="99"/>
    <w:unhideWhenUsed/>
    <w:rsid w:val="001D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8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Khan</dc:creator>
  <cp:keywords/>
  <dc:description/>
  <cp:lastModifiedBy>Robert Carpenter</cp:lastModifiedBy>
  <cp:revision>2</cp:revision>
  <dcterms:created xsi:type="dcterms:W3CDTF">2018-12-07T20:18:00Z</dcterms:created>
  <dcterms:modified xsi:type="dcterms:W3CDTF">2018-12-07T20:18:00Z</dcterms:modified>
</cp:coreProperties>
</file>