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E38D" w14:textId="77777777" w:rsidR="00DC61E3" w:rsidRPr="00066A64" w:rsidRDefault="00DC61E3" w:rsidP="00DC61E3">
      <w:pPr>
        <w:pStyle w:val="Heading2"/>
        <w:rPr>
          <w:rFonts w:asciiTheme="minorHAnsi" w:hAnsiTheme="minorHAnsi"/>
        </w:rPr>
      </w:pPr>
      <w:bookmarkStart w:id="0" w:name="_Toc186009790"/>
      <w:r w:rsidRPr="00066A64">
        <w:rPr>
          <w:rFonts w:asciiTheme="minorHAnsi" w:hAnsiTheme="minorHAnsi"/>
        </w:rPr>
        <w:t>Conflict of Interest Policy Template</w:t>
      </w:r>
      <w:bookmarkEnd w:id="0"/>
    </w:p>
    <w:p w14:paraId="3DF59C52" w14:textId="77777777" w:rsidR="00DC61E3" w:rsidRPr="0036790D" w:rsidRDefault="00DC61E3" w:rsidP="00DC61E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90D">
        <w:rPr>
          <w:rFonts w:eastAsia="Times New Roman" w:cs="Times New Roman"/>
          <w:b/>
          <w:bCs/>
          <w:kern w:val="0"/>
          <w14:ligatures w14:val="none"/>
        </w:rPr>
        <w:t>Effective Date</w:t>
      </w:r>
      <w:r w:rsidRPr="0036790D">
        <w:rPr>
          <w:rFonts w:eastAsia="Times New Roman" w:cs="Times New Roman"/>
          <w:kern w:val="0"/>
          <w14:ligatures w14:val="none"/>
        </w:rPr>
        <w:t>: [Insert Date]</w:t>
      </w:r>
      <w:r w:rsidRPr="0036790D">
        <w:rPr>
          <w:rFonts w:eastAsia="Times New Roman" w:cs="Times New Roman"/>
          <w:kern w:val="0"/>
          <w14:ligatures w14:val="none"/>
        </w:rPr>
        <w:br/>
      </w:r>
      <w:r w:rsidRPr="0036790D">
        <w:rPr>
          <w:rFonts w:eastAsia="Times New Roman" w:cs="Times New Roman"/>
          <w:b/>
          <w:bCs/>
          <w:kern w:val="0"/>
          <w14:ligatures w14:val="none"/>
        </w:rPr>
        <w:t>Revision Date</w:t>
      </w:r>
      <w:r w:rsidRPr="0036790D">
        <w:rPr>
          <w:rFonts w:eastAsia="Times New Roman" w:cs="Times New Roman"/>
          <w:kern w:val="0"/>
          <w14:ligatures w14:val="none"/>
        </w:rPr>
        <w:t>: [Insert Date]</w:t>
      </w:r>
      <w:r w:rsidRPr="0036790D">
        <w:rPr>
          <w:rFonts w:eastAsia="Times New Roman" w:cs="Times New Roman"/>
          <w:kern w:val="0"/>
          <w14:ligatures w14:val="none"/>
        </w:rPr>
        <w:br/>
      </w:r>
      <w:r w:rsidRPr="0036790D">
        <w:rPr>
          <w:rFonts w:eastAsia="Times New Roman" w:cs="Times New Roman"/>
          <w:b/>
          <w:bCs/>
          <w:kern w:val="0"/>
          <w14:ligatures w14:val="none"/>
        </w:rPr>
        <w:t>Approved By</w:t>
      </w:r>
      <w:r w:rsidRPr="0036790D">
        <w:rPr>
          <w:rFonts w:eastAsia="Times New Roman" w:cs="Times New Roman"/>
          <w:kern w:val="0"/>
          <w14:ligatures w14:val="none"/>
        </w:rPr>
        <w:t>: Board of Directors</w:t>
      </w:r>
    </w:p>
    <w:p w14:paraId="127AD89F" w14:textId="77777777" w:rsidR="00DC61E3" w:rsidRPr="0036790D" w:rsidRDefault="00DC61E3" w:rsidP="00DC61E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92264C4">
          <v:rect id="_x0000_i1088" style="width:0;height:1.5pt" o:hrstd="t" o:hr="t" fillcolor="#a0a0a0" stroked="f"/>
        </w:pict>
      </w:r>
    </w:p>
    <w:p w14:paraId="0DD515A5" w14:textId="77777777" w:rsidR="00DC61E3" w:rsidRPr="00066A64" w:rsidRDefault="00DC61E3" w:rsidP="00DC61E3">
      <w:r w:rsidRPr="00066A64">
        <w:t>1. Purpose</w:t>
      </w:r>
    </w:p>
    <w:p w14:paraId="42AC122A" w14:textId="77777777" w:rsidR="00DC61E3" w:rsidRPr="0036790D" w:rsidRDefault="00DC61E3" w:rsidP="00DC61E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90D">
        <w:rPr>
          <w:rFonts w:eastAsia="Times New Roman" w:cs="Times New Roman"/>
          <w:kern w:val="0"/>
          <w14:ligatures w14:val="none"/>
        </w:rPr>
        <w:t>The purpose of this policy is to ensure that all decisions made on behalf of [ORGANIZATION NAME] are free from undue influence and conflicts of interest, thereby protecting the integrity and mission of the organization.</w:t>
      </w:r>
    </w:p>
    <w:p w14:paraId="5E41AA13" w14:textId="77777777" w:rsidR="00DC61E3" w:rsidRPr="0036790D" w:rsidRDefault="00DC61E3" w:rsidP="00DC61E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780754B">
          <v:rect id="_x0000_i1089" style="width:0;height:1.5pt" o:hrstd="t" o:hr="t" fillcolor="#a0a0a0" stroked="f"/>
        </w:pict>
      </w:r>
    </w:p>
    <w:p w14:paraId="18268C6C" w14:textId="77777777" w:rsidR="00DC61E3" w:rsidRPr="00066A64" w:rsidRDefault="00DC61E3" w:rsidP="00DC61E3">
      <w:r w:rsidRPr="00066A64">
        <w:t>2. Scope</w:t>
      </w:r>
    </w:p>
    <w:p w14:paraId="19E5C5D5" w14:textId="77777777" w:rsidR="00DC61E3" w:rsidRPr="0036790D" w:rsidRDefault="00DC61E3" w:rsidP="00DC61E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90D">
        <w:rPr>
          <w:rFonts w:eastAsia="Times New Roman" w:cs="Times New Roman"/>
          <w:kern w:val="0"/>
          <w14:ligatures w14:val="none"/>
        </w:rPr>
        <w:t>This policy applies to all board members, officers, key employees, and any individual involved in decision-making processes on behalf of [ORGANIZATION NAME].</w:t>
      </w:r>
    </w:p>
    <w:p w14:paraId="1EE33181" w14:textId="77777777" w:rsidR="00DC61E3" w:rsidRPr="0036790D" w:rsidRDefault="00DC61E3" w:rsidP="00DC61E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662079AA">
          <v:rect id="_x0000_i1090" style="width:0;height:1.5pt" o:hrstd="t" o:hr="t" fillcolor="#a0a0a0" stroked="f"/>
        </w:pict>
      </w:r>
    </w:p>
    <w:p w14:paraId="0CEEF364" w14:textId="77777777" w:rsidR="00DC61E3" w:rsidRPr="00066A64" w:rsidRDefault="00DC61E3" w:rsidP="00DC61E3">
      <w:r w:rsidRPr="00066A64">
        <w:t>3. Definitions</w:t>
      </w:r>
    </w:p>
    <w:p w14:paraId="45FBE86B" w14:textId="77777777" w:rsidR="00DC61E3" w:rsidRPr="0036790D" w:rsidRDefault="00DC61E3" w:rsidP="00DC61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90D">
        <w:rPr>
          <w:rFonts w:eastAsia="Times New Roman" w:cs="Times New Roman"/>
          <w:b/>
          <w:bCs/>
          <w:kern w:val="0"/>
          <w14:ligatures w14:val="none"/>
        </w:rPr>
        <w:t>Conflict of Interest</w:t>
      </w:r>
      <w:r w:rsidRPr="0036790D">
        <w:rPr>
          <w:rFonts w:eastAsia="Times New Roman" w:cs="Times New Roman"/>
          <w:kern w:val="0"/>
          <w14:ligatures w14:val="none"/>
        </w:rPr>
        <w:t>: A situation where personal, financial, or other interests of an individual could potentially influence their decision-making in their role within the organization.</w:t>
      </w:r>
    </w:p>
    <w:p w14:paraId="6C102756" w14:textId="77777777" w:rsidR="00DC61E3" w:rsidRPr="0036790D" w:rsidRDefault="00DC61E3" w:rsidP="00DC61E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790D">
        <w:rPr>
          <w:rFonts w:eastAsia="Times New Roman" w:cs="Times New Roman"/>
          <w:b/>
          <w:bCs/>
          <w:kern w:val="0"/>
          <w14:ligatures w14:val="none"/>
        </w:rPr>
        <w:t>Key Employees</w:t>
      </w:r>
      <w:r w:rsidRPr="0036790D">
        <w:rPr>
          <w:rFonts w:eastAsia="Times New Roman" w:cs="Times New Roman"/>
          <w:kern w:val="0"/>
          <w14:ligatures w14:val="none"/>
        </w:rPr>
        <w:t>: Employees who hold significant decision-making authority within the organization.</w:t>
      </w:r>
    </w:p>
    <w:p w14:paraId="42C1FF9C" w14:textId="77777777" w:rsidR="00DC61E3" w:rsidRPr="0036790D" w:rsidRDefault="00DC61E3" w:rsidP="00DC61E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6E84A2D">
          <v:rect id="_x0000_i1091" style="width:0;height:1.5pt" o:hrstd="t" o:hr="t" fillcolor="#a0a0a0" stroked="f"/>
        </w:pict>
      </w:r>
    </w:p>
    <w:p w14:paraId="2777D6C5" w14:textId="77777777" w:rsidR="00DC61E3" w:rsidRPr="00066A64" w:rsidRDefault="00DC61E3" w:rsidP="00DC61E3">
      <w:r w:rsidRPr="00066A64">
        <w:t>4. Policy Statements</w:t>
      </w:r>
    </w:p>
    <w:p w14:paraId="3B7707E7" w14:textId="77777777" w:rsidR="00DC61E3" w:rsidRPr="00066A64" w:rsidRDefault="00DC61E3" w:rsidP="00DC61E3">
      <w:r w:rsidRPr="00066A64">
        <w:t>4.1. Disclosure Requirements:</w:t>
      </w:r>
    </w:p>
    <w:p w14:paraId="6076F591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All covered individuals must complete an annual Conflict of Interest Disclosure Form.</w:t>
      </w:r>
    </w:p>
    <w:p w14:paraId="4EB7B4E9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Disclosures must also be made immediately when a potential conflict arises during the year.</w:t>
      </w:r>
    </w:p>
    <w:p w14:paraId="78A4246F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4.2.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Duty to Recuse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4C16B5B4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Individuals with </w:t>
      </w:r>
      <w:proofErr w:type="gramStart"/>
      <w:r w:rsidRPr="00066A64">
        <w:rPr>
          <w:rFonts w:eastAsia="Times New Roman" w:cs="Times New Roman"/>
          <w:kern w:val="0"/>
          <w14:ligatures w14:val="none"/>
        </w:rPr>
        <w:t>a conflict</w:t>
      </w:r>
      <w:proofErr w:type="gramEnd"/>
      <w:r w:rsidRPr="00066A64">
        <w:rPr>
          <w:rFonts w:eastAsia="Times New Roman" w:cs="Times New Roman"/>
          <w:kern w:val="0"/>
          <w14:ligatures w14:val="none"/>
        </w:rPr>
        <w:t xml:space="preserve"> must abstain from participating in discussions or decisions related to the conflicting interest.</w:t>
      </w:r>
    </w:p>
    <w:p w14:paraId="1E458C24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lastRenderedPageBreak/>
        <w:t xml:space="preserve">4.3.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Evaluation of Conflicts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6D1DFB12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The Governance Committee (or designated group) will review all disclosed conflicts and recommend appropriate actions to the board.</w:t>
      </w:r>
    </w:p>
    <w:p w14:paraId="3235D202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4.4.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Prohibited Actions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55C662ED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No individual may use their position within the organization to benefit personally or financially, directly or indirectly.</w:t>
      </w:r>
    </w:p>
    <w:p w14:paraId="36CE13E3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1872448A">
          <v:rect id="_x0000_i1092" style="width:0;height:1.5pt" o:hrstd="t" o:hr="t" fillcolor="#a0a0a0" stroked="f"/>
        </w:pict>
      </w:r>
    </w:p>
    <w:p w14:paraId="1ADDB3A0" w14:textId="77777777" w:rsidR="00DC61E3" w:rsidRPr="00066A64" w:rsidRDefault="00DC61E3" w:rsidP="00DC61E3">
      <w:pPr>
        <w:rPr>
          <w:rFonts w:eastAsia="Times New Roman" w:cs="Times New Roman"/>
          <w:b/>
          <w:bCs/>
          <w:kern w:val="0"/>
          <w14:ligatures w14:val="none"/>
        </w:rPr>
      </w:pPr>
      <w:r w:rsidRPr="00066A64">
        <w:rPr>
          <w:rFonts w:eastAsia="Times New Roman" w:cs="Times New Roman"/>
          <w:b/>
          <w:bCs/>
          <w:kern w:val="0"/>
          <w14:ligatures w14:val="none"/>
        </w:rPr>
        <w:t>5. Procedures</w:t>
      </w:r>
    </w:p>
    <w:p w14:paraId="4640B187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5.1.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Annual Disclosure Process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3AE76EEC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Each covered individual will receive and complete the </w:t>
      </w:r>
      <w:proofErr w:type="gramStart"/>
      <w:r w:rsidRPr="00066A64">
        <w:rPr>
          <w:rFonts w:eastAsia="Times New Roman" w:cs="Times New Roman"/>
          <w:kern w:val="0"/>
          <w14:ligatures w14:val="none"/>
        </w:rPr>
        <w:t>Conflict of Interest</w:t>
      </w:r>
      <w:proofErr w:type="gramEnd"/>
      <w:r w:rsidRPr="00066A64">
        <w:rPr>
          <w:rFonts w:eastAsia="Times New Roman" w:cs="Times New Roman"/>
          <w:kern w:val="0"/>
          <w14:ligatures w14:val="none"/>
        </w:rPr>
        <w:t xml:space="preserve"> Disclosure Form during the annual board meeting or within 30 days of joining the organization.</w:t>
      </w:r>
    </w:p>
    <w:p w14:paraId="5B971645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5.2.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Handling Disclosures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4E3E3A4B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The Governance Committee will maintain a confidential record of disclosures and document actions taken to mitigate identified conflicts.</w:t>
      </w:r>
    </w:p>
    <w:p w14:paraId="444F384C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5.3.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Meeting Minutes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2E2F886A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Conflicts disclosed and actions taken must be recorded in board meeting minutes for transparency.</w:t>
      </w:r>
    </w:p>
    <w:p w14:paraId="709104F3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72BC31B4">
          <v:rect id="_x0000_i1093" style="width:0;height:1.5pt" o:hrstd="t" o:hr="t" fillcolor="#a0a0a0" stroked="f"/>
        </w:pict>
      </w:r>
    </w:p>
    <w:p w14:paraId="0677D232" w14:textId="77777777" w:rsidR="00DC61E3" w:rsidRPr="00066A64" w:rsidRDefault="00DC61E3" w:rsidP="00DC61E3">
      <w:pPr>
        <w:rPr>
          <w:rFonts w:eastAsia="Times New Roman" w:cs="Times New Roman"/>
          <w:b/>
          <w:bCs/>
          <w:kern w:val="0"/>
          <w14:ligatures w14:val="none"/>
        </w:rPr>
      </w:pPr>
      <w:r w:rsidRPr="00066A64">
        <w:rPr>
          <w:rFonts w:eastAsia="Times New Roman" w:cs="Times New Roman"/>
          <w:b/>
          <w:bCs/>
          <w:kern w:val="0"/>
          <w14:ligatures w14:val="none"/>
        </w:rPr>
        <w:t>6. Roles and Responsibilities</w:t>
      </w:r>
    </w:p>
    <w:p w14:paraId="3DC77BA4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6.1.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Covered Individuals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28DF1440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Responsible for understanding this policy and disclosing conflicts of interest promptly.</w:t>
      </w:r>
    </w:p>
    <w:p w14:paraId="1118B4A5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6.2.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Governance Committee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7BD6C5CD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Responsible for reviewing disclosures and recommending actions to the board.</w:t>
      </w:r>
    </w:p>
    <w:p w14:paraId="796F3B96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 xml:space="preserve">6.3. </w:t>
      </w:r>
      <w:r w:rsidRPr="00066A64">
        <w:rPr>
          <w:rFonts w:eastAsia="Times New Roman" w:cs="Times New Roman"/>
          <w:b/>
          <w:bCs/>
          <w:kern w:val="0"/>
          <w14:ligatures w14:val="none"/>
        </w:rPr>
        <w:t>Board of Directors</w:t>
      </w:r>
      <w:r w:rsidRPr="00066A64">
        <w:rPr>
          <w:rFonts w:eastAsia="Times New Roman" w:cs="Times New Roman"/>
          <w:kern w:val="0"/>
          <w14:ligatures w14:val="none"/>
        </w:rPr>
        <w:t>:</w:t>
      </w:r>
    </w:p>
    <w:p w14:paraId="3B4DDBE9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Final authority on addressing and resolving disclosed conflicts.</w:t>
      </w:r>
    </w:p>
    <w:p w14:paraId="34FA3B35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8CBC2D9">
          <v:rect id="_x0000_i1094" style="width:0;height:1.5pt" o:hrstd="t" o:hr="t" fillcolor="#a0a0a0" stroked="f"/>
        </w:pict>
      </w:r>
    </w:p>
    <w:p w14:paraId="7EBE379E" w14:textId="77777777" w:rsidR="00DC61E3" w:rsidRPr="00066A64" w:rsidRDefault="00DC61E3" w:rsidP="00DC61E3">
      <w:pPr>
        <w:rPr>
          <w:rFonts w:eastAsia="Times New Roman" w:cs="Times New Roman"/>
          <w:b/>
          <w:bCs/>
          <w:kern w:val="0"/>
          <w14:ligatures w14:val="none"/>
        </w:rPr>
      </w:pPr>
      <w:r w:rsidRPr="00066A64">
        <w:rPr>
          <w:rFonts w:eastAsia="Times New Roman" w:cs="Times New Roman"/>
          <w:b/>
          <w:bCs/>
          <w:kern w:val="0"/>
          <w14:ligatures w14:val="none"/>
        </w:rPr>
        <w:t>7. Review and Revision</w:t>
      </w:r>
    </w:p>
    <w:p w14:paraId="6268A0A8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lastRenderedPageBreak/>
        <w:t>This policy shall be reviewed annually by the Governance Committee to ensure continued relevance and effectiveness. Any revisions must be approved by the Board of Directors.</w:t>
      </w:r>
    </w:p>
    <w:p w14:paraId="62E83B66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7BFECD6E">
          <v:rect id="_x0000_i1095" style="width:0;height:1.5pt" o:hrstd="t" o:hr="t" fillcolor="#a0a0a0" stroked="f"/>
        </w:pict>
      </w:r>
    </w:p>
    <w:p w14:paraId="023BA741" w14:textId="77777777" w:rsidR="00DC61E3" w:rsidRPr="00066A64" w:rsidRDefault="00DC61E3" w:rsidP="00DC61E3">
      <w:pPr>
        <w:rPr>
          <w:rFonts w:eastAsia="Times New Roman" w:cs="Times New Roman"/>
          <w:kern w:val="0"/>
          <w14:ligatures w14:val="none"/>
        </w:rPr>
      </w:pPr>
      <w:r w:rsidRPr="00066A64">
        <w:rPr>
          <w:rFonts w:eastAsia="Times New Roman" w:cs="Times New Roman"/>
          <w:kern w:val="0"/>
          <w14:ligatures w14:val="none"/>
        </w:rPr>
        <w:t>Approved by: [Insert Name or Position]</w:t>
      </w:r>
      <w:r w:rsidRPr="00066A64">
        <w:rPr>
          <w:rFonts w:eastAsia="Times New Roman" w:cs="Times New Roman"/>
          <w:kern w:val="0"/>
          <w14:ligatures w14:val="none"/>
        </w:rPr>
        <w:br/>
        <w:t>Date: [Insert Date]</w:t>
      </w:r>
      <w:r w:rsidRPr="00066A64">
        <w:rPr>
          <w:rFonts w:eastAsia="Times New Roman" w:cs="Times New Roman"/>
          <w:kern w:val="0"/>
          <w14:ligatures w14:val="none"/>
        </w:rPr>
        <w:br/>
        <w:t>Review Date: [Insert Date]</w:t>
      </w:r>
      <w:r w:rsidRPr="00066A64">
        <w:rPr>
          <w:rFonts w:eastAsia="Times New Roman" w:cs="Times New Roman"/>
          <w:kern w:val="0"/>
          <w14:ligatures w14:val="none"/>
        </w:rPr>
        <w:br/>
        <w:t>Next Review Date: [Insert Date]</w:t>
      </w:r>
    </w:p>
    <w:p w14:paraId="067BCAC2" w14:textId="77777777" w:rsidR="006021E9" w:rsidRPr="00DC61E3" w:rsidRDefault="006021E9" w:rsidP="00DC61E3"/>
    <w:sectPr w:rsidR="006021E9" w:rsidRPr="00DC61E3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62C"/>
    <w:multiLevelType w:val="multilevel"/>
    <w:tmpl w:val="602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1A05"/>
    <w:multiLevelType w:val="multilevel"/>
    <w:tmpl w:val="B0A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267DB"/>
    <w:multiLevelType w:val="multilevel"/>
    <w:tmpl w:val="FE2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801EC"/>
    <w:multiLevelType w:val="multilevel"/>
    <w:tmpl w:val="F48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274EA"/>
    <w:multiLevelType w:val="multilevel"/>
    <w:tmpl w:val="F9C2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E1CC3"/>
    <w:multiLevelType w:val="multilevel"/>
    <w:tmpl w:val="408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97645"/>
    <w:multiLevelType w:val="multilevel"/>
    <w:tmpl w:val="018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40BB3"/>
    <w:multiLevelType w:val="multilevel"/>
    <w:tmpl w:val="27D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869D2"/>
    <w:multiLevelType w:val="multilevel"/>
    <w:tmpl w:val="CBE4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04BB3"/>
    <w:multiLevelType w:val="multilevel"/>
    <w:tmpl w:val="D02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218A"/>
    <w:multiLevelType w:val="multilevel"/>
    <w:tmpl w:val="C316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B667B"/>
    <w:multiLevelType w:val="multilevel"/>
    <w:tmpl w:val="80D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87833"/>
    <w:multiLevelType w:val="multilevel"/>
    <w:tmpl w:val="22E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931B1"/>
    <w:multiLevelType w:val="multilevel"/>
    <w:tmpl w:val="4234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392580">
    <w:abstractNumId w:val="8"/>
  </w:num>
  <w:num w:numId="2" w16cid:durableId="448545597">
    <w:abstractNumId w:val="10"/>
  </w:num>
  <w:num w:numId="3" w16cid:durableId="544678621">
    <w:abstractNumId w:val="3"/>
  </w:num>
  <w:num w:numId="4" w16cid:durableId="1747720923">
    <w:abstractNumId w:val="1"/>
  </w:num>
  <w:num w:numId="5" w16cid:durableId="1752392024">
    <w:abstractNumId w:val="13"/>
  </w:num>
  <w:num w:numId="6" w16cid:durableId="1012494084">
    <w:abstractNumId w:val="5"/>
  </w:num>
  <w:num w:numId="7" w16cid:durableId="1531337553">
    <w:abstractNumId w:val="4"/>
  </w:num>
  <w:num w:numId="8" w16cid:durableId="311761643">
    <w:abstractNumId w:val="12"/>
  </w:num>
  <w:num w:numId="9" w16cid:durableId="616717535">
    <w:abstractNumId w:val="7"/>
  </w:num>
  <w:num w:numId="10" w16cid:durableId="2008945625">
    <w:abstractNumId w:val="2"/>
  </w:num>
  <w:num w:numId="11" w16cid:durableId="443422189">
    <w:abstractNumId w:val="0"/>
  </w:num>
  <w:num w:numId="12" w16cid:durableId="1511217016">
    <w:abstractNumId w:val="6"/>
  </w:num>
  <w:num w:numId="13" w16cid:durableId="1562668138">
    <w:abstractNumId w:val="9"/>
  </w:num>
  <w:num w:numId="14" w16cid:durableId="45148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43385B"/>
    <w:rsid w:val="006021E9"/>
    <w:rsid w:val="00751DAC"/>
    <w:rsid w:val="009017D1"/>
    <w:rsid w:val="00915027"/>
    <w:rsid w:val="00995965"/>
    <w:rsid w:val="00DC61E3"/>
    <w:rsid w:val="00F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E3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2025-02-06T19:21:00Z</dcterms:created>
  <dcterms:modified xsi:type="dcterms:W3CDTF">2025-02-06T19:22:00Z</dcterms:modified>
</cp:coreProperties>
</file>