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D1E4" w14:textId="77777777" w:rsidR="00A17DD3" w:rsidRPr="00066A64" w:rsidRDefault="00A17DD3" w:rsidP="00A17DD3">
      <w:pPr>
        <w:pStyle w:val="Heading2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Toc186009810"/>
      <w:r w:rsidRPr="00066A64">
        <w:rPr>
          <w:rFonts w:asciiTheme="minorHAnsi" w:hAnsiTheme="minorHAnsi"/>
        </w:rPr>
        <w:t>Board and Staff Conflict Resolution Policy Template</w:t>
      </w:r>
      <w:bookmarkEnd w:id="0"/>
    </w:p>
    <w:p w14:paraId="15E50573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Effective Date</w:t>
      </w:r>
      <w:r w:rsidRPr="007B3EFA">
        <w:rPr>
          <w:color w:val="000000" w:themeColor="text1"/>
          <w:sz w:val="22"/>
          <w:szCs w:val="22"/>
        </w:rPr>
        <w:t>: [Insert Date]</w:t>
      </w:r>
      <w:r w:rsidRPr="007B3EFA">
        <w:rPr>
          <w:color w:val="000000" w:themeColor="text1"/>
          <w:sz w:val="22"/>
          <w:szCs w:val="22"/>
        </w:rPr>
        <w:br/>
      </w:r>
      <w:r w:rsidRPr="007B3EFA">
        <w:rPr>
          <w:b/>
          <w:bCs/>
          <w:color w:val="000000" w:themeColor="text1"/>
          <w:sz w:val="22"/>
          <w:szCs w:val="22"/>
        </w:rPr>
        <w:t>Revision Date</w:t>
      </w:r>
      <w:r w:rsidRPr="007B3EFA">
        <w:rPr>
          <w:color w:val="000000" w:themeColor="text1"/>
          <w:sz w:val="22"/>
          <w:szCs w:val="22"/>
        </w:rPr>
        <w:t>: [Insert Date]</w:t>
      </w:r>
      <w:r w:rsidRPr="007B3EFA">
        <w:rPr>
          <w:color w:val="000000" w:themeColor="text1"/>
          <w:sz w:val="22"/>
          <w:szCs w:val="22"/>
        </w:rPr>
        <w:br/>
      </w:r>
      <w:r w:rsidRPr="007B3EFA">
        <w:rPr>
          <w:b/>
          <w:bCs/>
          <w:color w:val="000000" w:themeColor="text1"/>
          <w:sz w:val="22"/>
          <w:szCs w:val="22"/>
        </w:rPr>
        <w:t>Approved By</w:t>
      </w:r>
      <w:r w:rsidRPr="007B3EFA">
        <w:rPr>
          <w:color w:val="000000" w:themeColor="text1"/>
          <w:sz w:val="22"/>
          <w:szCs w:val="22"/>
        </w:rPr>
        <w:t>: [Insert Approving Body]</w:t>
      </w:r>
    </w:p>
    <w:p w14:paraId="0E0EDCA7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49660CE5">
          <v:rect id="_x0000_i1204" style="width:0;height:1.5pt" o:hralign="center" o:hrstd="t" o:hr="t" fillcolor="#a0a0a0" stroked="f"/>
        </w:pict>
      </w:r>
    </w:p>
    <w:p w14:paraId="6B33BE45" w14:textId="77777777" w:rsidR="00A17DD3" w:rsidRPr="007B3EFA" w:rsidRDefault="00A17DD3" w:rsidP="00A17DD3">
      <w:pPr>
        <w:rPr>
          <w:b/>
          <w:bCs/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1. Purpose</w:t>
      </w:r>
    </w:p>
    <w:p w14:paraId="3B174179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The purpose of this Conflict Resolution Policy is to provide a structured process for addressing and resolving conflicts that may arise between employees, board members, or other stakeholders of [ORGANIZATION NAME]. This policy ensures that conflicts are managed promptly, fairly, and respectfully to maintain a positive work environment and support the organization’s mission.</w:t>
      </w:r>
    </w:p>
    <w:p w14:paraId="063781B9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6B09956A">
          <v:rect id="_x0000_i1205" style="width:0;height:1.5pt" o:hralign="center" o:hrstd="t" o:hr="t" fillcolor="#a0a0a0" stroked="f"/>
        </w:pict>
      </w:r>
    </w:p>
    <w:p w14:paraId="1A78439E" w14:textId="77777777" w:rsidR="00A17DD3" w:rsidRPr="007B3EFA" w:rsidRDefault="00A17DD3" w:rsidP="00A17DD3">
      <w:pPr>
        <w:rPr>
          <w:b/>
          <w:bCs/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2. Scope</w:t>
      </w:r>
    </w:p>
    <w:p w14:paraId="12C6BAB9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This policy applies to:</w:t>
      </w:r>
    </w:p>
    <w:p w14:paraId="6CF61921" w14:textId="77777777" w:rsidR="00A17DD3" w:rsidRPr="007B3EFA" w:rsidRDefault="00A17DD3" w:rsidP="00A17DD3">
      <w:pPr>
        <w:numPr>
          <w:ilvl w:val="0"/>
          <w:numId w:val="34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Conflicts between employees.</w:t>
      </w:r>
    </w:p>
    <w:p w14:paraId="382F0398" w14:textId="77777777" w:rsidR="00A17DD3" w:rsidRPr="007B3EFA" w:rsidRDefault="00A17DD3" w:rsidP="00A17DD3">
      <w:pPr>
        <w:numPr>
          <w:ilvl w:val="0"/>
          <w:numId w:val="34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Conflicts between employees and supervisors.</w:t>
      </w:r>
    </w:p>
    <w:p w14:paraId="7EA9BAC0" w14:textId="77777777" w:rsidR="00A17DD3" w:rsidRPr="007B3EFA" w:rsidRDefault="00A17DD3" w:rsidP="00A17DD3">
      <w:pPr>
        <w:numPr>
          <w:ilvl w:val="0"/>
          <w:numId w:val="34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Conflicts between board members.</w:t>
      </w:r>
    </w:p>
    <w:p w14:paraId="506E6477" w14:textId="77777777" w:rsidR="00A17DD3" w:rsidRPr="007B3EFA" w:rsidRDefault="00A17DD3" w:rsidP="00A17DD3">
      <w:pPr>
        <w:numPr>
          <w:ilvl w:val="0"/>
          <w:numId w:val="34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Conflicts between board members and staff.</w:t>
      </w:r>
    </w:p>
    <w:p w14:paraId="361107DE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69B5F6BF">
          <v:rect id="_x0000_i1206" style="width:0;height:1.5pt" o:hralign="center" o:hrstd="t" o:hr="t" fillcolor="#a0a0a0" stroked="f"/>
        </w:pict>
      </w:r>
    </w:p>
    <w:p w14:paraId="466792EF" w14:textId="77777777" w:rsidR="00A17DD3" w:rsidRPr="007B3EFA" w:rsidRDefault="00A17DD3" w:rsidP="00A17DD3">
      <w:pPr>
        <w:rPr>
          <w:b/>
          <w:bCs/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3. Principles of Conflict Resolution</w:t>
      </w:r>
    </w:p>
    <w:p w14:paraId="0E7CB903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[ORGANIZATION NAME] commits to the following principles in managing conflict:</w:t>
      </w:r>
    </w:p>
    <w:p w14:paraId="61D267ED" w14:textId="77777777" w:rsidR="00A17DD3" w:rsidRPr="007B3EFA" w:rsidRDefault="00A17DD3" w:rsidP="00A17DD3">
      <w:pPr>
        <w:numPr>
          <w:ilvl w:val="0"/>
          <w:numId w:val="35"/>
        </w:num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Respect</w:t>
      </w:r>
      <w:r w:rsidRPr="007B3EFA">
        <w:rPr>
          <w:color w:val="000000" w:themeColor="text1"/>
          <w:sz w:val="22"/>
          <w:szCs w:val="22"/>
        </w:rPr>
        <w:t>: All parties will be treated with dignity and respect throughout the resolution process.</w:t>
      </w:r>
    </w:p>
    <w:p w14:paraId="5FE9E602" w14:textId="77777777" w:rsidR="00A17DD3" w:rsidRPr="007B3EFA" w:rsidRDefault="00A17DD3" w:rsidP="00A17DD3">
      <w:pPr>
        <w:numPr>
          <w:ilvl w:val="0"/>
          <w:numId w:val="35"/>
        </w:num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Timeliness</w:t>
      </w:r>
      <w:r w:rsidRPr="007B3EFA">
        <w:rPr>
          <w:color w:val="000000" w:themeColor="text1"/>
          <w:sz w:val="22"/>
          <w:szCs w:val="22"/>
        </w:rPr>
        <w:t>: Conflicts will be addressed as soon as they are identified to prevent escalation.</w:t>
      </w:r>
    </w:p>
    <w:p w14:paraId="2B29BEAF" w14:textId="77777777" w:rsidR="00A17DD3" w:rsidRPr="007B3EFA" w:rsidRDefault="00A17DD3" w:rsidP="00A17DD3">
      <w:pPr>
        <w:numPr>
          <w:ilvl w:val="0"/>
          <w:numId w:val="35"/>
        </w:num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Neutrality</w:t>
      </w:r>
      <w:r w:rsidRPr="007B3EFA">
        <w:rPr>
          <w:color w:val="000000" w:themeColor="text1"/>
          <w:sz w:val="22"/>
          <w:szCs w:val="22"/>
        </w:rPr>
        <w:t>: A neutral facilitator or mediator will guide the process when necessary.</w:t>
      </w:r>
    </w:p>
    <w:p w14:paraId="7B84FEE3" w14:textId="77777777" w:rsidR="00A17DD3" w:rsidRPr="007B3EFA" w:rsidRDefault="00A17DD3" w:rsidP="00A17DD3">
      <w:pPr>
        <w:numPr>
          <w:ilvl w:val="0"/>
          <w:numId w:val="35"/>
        </w:num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Confidentiality</w:t>
      </w:r>
      <w:r w:rsidRPr="007B3EFA">
        <w:rPr>
          <w:color w:val="000000" w:themeColor="text1"/>
          <w:sz w:val="22"/>
          <w:szCs w:val="22"/>
        </w:rPr>
        <w:t>: Information shared during the resolution process will remain confidential, except where disclosure is legally required.</w:t>
      </w:r>
    </w:p>
    <w:p w14:paraId="383336F6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4C7E551">
          <v:rect id="_x0000_i1207" style="width:0;height:1.5pt" o:hralign="center" o:hrstd="t" o:hr="t" fillcolor="#a0a0a0" stroked="f"/>
        </w:pict>
      </w:r>
    </w:p>
    <w:p w14:paraId="1FD055CF" w14:textId="77777777" w:rsidR="00A17DD3" w:rsidRPr="007B3EFA" w:rsidRDefault="00A17DD3" w:rsidP="00A17DD3">
      <w:pPr>
        <w:rPr>
          <w:b/>
          <w:bCs/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4. Informal Conflict Resolution</w:t>
      </w:r>
    </w:p>
    <w:p w14:paraId="1678A2E5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lastRenderedPageBreak/>
        <w:t>4.1 Direct Communication</w:t>
      </w:r>
      <w:r w:rsidRPr="007B3EFA">
        <w:rPr>
          <w:color w:val="000000" w:themeColor="text1"/>
          <w:sz w:val="22"/>
          <w:szCs w:val="22"/>
        </w:rPr>
        <w:br/>
        <w:t>Employees and stakeholders are encouraged to resolve conflicts informally by communicating directly with the involved party.</w:t>
      </w:r>
    </w:p>
    <w:p w14:paraId="2D0DE39D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Steps for Informal Resolution</w:t>
      </w:r>
      <w:r w:rsidRPr="007B3EFA">
        <w:rPr>
          <w:color w:val="000000" w:themeColor="text1"/>
          <w:sz w:val="22"/>
          <w:szCs w:val="22"/>
        </w:rPr>
        <w:t>:</w:t>
      </w:r>
    </w:p>
    <w:p w14:paraId="08E1CF43" w14:textId="77777777" w:rsidR="00A17DD3" w:rsidRPr="007B3EFA" w:rsidRDefault="00A17DD3" w:rsidP="00A17DD3">
      <w:pPr>
        <w:numPr>
          <w:ilvl w:val="0"/>
          <w:numId w:val="36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Schedule a private, one-on-one meeting.</w:t>
      </w:r>
    </w:p>
    <w:p w14:paraId="59D8ECEB" w14:textId="77777777" w:rsidR="00A17DD3" w:rsidRPr="007B3EFA" w:rsidRDefault="00A17DD3" w:rsidP="00A17DD3">
      <w:pPr>
        <w:numPr>
          <w:ilvl w:val="0"/>
          <w:numId w:val="36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Clearly express concerns using “I” statements (e.g., “I feel frustrated because…”).</w:t>
      </w:r>
    </w:p>
    <w:p w14:paraId="7205DA52" w14:textId="77777777" w:rsidR="00A17DD3" w:rsidRPr="007B3EFA" w:rsidRDefault="00A17DD3" w:rsidP="00A17DD3">
      <w:pPr>
        <w:numPr>
          <w:ilvl w:val="0"/>
          <w:numId w:val="36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Listen actively to the other party’s perspective.</w:t>
      </w:r>
    </w:p>
    <w:p w14:paraId="65956BA8" w14:textId="77777777" w:rsidR="00A17DD3" w:rsidRPr="007B3EFA" w:rsidRDefault="00A17DD3" w:rsidP="00A17DD3">
      <w:pPr>
        <w:numPr>
          <w:ilvl w:val="0"/>
          <w:numId w:val="36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Collaboratively identify a mutually acceptable solution.</w:t>
      </w:r>
    </w:p>
    <w:p w14:paraId="304FED37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4.2 Supervisor Involvement</w:t>
      </w:r>
      <w:r w:rsidRPr="007B3EFA">
        <w:rPr>
          <w:color w:val="000000" w:themeColor="text1"/>
          <w:sz w:val="22"/>
          <w:szCs w:val="22"/>
        </w:rPr>
        <w:br/>
        <w:t>If direct communication does not resolve the conflict, the parties may seek assistance from their immediate supervisor or department head to facilitate further discussion.</w:t>
      </w:r>
    </w:p>
    <w:p w14:paraId="054C2103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3B5056F">
          <v:rect id="_x0000_i1208" style="width:0;height:1.5pt" o:hralign="center" o:hrstd="t" o:hr="t" fillcolor="#a0a0a0" stroked="f"/>
        </w:pict>
      </w:r>
    </w:p>
    <w:p w14:paraId="549B353F" w14:textId="77777777" w:rsidR="00A17DD3" w:rsidRPr="007B3EFA" w:rsidRDefault="00A17DD3" w:rsidP="00A17DD3">
      <w:pPr>
        <w:rPr>
          <w:b/>
          <w:bCs/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5. Formal Conflict Resolution Process</w:t>
      </w:r>
    </w:p>
    <w:p w14:paraId="6156A4D3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If the conflict cannot be resolved informally, the following formal process will be initiated:</w:t>
      </w:r>
    </w:p>
    <w:p w14:paraId="53FE24EB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5.1 Filing a Complaint</w:t>
      </w:r>
    </w:p>
    <w:p w14:paraId="57DB2549" w14:textId="77777777" w:rsidR="00A17DD3" w:rsidRPr="007B3EFA" w:rsidRDefault="00A17DD3" w:rsidP="00A17DD3">
      <w:pPr>
        <w:numPr>
          <w:ilvl w:val="0"/>
          <w:numId w:val="37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Submit a written complaint to [Insert Position, e.g., HR Manager or Executive Director].</w:t>
      </w:r>
    </w:p>
    <w:p w14:paraId="0D323A2A" w14:textId="77777777" w:rsidR="00A17DD3" w:rsidRPr="007B3EFA" w:rsidRDefault="00A17DD3" w:rsidP="00A17DD3">
      <w:pPr>
        <w:numPr>
          <w:ilvl w:val="0"/>
          <w:numId w:val="37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The complaint should include:</w:t>
      </w:r>
    </w:p>
    <w:p w14:paraId="5AEE0C29" w14:textId="77777777" w:rsidR="00A17DD3" w:rsidRPr="007B3EFA" w:rsidRDefault="00A17DD3" w:rsidP="00A17DD3">
      <w:pPr>
        <w:numPr>
          <w:ilvl w:val="1"/>
          <w:numId w:val="37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A detailed description of the conflict.</w:t>
      </w:r>
    </w:p>
    <w:p w14:paraId="795575DB" w14:textId="77777777" w:rsidR="00A17DD3" w:rsidRPr="007B3EFA" w:rsidRDefault="00A17DD3" w:rsidP="00A17DD3">
      <w:pPr>
        <w:numPr>
          <w:ilvl w:val="1"/>
          <w:numId w:val="37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Names of individuals involved.</w:t>
      </w:r>
    </w:p>
    <w:p w14:paraId="5E974127" w14:textId="77777777" w:rsidR="00A17DD3" w:rsidRPr="007B3EFA" w:rsidRDefault="00A17DD3" w:rsidP="00A17DD3">
      <w:pPr>
        <w:numPr>
          <w:ilvl w:val="1"/>
          <w:numId w:val="37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 xml:space="preserve">Attempts </w:t>
      </w:r>
      <w:proofErr w:type="gramStart"/>
      <w:r w:rsidRPr="007B3EFA">
        <w:rPr>
          <w:color w:val="000000" w:themeColor="text1"/>
          <w:sz w:val="22"/>
          <w:szCs w:val="22"/>
        </w:rPr>
        <w:t>made</w:t>
      </w:r>
      <w:proofErr w:type="gramEnd"/>
      <w:r w:rsidRPr="007B3EFA">
        <w:rPr>
          <w:color w:val="000000" w:themeColor="text1"/>
          <w:sz w:val="22"/>
          <w:szCs w:val="22"/>
        </w:rPr>
        <w:t xml:space="preserve"> to resolve the issue informally.</w:t>
      </w:r>
    </w:p>
    <w:p w14:paraId="6BAB52E7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5.2 Review and Initial Assessment</w:t>
      </w:r>
    </w:p>
    <w:p w14:paraId="26984AAD" w14:textId="77777777" w:rsidR="00A17DD3" w:rsidRPr="007B3EFA" w:rsidRDefault="00A17DD3" w:rsidP="00A17DD3">
      <w:pPr>
        <w:numPr>
          <w:ilvl w:val="0"/>
          <w:numId w:val="38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The designated facilitator (e.g., HR Manager) will review the complaint within [Insert Timeframe, e.g., 5 business days].</w:t>
      </w:r>
    </w:p>
    <w:p w14:paraId="3B7591E9" w14:textId="77777777" w:rsidR="00A17DD3" w:rsidRPr="007B3EFA" w:rsidRDefault="00A17DD3" w:rsidP="00A17DD3">
      <w:pPr>
        <w:numPr>
          <w:ilvl w:val="0"/>
          <w:numId w:val="38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If the issue falls outside the scope of this policy, the complainant will be informed and directed to the appropriate process.</w:t>
      </w:r>
    </w:p>
    <w:p w14:paraId="286B60ED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5.3 Mediation</w:t>
      </w:r>
    </w:p>
    <w:p w14:paraId="3A72304D" w14:textId="77777777" w:rsidR="00A17DD3" w:rsidRPr="007B3EFA" w:rsidRDefault="00A17DD3" w:rsidP="00A17DD3">
      <w:pPr>
        <w:numPr>
          <w:ilvl w:val="0"/>
          <w:numId w:val="39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A neutral mediator (internal or external) will be appointed to guide a resolution discussion.</w:t>
      </w:r>
    </w:p>
    <w:p w14:paraId="49B3C965" w14:textId="77777777" w:rsidR="00A17DD3" w:rsidRPr="007B3EFA" w:rsidRDefault="00A17DD3" w:rsidP="00A17DD3">
      <w:pPr>
        <w:numPr>
          <w:ilvl w:val="0"/>
          <w:numId w:val="39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The mediator will:</w:t>
      </w:r>
    </w:p>
    <w:p w14:paraId="11421637" w14:textId="77777777" w:rsidR="00A17DD3" w:rsidRPr="007B3EFA" w:rsidRDefault="00A17DD3" w:rsidP="00A17DD3">
      <w:pPr>
        <w:numPr>
          <w:ilvl w:val="1"/>
          <w:numId w:val="39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Meet with all parties individually to understand perspectives.</w:t>
      </w:r>
    </w:p>
    <w:p w14:paraId="2F5AEC63" w14:textId="77777777" w:rsidR="00A17DD3" w:rsidRPr="007B3EFA" w:rsidRDefault="00A17DD3" w:rsidP="00A17DD3">
      <w:pPr>
        <w:numPr>
          <w:ilvl w:val="1"/>
          <w:numId w:val="39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lastRenderedPageBreak/>
        <w:t>Facilitate a joint meeting to explore solutions.</w:t>
      </w:r>
    </w:p>
    <w:p w14:paraId="4E2B527A" w14:textId="77777777" w:rsidR="00A17DD3" w:rsidRPr="007B3EFA" w:rsidRDefault="00A17DD3" w:rsidP="00A17DD3">
      <w:pPr>
        <w:numPr>
          <w:ilvl w:val="0"/>
          <w:numId w:val="39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Mediation outcomes will be documented and shared with all parties.</w:t>
      </w:r>
    </w:p>
    <w:p w14:paraId="6F07FB38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5.4 Formal Investigation (if necessary)</w:t>
      </w:r>
      <w:r w:rsidRPr="007B3EFA">
        <w:rPr>
          <w:color w:val="000000" w:themeColor="text1"/>
          <w:sz w:val="22"/>
          <w:szCs w:val="22"/>
        </w:rPr>
        <w:br/>
        <w:t>If mediation is unsuccessful or the conflict involves serious allegations (e.g., harassment, discrimination), the organization will initiate a formal investigation.</w:t>
      </w:r>
    </w:p>
    <w:p w14:paraId="203D7893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Steps in the Investigation</w:t>
      </w:r>
      <w:r w:rsidRPr="007B3EFA">
        <w:rPr>
          <w:color w:val="000000" w:themeColor="text1"/>
          <w:sz w:val="22"/>
          <w:szCs w:val="22"/>
        </w:rPr>
        <w:t>:</w:t>
      </w:r>
    </w:p>
    <w:p w14:paraId="71476229" w14:textId="77777777" w:rsidR="00A17DD3" w:rsidRPr="007B3EFA" w:rsidRDefault="00A17DD3" w:rsidP="00A17DD3">
      <w:pPr>
        <w:numPr>
          <w:ilvl w:val="0"/>
          <w:numId w:val="40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Appoint an investigator (internal or external).</w:t>
      </w:r>
    </w:p>
    <w:p w14:paraId="5A8DB907" w14:textId="77777777" w:rsidR="00A17DD3" w:rsidRPr="007B3EFA" w:rsidRDefault="00A17DD3" w:rsidP="00A17DD3">
      <w:pPr>
        <w:numPr>
          <w:ilvl w:val="0"/>
          <w:numId w:val="40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Gather relevant documents and conduct interviews.</w:t>
      </w:r>
    </w:p>
    <w:p w14:paraId="0A001E62" w14:textId="77777777" w:rsidR="00A17DD3" w:rsidRPr="007B3EFA" w:rsidRDefault="00A17DD3" w:rsidP="00A17DD3">
      <w:pPr>
        <w:numPr>
          <w:ilvl w:val="0"/>
          <w:numId w:val="40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Prepare a report with findings and recommendations.</w:t>
      </w:r>
    </w:p>
    <w:p w14:paraId="419A4B1A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5.5 Resolution and Follow-Up</w:t>
      </w:r>
    </w:p>
    <w:p w14:paraId="573FF272" w14:textId="77777777" w:rsidR="00A17DD3" w:rsidRPr="007B3EFA" w:rsidRDefault="00A17DD3" w:rsidP="00A17DD3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A resolution plan will be developed based on mediation or investigation findings.</w:t>
      </w:r>
    </w:p>
    <w:p w14:paraId="4B44DCA0" w14:textId="77777777" w:rsidR="00A17DD3" w:rsidRPr="007B3EFA" w:rsidRDefault="00A17DD3" w:rsidP="00A17DD3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All parties will sign an agreement acknowledging the resolution.</w:t>
      </w:r>
    </w:p>
    <w:p w14:paraId="2BD0BE78" w14:textId="77777777" w:rsidR="00A17DD3" w:rsidRPr="007B3EFA" w:rsidRDefault="00A17DD3" w:rsidP="00A17DD3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The organization will follow up within [Insert Timeframe, e.g., 30 days] to ensure the resolution is sustained.</w:t>
      </w:r>
    </w:p>
    <w:p w14:paraId="0227BAFE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529E1EDB">
          <v:rect id="_x0000_i1209" style="width:0;height:1.5pt" o:hralign="center" o:hrstd="t" o:hr="t" fillcolor="#a0a0a0" stroked="f"/>
        </w:pict>
      </w:r>
    </w:p>
    <w:p w14:paraId="493D5AFE" w14:textId="77777777" w:rsidR="00A17DD3" w:rsidRPr="007B3EFA" w:rsidRDefault="00A17DD3" w:rsidP="00A17DD3">
      <w:pPr>
        <w:rPr>
          <w:b/>
          <w:bCs/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6. Roles and Responsibilities</w:t>
      </w:r>
    </w:p>
    <w:p w14:paraId="51D8AF5F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Employees and Stakeholders</w:t>
      </w:r>
      <w:r w:rsidRPr="007B3EFA">
        <w:rPr>
          <w:color w:val="000000" w:themeColor="text1"/>
          <w:sz w:val="22"/>
          <w:szCs w:val="22"/>
        </w:rPr>
        <w:t>:</w:t>
      </w:r>
    </w:p>
    <w:p w14:paraId="00CCABFA" w14:textId="77777777" w:rsidR="00A17DD3" w:rsidRPr="007B3EFA" w:rsidRDefault="00A17DD3" w:rsidP="00A17DD3">
      <w:pPr>
        <w:numPr>
          <w:ilvl w:val="0"/>
          <w:numId w:val="42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Address conflicts respectfully and promptly.</w:t>
      </w:r>
    </w:p>
    <w:p w14:paraId="46EE4ED7" w14:textId="77777777" w:rsidR="00A17DD3" w:rsidRPr="007B3EFA" w:rsidRDefault="00A17DD3" w:rsidP="00A17DD3">
      <w:pPr>
        <w:numPr>
          <w:ilvl w:val="0"/>
          <w:numId w:val="42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Participate in the resolution process in good faith.</w:t>
      </w:r>
    </w:p>
    <w:p w14:paraId="3F5370B6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Supervisors and Managers</w:t>
      </w:r>
      <w:r w:rsidRPr="007B3EFA">
        <w:rPr>
          <w:color w:val="000000" w:themeColor="text1"/>
          <w:sz w:val="22"/>
          <w:szCs w:val="22"/>
        </w:rPr>
        <w:t>:</w:t>
      </w:r>
    </w:p>
    <w:p w14:paraId="7F17DCEA" w14:textId="77777777" w:rsidR="00A17DD3" w:rsidRPr="007B3EFA" w:rsidRDefault="00A17DD3" w:rsidP="00A17DD3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Support employees in resolving conflicts.</w:t>
      </w:r>
    </w:p>
    <w:p w14:paraId="5183054D" w14:textId="77777777" w:rsidR="00A17DD3" w:rsidRPr="007B3EFA" w:rsidRDefault="00A17DD3" w:rsidP="00A17DD3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Ensure a safe and impartial resolution process.</w:t>
      </w:r>
    </w:p>
    <w:p w14:paraId="2A6F4466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HR Department</w:t>
      </w:r>
      <w:r w:rsidRPr="007B3EFA">
        <w:rPr>
          <w:color w:val="000000" w:themeColor="text1"/>
          <w:sz w:val="22"/>
          <w:szCs w:val="22"/>
        </w:rPr>
        <w:t>:</w:t>
      </w:r>
    </w:p>
    <w:p w14:paraId="099FC657" w14:textId="77777777" w:rsidR="00A17DD3" w:rsidRPr="007B3EFA" w:rsidRDefault="00A17DD3" w:rsidP="00A17DD3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Facilitate conflict resolution processes.</w:t>
      </w:r>
    </w:p>
    <w:p w14:paraId="51889D72" w14:textId="77777777" w:rsidR="00A17DD3" w:rsidRPr="007B3EFA" w:rsidRDefault="00A17DD3" w:rsidP="00A17DD3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Maintain records of all formal complaints and resolutions.</w:t>
      </w:r>
    </w:p>
    <w:p w14:paraId="010CEDD8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Board of Directors</w:t>
      </w:r>
      <w:r w:rsidRPr="007B3EFA">
        <w:rPr>
          <w:color w:val="000000" w:themeColor="text1"/>
          <w:sz w:val="22"/>
          <w:szCs w:val="22"/>
        </w:rPr>
        <w:t>:</w:t>
      </w:r>
    </w:p>
    <w:p w14:paraId="680D1942" w14:textId="77777777" w:rsidR="00A17DD3" w:rsidRPr="007B3EFA" w:rsidRDefault="00A17DD3" w:rsidP="00A17DD3">
      <w:pPr>
        <w:numPr>
          <w:ilvl w:val="0"/>
          <w:numId w:val="45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Address conflicts involving board members in accordance with this policy.</w:t>
      </w:r>
    </w:p>
    <w:p w14:paraId="598EF61B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1712A5DB">
          <v:rect id="_x0000_i1210" style="width:0;height:1.5pt" o:hralign="center" o:hrstd="t" o:hr="t" fillcolor="#a0a0a0" stroked="f"/>
        </w:pict>
      </w:r>
    </w:p>
    <w:p w14:paraId="5C845C26" w14:textId="77777777" w:rsidR="00A17DD3" w:rsidRPr="007B3EFA" w:rsidRDefault="00A17DD3" w:rsidP="00A17DD3">
      <w:pPr>
        <w:rPr>
          <w:b/>
          <w:bCs/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lastRenderedPageBreak/>
        <w:t>7. Training</w:t>
      </w:r>
    </w:p>
    <w:p w14:paraId="5CCFFEAF" w14:textId="77777777" w:rsidR="00A17DD3" w:rsidRPr="007B3EFA" w:rsidRDefault="00A17DD3" w:rsidP="00A17DD3">
      <w:pPr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All employees and board members will receive annual training on conflict resolution techniques.</w:t>
      </w:r>
    </w:p>
    <w:p w14:paraId="326A7A75" w14:textId="77777777" w:rsidR="00A17DD3" w:rsidRPr="007B3EFA" w:rsidRDefault="00A17DD3" w:rsidP="00A17DD3">
      <w:pPr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Supervisors and managers will receive additional training on facilitating conflict resolution within their teams.</w:t>
      </w:r>
    </w:p>
    <w:p w14:paraId="39E8B026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4171846C">
          <v:rect id="_x0000_i1211" style="width:0;height:1.5pt" o:hralign="center" o:hrstd="t" o:hr="t" fillcolor="#a0a0a0" stroked="f"/>
        </w:pict>
      </w:r>
    </w:p>
    <w:p w14:paraId="2EBA6CE2" w14:textId="77777777" w:rsidR="00A17DD3" w:rsidRPr="007B3EFA" w:rsidRDefault="00A17DD3" w:rsidP="00A17DD3">
      <w:pPr>
        <w:rPr>
          <w:b/>
          <w:bCs/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8. Confidentiality</w:t>
      </w:r>
    </w:p>
    <w:p w14:paraId="40EFF417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Conflicts will be handled with the highest level of confidentiality. Information will only be shared on a need-to-know basis or as required by law.</w:t>
      </w:r>
    </w:p>
    <w:p w14:paraId="5073F5F7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AF1F01D">
          <v:rect id="_x0000_i1212" style="width:0;height:1.5pt" o:hralign="center" o:hrstd="t" o:hr="t" fillcolor="#a0a0a0" stroked="f"/>
        </w:pict>
      </w:r>
    </w:p>
    <w:p w14:paraId="0BAFD5E2" w14:textId="77777777" w:rsidR="00A17DD3" w:rsidRPr="007B3EFA" w:rsidRDefault="00A17DD3" w:rsidP="00A17DD3">
      <w:pPr>
        <w:rPr>
          <w:b/>
          <w:bCs/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9. Monitoring and Reporting</w:t>
      </w:r>
    </w:p>
    <w:p w14:paraId="73ACE7B6" w14:textId="77777777" w:rsidR="00A17DD3" w:rsidRPr="007B3EFA" w:rsidRDefault="00A17DD3" w:rsidP="00A17DD3">
      <w:pPr>
        <w:numPr>
          <w:ilvl w:val="0"/>
          <w:numId w:val="47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The HR department will track conflict resolution cases and report trends to the executive team annually.</w:t>
      </w:r>
    </w:p>
    <w:p w14:paraId="4B421C30" w14:textId="77777777" w:rsidR="00A17DD3" w:rsidRPr="007B3EFA" w:rsidRDefault="00A17DD3" w:rsidP="00A17DD3">
      <w:pPr>
        <w:numPr>
          <w:ilvl w:val="0"/>
          <w:numId w:val="47"/>
        </w:num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Policy effectiveness will be reviewed as part of the annual organizational policy review.</w:t>
      </w:r>
    </w:p>
    <w:p w14:paraId="42404D02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6E9549F2">
          <v:rect id="_x0000_i1213" style="width:0;height:1.5pt" o:hralign="center" o:hrstd="t" o:hr="t" fillcolor="#a0a0a0" stroked="f"/>
        </w:pict>
      </w:r>
    </w:p>
    <w:p w14:paraId="37D70AF6" w14:textId="77777777" w:rsidR="00A17DD3" w:rsidRPr="007B3EFA" w:rsidRDefault="00A17DD3" w:rsidP="00A17DD3">
      <w:pPr>
        <w:rPr>
          <w:b/>
          <w:bCs/>
          <w:color w:val="000000" w:themeColor="text1"/>
          <w:sz w:val="22"/>
          <w:szCs w:val="22"/>
        </w:rPr>
      </w:pPr>
      <w:r w:rsidRPr="007B3EFA">
        <w:rPr>
          <w:b/>
          <w:bCs/>
          <w:color w:val="000000" w:themeColor="text1"/>
          <w:sz w:val="22"/>
          <w:szCs w:val="22"/>
        </w:rPr>
        <w:t>10. Policy Review and Updates</w:t>
      </w:r>
    </w:p>
    <w:p w14:paraId="4FCC52E9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 w:rsidRPr="007B3EFA">
        <w:rPr>
          <w:color w:val="000000" w:themeColor="text1"/>
          <w:sz w:val="22"/>
          <w:szCs w:val="22"/>
        </w:rPr>
        <w:t>This policy will be reviewed annually by [Insert Position, e.g., HR Director or Governance Committee] and updated as necessary to reflect organizational and legal changes.</w:t>
      </w:r>
    </w:p>
    <w:p w14:paraId="6C95A2C9" w14:textId="77777777" w:rsidR="00A17DD3" w:rsidRPr="007B3EFA" w:rsidRDefault="00A17DD3" w:rsidP="00A17DD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7042B8B4">
          <v:rect id="_x0000_i1214" style="width:0;height:1.5pt" o:hralign="center" o:hrstd="t" o:hr="t" fillcolor="#a0a0a0" stroked="f"/>
        </w:pict>
      </w:r>
    </w:p>
    <w:p w14:paraId="4392F9AC" w14:textId="77777777" w:rsidR="00A17DD3" w:rsidRPr="00066A64" w:rsidRDefault="00A17DD3" w:rsidP="00A17DD3">
      <w:p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Approved by: [Insert Name or Position]</w:t>
      </w:r>
      <w:r w:rsidRPr="002F0BF6">
        <w:rPr>
          <w:color w:val="000000" w:themeColor="text1"/>
          <w:sz w:val="22"/>
          <w:szCs w:val="22"/>
        </w:rPr>
        <w:br/>
        <w:t>Date: [Insert Date]</w:t>
      </w:r>
      <w:r w:rsidRPr="002F0BF6">
        <w:rPr>
          <w:color w:val="000000" w:themeColor="text1"/>
          <w:sz w:val="22"/>
          <w:szCs w:val="22"/>
        </w:rPr>
        <w:br/>
        <w:t>Review Date: [Insert Date]</w:t>
      </w:r>
      <w:r w:rsidRPr="002F0BF6">
        <w:rPr>
          <w:color w:val="000000" w:themeColor="text1"/>
          <w:sz w:val="22"/>
          <w:szCs w:val="22"/>
        </w:rPr>
        <w:br/>
        <w:t>Next Review Date: [Insert Date]</w:t>
      </w:r>
    </w:p>
    <w:p w14:paraId="067BCAC2" w14:textId="77777777" w:rsidR="006021E9" w:rsidRPr="00A17DD3" w:rsidRDefault="006021E9" w:rsidP="00A17DD3"/>
    <w:sectPr w:rsidR="006021E9" w:rsidRPr="00A17DD3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0B41"/>
    <w:multiLevelType w:val="multilevel"/>
    <w:tmpl w:val="D862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A1867"/>
    <w:multiLevelType w:val="multilevel"/>
    <w:tmpl w:val="C222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A5BDF"/>
    <w:multiLevelType w:val="multilevel"/>
    <w:tmpl w:val="64C6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90391"/>
    <w:multiLevelType w:val="multilevel"/>
    <w:tmpl w:val="E17E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E0425"/>
    <w:multiLevelType w:val="multilevel"/>
    <w:tmpl w:val="6486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10017"/>
    <w:multiLevelType w:val="multilevel"/>
    <w:tmpl w:val="3E48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E396D"/>
    <w:multiLevelType w:val="multilevel"/>
    <w:tmpl w:val="7970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751F5"/>
    <w:multiLevelType w:val="multilevel"/>
    <w:tmpl w:val="CDCE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F4441"/>
    <w:multiLevelType w:val="multilevel"/>
    <w:tmpl w:val="5A3E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62AEE"/>
    <w:multiLevelType w:val="multilevel"/>
    <w:tmpl w:val="2F7E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36225"/>
    <w:multiLevelType w:val="multilevel"/>
    <w:tmpl w:val="E408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713E8"/>
    <w:multiLevelType w:val="multilevel"/>
    <w:tmpl w:val="E406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2934"/>
    <w:multiLevelType w:val="multilevel"/>
    <w:tmpl w:val="FA18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04AD5"/>
    <w:multiLevelType w:val="multilevel"/>
    <w:tmpl w:val="2CE2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43773"/>
    <w:multiLevelType w:val="multilevel"/>
    <w:tmpl w:val="FEDC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C1152"/>
    <w:multiLevelType w:val="multilevel"/>
    <w:tmpl w:val="3AB6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B1A7F"/>
    <w:multiLevelType w:val="multilevel"/>
    <w:tmpl w:val="453C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26EEA"/>
    <w:multiLevelType w:val="multilevel"/>
    <w:tmpl w:val="8948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E2C84"/>
    <w:multiLevelType w:val="multilevel"/>
    <w:tmpl w:val="087C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04386"/>
    <w:multiLevelType w:val="multilevel"/>
    <w:tmpl w:val="657E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20811"/>
    <w:multiLevelType w:val="multilevel"/>
    <w:tmpl w:val="33BA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B2459"/>
    <w:multiLevelType w:val="multilevel"/>
    <w:tmpl w:val="3DCE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F66D4"/>
    <w:multiLevelType w:val="multilevel"/>
    <w:tmpl w:val="1C7A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9E00E3"/>
    <w:multiLevelType w:val="multilevel"/>
    <w:tmpl w:val="5210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4F5E4F"/>
    <w:multiLevelType w:val="multilevel"/>
    <w:tmpl w:val="861E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45D03"/>
    <w:multiLevelType w:val="multilevel"/>
    <w:tmpl w:val="E7A6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FE1351"/>
    <w:multiLevelType w:val="multilevel"/>
    <w:tmpl w:val="9792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FF2F72"/>
    <w:multiLevelType w:val="multilevel"/>
    <w:tmpl w:val="AC72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700CDD"/>
    <w:multiLevelType w:val="multilevel"/>
    <w:tmpl w:val="6DD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800486"/>
    <w:multiLevelType w:val="multilevel"/>
    <w:tmpl w:val="6E7A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CF4910"/>
    <w:multiLevelType w:val="multilevel"/>
    <w:tmpl w:val="3CF8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EA718A"/>
    <w:multiLevelType w:val="multilevel"/>
    <w:tmpl w:val="223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9D767C"/>
    <w:multiLevelType w:val="multilevel"/>
    <w:tmpl w:val="7094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339C5"/>
    <w:multiLevelType w:val="multilevel"/>
    <w:tmpl w:val="F4A6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C53E53"/>
    <w:multiLevelType w:val="multilevel"/>
    <w:tmpl w:val="6EE8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D0435"/>
    <w:multiLevelType w:val="multilevel"/>
    <w:tmpl w:val="3476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1F038D"/>
    <w:multiLevelType w:val="multilevel"/>
    <w:tmpl w:val="D310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5D7994"/>
    <w:multiLevelType w:val="multilevel"/>
    <w:tmpl w:val="EB7E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E5E5E"/>
    <w:multiLevelType w:val="multilevel"/>
    <w:tmpl w:val="25CC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8657A7"/>
    <w:multiLevelType w:val="multilevel"/>
    <w:tmpl w:val="EF4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93369E"/>
    <w:multiLevelType w:val="multilevel"/>
    <w:tmpl w:val="0F04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1958F1"/>
    <w:multiLevelType w:val="multilevel"/>
    <w:tmpl w:val="CBC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5660B3"/>
    <w:multiLevelType w:val="multilevel"/>
    <w:tmpl w:val="0A3C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3F5DE7"/>
    <w:multiLevelType w:val="multilevel"/>
    <w:tmpl w:val="5556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CD2946"/>
    <w:multiLevelType w:val="multilevel"/>
    <w:tmpl w:val="3044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F81864"/>
    <w:multiLevelType w:val="multilevel"/>
    <w:tmpl w:val="CBAC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4B4E0B"/>
    <w:multiLevelType w:val="multilevel"/>
    <w:tmpl w:val="8660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459998">
    <w:abstractNumId w:val="3"/>
  </w:num>
  <w:num w:numId="2" w16cid:durableId="15468445">
    <w:abstractNumId w:val="46"/>
  </w:num>
  <w:num w:numId="3" w16cid:durableId="446124449">
    <w:abstractNumId w:val="18"/>
  </w:num>
  <w:num w:numId="4" w16cid:durableId="1647926744">
    <w:abstractNumId w:val="26"/>
  </w:num>
  <w:num w:numId="5" w16cid:durableId="1902667038">
    <w:abstractNumId w:val="36"/>
  </w:num>
  <w:num w:numId="6" w16cid:durableId="1936403309">
    <w:abstractNumId w:val="43"/>
  </w:num>
  <w:num w:numId="7" w16cid:durableId="1219320489">
    <w:abstractNumId w:val="4"/>
  </w:num>
  <w:num w:numId="8" w16cid:durableId="294527055">
    <w:abstractNumId w:val="19"/>
  </w:num>
  <w:num w:numId="9" w16cid:durableId="846409514">
    <w:abstractNumId w:val="16"/>
  </w:num>
  <w:num w:numId="10" w16cid:durableId="2039311793">
    <w:abstractNumId w:val="8"/>
  </w:num>
  <w:num w:numId="11" w16cid:durableId="1078556285">
    <w:abstractNumId w:val="35"/>
  </w:num>
  <w:num w:numId="12" w16cid:durableId="839151558">
    <w:abstractNumId w:val="34"/>
  </w:num>
  <w:num w:numId="13" w16cid:durableId="1934774501">
    <w:abstractNumId w:val="20"/>
  </w:num>
  <w:num w:numId="14" w16cid:durableId="599219874">
    <w:abstractNumId w:val="12"/>
  </w:num>
  <w:num w:numId="15" w16cid:durableId="996809296">
    <w:abstractNumId w:val="10"/>
  </w:num>
  <w:num w:numId="16" w16cid:durableId="99644061">
    <w:abstractNumId w:val="6"/>
  </w:num>
  <w:num w:numId="17" w16cid:durableId="1698000138">
    <w:abstractNumId w:val="15"/>
  </w:num>
  <w:num w:numId="18" w16cid:durableId="551427281">
    <w:abstractNumId w:val="30"/>
  </w:num>
  <w:num w:numId="19" w16cid:durableId="1026448797">
    <w:abstractNumId w:val="23"/>
  </w:num>
  <w:num w:numId="20" w16cid:durableId="2003268337">
    <w:abstractNumId w:val="5"/>
  </w:num>
  <w:num w:numId="21" w16cid:durableId="578830358">
    <w:abstractNumId w:val="40"/>
  </w:num>
  <w:num w:numId="22" w16cid:durableId="288321304">
    <w:abstractNumId w:val="32"/>
  </w:num>
  <w:num w:numId="23" w16cid:durableId="1263687354">
    <w:abstractNumId w:val="25"/>
  </w:num>
  <w:num w:numId="24" w16cid:durableId="2037995330">
    <w:abstractNumId w:val="45"/>
  </w:num>
  <w:num w:numId="25" w16cid:durableId="1059595653">
    <w:abstractNumId w:val="17"/>
  </w:num>
  <w:num w:numId="26" w16cid:durableId="1943221474">
    <w:abstractNumId w:val="28"/>
  </w:num>
  <w:num w:numId="27" w16cid:durableId="1974094677">
    <w:abstractNumId w:val="1"/>
  </w:num>
  <w:num w:numId="28" w16cid:durableId="333262776">
    <w:abstractNumId w:val="22"/>
  </w:num>
  <w:num w:numId="29" w16cid:durableId="746808638">
    <w:abstractNumId w:val="31"/>
  </w:num>
  <w:num w:numId="30" w16cid:durableId="1222132217">
    <w:abstractNumId w:val="29"/>
  </w:num>
  <w:num w:numId="31" w16cid:durableId="984823453">
    <w:abstractNumId w:val="13"/>
  </w:num>
  <w:num w:numId="32" w16cid:durableId="1351881785">
    <w:abstractNumId w:val="42"/>
  </w:num>
  <w:num w:numId="33" w16cid:durableId="107941728">
    <w:abstractNumId w:val="44"/>
  </w:num>
  <w:num w:numId="34" w16cid:durableId="1079596423">
    <w:abstractNumId w:val="0"/>
  </w:num>
  <w:num w:numId="35" w16cid:durableId="769396933">
    <w:abstractNumId w:val="38"/>
  </w:num>
  <w:num w:numId="36" w16cid:durableId="1846091460">
    <w:abstractNumId w:val="2"/>
  </w:num>
  <w:num w:numId="37" w16cid:durableId="922375682">
    <w:abstractNumId w:val="41"/>
  </w:num>
  <w:num w:numId="38" w16cid:durableId="165681608">
    <w:abstractNumId w:val="37"/>
  </w:num>
  <w:num w:numId="39" w16cid:durableId="632445935">
    <w:abstractNumId w:val="14"/>
  </w:num>
  <w:num w:numId="40" w16cid:durableId="1960601441">
    <w:abstractNumId w:val="11"/>
  </w:num>
  <w:num w:numId="41" w16cid:durableId="1707874237">
    <w:abstractNumId w:val="21"/>
  </w:num>
  <w:num w:numId="42" w16cid:durableId="1110246245">
    <w:abstractNumId w:val="33"/>
  </w:num>
  <w:num w:numId="43" w16cid:durableId="959728729">
    <w:abstractNumId w:val="39"/>
  </w:num>
  <w:num w:numId="44" w16cid:durableId="1390378894">
    <w:abstractNumId w:val="9"/>
  </w:num>
  <w:num w:numId="45" w16cid:durableId="1773627890">
    <w:abstractNumId w:val="24"/>
  </w:num>
  <w:num w:numId="46" w16cid:durableId="2143306950">
    <w:abstractNumId w:val="27"/>
  </w:num>
  <w:num w:numId="47" w16cid:durableId="18514302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2592A"/>
    <w:rsid w:val="00091993"/>
    <w:rsid w:val="000E4421"/>
    <w:rsid w:val="00184A41"/>
    <w:rsid w:val="001968A9"/>
    <w:rsid w:val="00247A24"/>
    <w:rsid w:val="002E7412"/>
    <w:rsid w:val="00310F25"/>
    <w:rsid w:val="00343836"/>
    <w:rsid w:val="00352D28"/>
    <w:rsid w:val="003B5354"/>
    <w:rsid w:val="0043385B"/>
    <w:rsid w:val="00440C3B"/>
    <w:rsid w:val="004764BD"/>
    <w:rsid w:val="00527CE3"/>
    <w:rsid w:val="006021E9"/>
    <w:rsid w:val="006600ED"/>
    <w:rsid w:val="00714FEA"/>
    <w:rsid w:val="00751DAC"/>
    <w:rsid w:val="007A2295"/>
    <w:rsid w:val="007C2E11"/>
    <w:rsid w:val="007C62A6"/>
    <w:rsid w:val="007F1B73"/>
    <w:rsid w:val="007F33B8"/>
    <w:rsid w:val="0080225D"/>
    <w:rsid w:val="00883F72"/>
    <w:rsid w:val="008A0E80"/>
    <w:rsid w:val="009017D1"/>
    <w:rsid w:val="00915027"/>
    <w:rsid w:val="00995965"/>
    <w:rsid w:val="00A17DD3"/>
    <w:rsid w:val="00B1442A"/>
    <w:rsid w:val="00B268C3"/>
    <w:rsid w:val="00C7352B"/>
    <w:rsid w:val="00DC61E3"/>
    <w:rsid w:val="00E51C8A"/>
    <w:rsid w:val="00EF0613"/>
    <w:rsid w:val="00F75B05"/>
    <w:rsid w:val="00F85CA6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DD3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2025-02-06T19:39:00Z</dcterms:created>
  <dcterms:modified xsi:type="dcterms:W3CDTF">2025-02-06T19:40:00Z</dcterms:modified>
</cp:coreProperties>
</file>