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79" w14:textId="77777777" w:rsidR="00B24AA9" w:rsidRPr="00066A64" w:rsidRDefault="00B24AA9" w:rsidP="00B24AA9">
      <w:pPr>
        <w:pStyle w:val="Heading2"/>
        <w:rPr>
          <w:rFonts w:asciiTheme="minorHAnsi" w:hAnsiTheme="minorHAnsi"/>
        </w:rPr>
      </w:pPr>
      <w:bookmarkStart w:id="0" w:name="_Toc186009800"/>
      <w:r w:rsidRPr="00066A64">
        <w:rPr>
          <w:rFonts w:asciiTheme="minorHAnsi" w:hAnsiTheme="minorHAnsi"/>
        </w:rPr>
        <w:t>Cash Availability Procedure</w:t>
      </w:r>
      <w:bookmarkEnd w:id="0"/>
    </w:p>
    <w:p w14:paraId="0E17413E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524BBEA">
          <v:rect id="_x0000_i1301" style="width:0;height:1.5pt" o:hralign="center" o:hrstd="t" o:hr="t" fillcolor="#a0a0a0" stroked="f"/>
        </w:pict>
      </w:r>
    </w:p>
    <w:p w14:paraId="2D2EAAA9" w14:textId="77777777" w:rsidR="00B24AA9" w:rsidRPr="00370A3B" w:rsidRDefault="00B24AA9" w:rsidP="00B24AA9">
      <w:pPr>
        <w:rPr>
          <w:b/>
          <w:bCs/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1. Purpose</w:t>
      </w:r>
    </w:p>
    <w:p w14:paraId="7255E5A4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To provide a step-by-step process for monitoring, accessing, and replenishing cash reserves in alignment with the Cash Availability Policy.</w:t>
      </w:r>
    </w:p>
    <w:p w14:paraId="6457B305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D49B2F5">
          <v:rect id="_x0000_i1302" style="width:0;height:1.5pt" o:hralign="center" o:hrstd="t" o:hr="t" fillcolor="#a0a0a0" stroked="f"/>
        </w:pict>
      </w:r>
    </w:p>
    <w:p w14:paraId="137BBD22" w14:textId="77777777" w:rsidR="00B24AA9" w:rsidRPr="00370A3B" w:rsidRDefault="00B24AA9" w:rsidP="00B24AA9">
      <w:pPr>
        <w:rPr>
          <w:b/>
          <w:bCs/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2. Procedure</w:t>
      </w:r>
    </w:p>
    <w:p w14:paraId="0D136D90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2.1 Establishing Cash Reserve Levels</w:t>
      </w:r>
    </w:p>
    <w:p w14:paraId="3D5EE73C" w14:textId="77777777" w:rsidR="00B24AA9" w:rsidRPr="00370A3B" w:rsidRDefault="00B24AA9" w:rsidP="00B24AA9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Calculate the average monthly operating expenses using the past 12 months’ financial data.</w:t>
      </w:r>
    </w:p>
    <w:p w14:paraId="7CD9ABEE" w14:textId="77777777" w:rsidR="00B24AA9" w:rsidRPr="00370A3B" w:rsidRDefault="00B24AA9" w:rsidP="00B24AA9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Determine the reserve requirement by multiplying the monthly average by [INSERT VALUE, E.G., THREE MONTHS].</w:t>
      </w:r>
    </w:p>
    <w:p w14:paraId="45A5C013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2.2 Monitoring Reserves</w:t>
      </w:r>
    </w:p>
    <w:p w14:paraId="02C66110" w14:textId="77777777" w:rsidR="00B24AA9" w:rsidRPr="00370A3B" w:rsidRDefault="00B24AA9" w:rsidP="00B24AA9">
      <w:pPr>
        <w:numPr>
          <w:ilvl w:val="0"/>
          <w:numId w:val="48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Review cash reserve levels monthly as part of the financial reconciliation process.</w:t>
      </w:r>
    </w:p>
    <w:p w14:paraId="0F865338" w14:textId="77777777" w:rsidR="00B24AA9" w:rsidRPr="00370A3B" w:rsidRDefault="00B24AA9" w:rsidP="00B24AA9">
      <w:pPr>
        <w:numPr>
          <w:ilvl w:val="0"/>
          <w:numId w:val="48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Generate a reserve status report for inclusion in quarterly financial updates to the board.</w:t>
      </w:r>
    </w:p>
    <w:p w14:paraId="2F334BDC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2.3 Accessing Reserves</w:t>
      </w:r>
    </w:p>
    <w:p w14:paraId="5DF21076" w14:textId="77777777" w:rsidR="00B24AA9" w:rsidRPr="00370A3B" w:rsidRDefault="00B24AA9" w:rsidP="00B24AA9">
      <w:pPr>
        <w:numPr>
          <w:ilvl w:val="0"/>
          <w:numId w:val="49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Submit a written request for reserve usage, including the amount and justification, to the finance committee.</w:t>
      </w:r>
    </w:p>
    <w:p w14:paraId="2A6E5B08" w14:textId="77777777" w:rsidR="00B24AA9" w:rsidRPr="00370A3B" w:rsidRDefault="00B24AA9" w:rsidP="00B24AA9">
      <w:pPr>
        <w:numPr>
          <w:ilvl w:val="0"/>
          <w:numId w:val="49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Secure approval from the finance committee and, if required, the board of directors.</w:t>
      </w:r>
    </w:p>
    <w:p w14:paraId="66A7056A" w14:textId="77777777" w:rsidR="00B24AA9" w:rsidRPr="00370A3B" w:rsidRDefault="00B24AA9" w:rsidP="00B24AA9">
      <w:pPr>
        <w:numPr>
          <w:ilvl w:val="0"/>
          <w:numId w:val="49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Document all approvals and usage in organizational records.</w:t>
      </w:r>
    </w:p>
    <w:p w14:paraId="3087A699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2.4 Replenishing Reserves</w:t>
      </w:r>
    </w:p>
    <w:p w14:paraId="5F0F156B" w14:textId="77777777" w:rsidR="00B24AA9" w:rsidRPr="00370A3B" w:rsidRDefault="00B24AA9" w:rsidP="00B24AA9">
      <w:pPr>
        <w:numPr>
          <w:ilvl w:val="0"/>
          <w:numId w:val="50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If reserves fall below the threshold:</w:t>
      </w:r>
    </w:p>
    <w:p w14:paraId="60B5A1E8" w14:textId="77777777" w:rsidR="00B24AA9" w:rsidRPr="00370A3B" w:rsidRDefault="00B24AA9" w:rsidP="00B24AA9">
      <w:pPr>
        <w:numPr>
          <w:ilvl w:val="1"/>
          <w:numId w:val="50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Develop a replenishment plan detailing strategies to restore reserves within [INSERT TIME FRAME, E.G., 12 MONTHS].</w:t>
      </w:r>
    </w:p>
    <w:p w14:paraId="33111AAC" w14:textId="77777777" w:rsidR="00B24AA9" w:rsidRPr="00370A3B" w:rsidRDefault="00B24AA9" w:rsidP="00B24AA9">
      <w:pPr>
        <w:numPr>
          <w:ilvl w:val="1"/>
          <w:numId w:val="50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Include the replenishment plan in the next finance committee meeting for review and board approval.</w:t>
      </w:r>
    </w:p>
    <w:p w14:paraId="323906B6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2.5 Reporting</w:t>
      </w:r>
    </w:p>
    <w:p w14:paraId="50C33FDE" w14:textId="77777777" w:rsidR="00B24AA9" w:rsidRPr="00370A3B" w:rsidRDefault="00B24AA9" w:rsidP="00B24AA9">
      <w:pPr>
        <w:numPr>
          <w:ilvl w:val="0"/>
          <w:numId w:val="51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The finance team will:</w:t>
      </w:r>
    </w:p>
    <w:p w14:paraId="6D7619FD" w14:textId="77777777" w:rsidR="00B24AA9" w:rsidRPr="00370A3B" w:rsidRDefault="00B24AA9" w:rsidP="00B24AA9">
      <w:pPr>
        <w:numPr>
          <w:ilvl w:val="1"/>
          <w:numId w:val="51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lastRenderedPageBreak/>
        <w:t>Include reserve levels and any usage/replenishment updates in monthly internal financial reports.</w:t>
      </w:r>
    </w:p>
    <w:p w14:paraId="66CFDFCA" w14:textId="77777777" w:rsidR="00B24AA9" w:rsidRPr="00370A3B" w:rsidRDefault="00B24AA9" w:rsidP="00B24AA9">
      <w:pPr>
        <w:numPr>
          <w:ilvl w:val="1"/>
          <w:numId w:val="51"/>
        </w:num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 xml:space="preserve">Present reserve </w:t>
      </w:r>
      <w:proofErr w:type="gramStart"/>
      <w:r w:rsidRPr="00370A3B">
        <w:rPr>
          <w:color w:val="000000" w:themeColor="text1"/>
          <w:sz w:val="22"/>
          <w:szCs w:val="22"/>
        </w:rPr>
        <w:t>analyses</w:t>
      </w:r>
      <w:proofErr w:type="gramEnd"/>
      <w:r w:rsidRPr="00370A3B">
        <w:rPr>
          <w:color w:val="000000" w:themeColor="text1"/>
          <w:sz w:val="22"/>
          <w:szCs w:val="22"/>
        </w:rPr>
        <w:t xml:space="preserve"> in quarterly board meetings.</w:t>
      </w:r>
    </w:p>
    <w:p w14:paraId="4FC94357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F634EA0">
          <v:rect id="_x0000_i1303" style="width:0;height:1.5pt" o:hralign="center" o:hrstd="t" o:hr="t" fillcolor="#a0a0a0" stroked="f"/>
        </w:pict>
      </w:r>
    </w:p>
    <w:p w14:paraId="77293D37" w14:textId="77777777" w:rsidR="00B24AA9" w:rsidRPr="00370A3B" w:rsidRDefault="00B24AA9" w:rsidP="00B24AA9">
      <w:pPr>
        <w:rPr>
          <w:b/>
          <w:bCs/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3. Roles and Responsibilities</w:t>
      </w:r>
    </w:p>
    <w:p w14:paraId="041E544E" w14:textId="77777777" w:rsidR="00B24AA9" w:rsidRPr="00370A3B" w:rsidRDefault="00B24AA9" w:rsidP="00B24AA9">
      <w:pPr>
        <w:numPr>
          <w:ilvl w:val="0"/>
          <w:numId w:val="52"/>
        </w:num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Finance Team</w:t>
      </w:r>
      <w:r w:rsidRPr="00370A3B">
        <w:rPr>
          <w:color w:val="000000" w:themeColor="text1"/>
          <w:sz w:val="22"/>
          <w:szCs w:val="22"/>
        </w:rPr>
        <w:t>: Tracks reserve levels, initiates replenishment plans, and prepares reserve reports.</w:t>
      </w:r>
    </w:p>
    <w:p w14:paraId="1A94E86A" w14:textId="77777777" w:rsidR="00B24AA9" w:rsidRPr="00370A3B" w:rsidRDefault="00B24AA9" w:rsidP="00B24AA9">
      <w:pPr>
        <w:numPr>
          <w:ilvl w:val="0"/>
          <w:numId w:val="52"/>
        </w:num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Finance Committee</w:t>
      </w:r>
      <w:r w:rsidRPr="00370A3B">
        <w:rPr>
          <w:color w:val="000000" w:themeColor="text1"/>
          <w:sz w:val="22"/>
          <w:szCs w:val="22"/>
        </w:rPr>
        <w:t xml:space="preserve">: Reviews reserve usage requests and </w:t>
      </w:r>
      <w:proofErr w:type="gramStart"/>
      <w:r w:rsidRPr="00370A3B">
        <w:rPr>
          <w:color w:val="000000" w:themeColor="text1"/>
          <w:sz w:val="22"/>
          <w:szCs w:val="22"/>
        </w:rPr>
        <w:t>approves</w:t>
      </w:r>
      <w:proofErr w:type="gramEnd"/>
      <w:r w:rsidRPr="00370A3B">
        <w:rPr>
          <w:color w:val="000000" w:themeColor="text1"/>
          <w:sz w:val="22"/>
          <w:szCs w:val="22"/>
        </w:rPr>
        <w:t xml:space="preserve"> replenishment strategies.</w:t>
      </w:r>
    </w:p>
    <w:p w14:paraId="5DA4E733" w14:textId="77777777" w:rsidR="00B24AA9" w:rsidRPr="00370A3B" w:rsidRDefault="00B24AA9" w:rsidP="00B24AA9">
      <w:pPr>
        <w:numPr>
          <w:ilvl w:val="0"/>
          <w:numId w:val="52"/>
        </w:numPr>
        <w:rPr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Board of Directors</w:t>
      </w:r>
      <w:r w:rsidRPr="00370A3B">
        <w:rPr>
          <w:color w:val="000000" w:themeColor="text1"/>
          <w:sz w:val="22"/>
          <w:szCs w:val="22"/>
        </w:rPr>
        <w:t>: Provides final oversight for reserve policies and major decisions.</w:t>
      </w:r>
    </w:p>
    <w:p w14:paraId="1A466E50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FCC2012">
          <v:rect id="_x0000_i1304" style="width:0;height:1.5pt" o:hralign="center" o:hrstd="t" o:hr="t" fillcolor="#a0a0a0" stroked="f"/>
        </w:pict>
      </w:r>
    </w:p>
    <w:p w14:paraId="1B02C44A" w14:textId="77777777" w:rsidR="00B24AA9" w:rsidRPr="00370A3B" w:rsidRDefault="00B24AA9" w:rsidP="00B24AA9">
      <w:pPr>
        <w:rPr>
          <w:b/>
          <w:bCs/>
          <w:color w:val="000000" w:themeColor="text1"/>
          <w:sz w:val="22"/>
          <w:szCs w:val="22"/>
        </w:rPr>
      </w:pPr>
      <w:r w:rsidRPr="00370A3B">
        <w:rPr>
          <w:b/>
          <w:bCs/>
          <w:color w:val="000000" w:themeColor="text1"/>
          <w:sz w:val="22"/>
          <w:szCs w:val="22"/>
        </w:rPr>
        <w:t>4. Review and Revision</w:t>
      </w:r>
    </w:p>
    <w:p w14:paraId="5430FA76" w14:textId="77777777" w:rsidR="00B24AA9" w:rsidRPr="00370A3B" w:rsidRDefault="00B24AA9" w:rsidP="00B24AA9">
      <w:pPr>
        <w:rPr>
          <w:color w:val="000000" w:themeColor="text1"/>
          <w:sz w:val="22"/>
          <w:szCs w:val="22"/>
        </w:rPr>
      </w:pPr>
      <w:r w:rsidRPr="00370A3B">
        <w:rPr>
          <w:color w:val="000000" w:themeColor="text1"/>
          <w:sz w:val="22"/>
          <w:szCs w:val="22"/>
        </w:rPr>
        <w:t>This procedure will be reviewed alongside the Cash Availability Policy to ensure consistency and effectiveness.</w:t>
      </w:r>
    </w:p>
    <w:p w14:paraId="067BCAC2" w14:textId="77777777" w:rsidR="006021E9" w:rsidRPr="00B24AA9" w:rsidRDefault="006021E9" w:rsidP="00B24AA9"/>
    <w:sectPr w:rsidR="006021E9" w:rsidRPr="00B24AA9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9606" w14:textId="77777777" w:rsidR="00CE2029" w:rsidRDefault="00CE2029" w:rsidP="00995965">
      <w:pPr>
        <w:spacing w:after="0" w:line="240" w:lineRule="auto"/>
      </w:pPr>
      <w:r>
        <w:separator/>
      </w:r>
    </w:p>
  </w:endnote>
  <w:endnote w:type="continuationSeparator" w:id="0">
    <w:p w14:paraId="2860BB5A" w14:textId="77777777" w:rsidR="00CE2029" w:rsidRDefault="00CE2029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3E17" w14:textId="77777777" w:rsidR="00CE2029" w:rsidRDefault="00CE2029" w:rsidP="00995965">
      <w:pPr>
        <w:spacing w:after="0" w:line="240" w:lineRule="auto"/>
      </w:pPr>
      <w:r>
        <w:separator/>
      </w:r>
    </w:p>
  </w:footnote>
  <w:footnote w:type="continuationSeparator" w:id="0">
    <w:p w14:paraId="5C1DF550" w14:textId="77777777" w:rsidR="00CE2029" w:rsidRDefault="00CE2029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452A2"/>
    <w:multiLevelType w:val="multilevel"/>
    <w:tmpl w:val="A0B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6567"/>
    <w:multiLevelType w:val="multilevel"/>
    <w:tmpl w:val="B79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87322"/>
    <w:multiLevelType w:val="multilevel"/>
    <w:tmpl w:val="7A8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828A2"/>
    <w:multiLevelType w:val="multilevel"/>
    <w:tmpl w:val="ECE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D6701"/>
    <w:multiLevelType w:val="multilevel"/>
    <w:tmpl w:val="BFC6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71F17"/>
    <w:multiLevelType w:val="multilevel"/>
    <w:tmpl w:val="EFC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C3892"/>
    <w:multiLevelType w:val="multilevel"/>
    <w:tmpl w:val="0F0C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43076"/>
    <w:multiLevelType w:val="multilevel"/>
    <w:tmpl w:val="B10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A1E25"/>
    <w:multiLevelType w:val="multilevel"/>
    <w:tmpl w:val="4A7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E6C82"/>
    <w:multiLevelType w:val="multilevel"/>
    <w:tmpl w:val="EFD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7D368D"/>
    <w:multiLevelType w:val="multilevel"/>
    <w:tmpl w:val="20E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E018A"/>
    <w:multiLevelType w:val="multilevel"/>
    <w:tmpl w:val="57B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37D81"/>
    <w:multiLevelType w:val="multilevel"/>
    <w:tmpl w:val="142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C25F6E"/>
    <w:multiLevelType w:val="multilevel"/>
    <w:tmpl w:val="7D7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53164F"/>
    <w:multiLevelType w:val="multilevel"/>
    <w:tmpl w:val="ED8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43D60"/>
    <w:multiLevelType w:val="multilevel"/>
    <w:tmpl w:val="777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43671B"/>
    <w:multiLevelType w:val="multilevel"/>
    <w:tmpl w:val="6B7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815C49"/>
    <w:multiLevelType w:val="multilevel"/>
    <w:tmpl w:val="62F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5D56DC"/>
    <w:multiLevelType w:val="multilevel"/>
    <w:tmpl w:val="D84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03605D"/>
    <w:multiLevelType w:val="multilevel"/>
    <w:tmpl w:val="3EE2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606D3F"/>
    <w:multiLevelType w:val="multilevel"/>
    <w:tmpl w:val="C6F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A2D2E"/>
    <w:multiLevelType w:val="multilevel"/>
    <w:tmpl w:val="FF60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83E06"/>
    <w:multiLevelType w:val="multilevel"/>
    <w:tmpl w:val="3AA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007AD9"/>
    <w:multiLevelType w:val="multilevel"/>
    <w:tmpl w:val="34C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D85BA5"/>
    <w:multiLevelType w:val="multilevel"/>
    <w:tmpl w:val="3F2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31"/>
  </w:num>
  <w:num w:numId="3" w16cid:durableId="1798527448">
    <w:abstractNumId w:val="26"/>
  </w:num>
  <w:num w:numId="4" w16cid:durableId="1904487106">
    <w:abstractNumId w:val="46"/>
  </w:num>
  <w:num w:numId="5" w16cid:durableId="1985894451">
    <w:abstractNumId w:val="9"/>
  </w:num>
  <w:num w:numId="6" w16cid:durableId="467167849">
    <w:abstractNumId w:val="39"/>
  </w:num>
  <w:num w:numId="7" w16cid:durableId="1058745898">
    <w:abstractNumId w:val="49"/>
  </w:num>
  <w:num w:numId="8" w16cid:durableId="455100312">
    <w:abstractNumId w:val="24"/>
  </w:num>
  <w:num w:numId="9" w16cid:durableId="645016314">
    <w:abstractNumId w:val="35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42"/>
  </w:num>
  <w:num w:numId="13" w16cid:durableId="740954797">
    <w:abstractNumId w:val="44"/>
  </w:num>
  <w:num w:numId="14" w16cid:durableId="134109235">
    <w:abstractNumId w:val="12"/>
  </w:num>
  <w:num w:numId="15" w16cid:durableId="1686790145">
    <w:abstractNumId w:val="37"/>
  </w:num>
  <w:num w:numId="16" w16cid:durableId="764348538">
    <w:abstractNumId w:val="22"/>
  </w:num>
  <w:num w:numId="17" w16cid:durableId="1600866155">
    <w:abstractNumId w:val="33"/>
  </w:num>
  <w:num w:numId="18" w16cid:durableId="1862083777">
    <w:abstractNumId w:val="13"/>
  </w:num>
  <w:num w:numId="19" w16cid:durableId="871722558">
    <w:abstractNumId w:val="29"/>
  </w:num>
  <w:num w:numId="20" w16cid:durableId="1104110956">
    <w:abstractNumId w:val="7"/>
  </w:num>
  <w:num w:numId="21" w16cid:durableId="1266112081">
    <w:abstractNumId w:val="51"/>
  </w:num>
  <w:num w:numId="22" w16cid:durableId="1690792825">
    <w:abstractNumId w:val="18"/>
  </w:num>
  <w:num w:numId="23" w16cid:durableId="640615636">
    <w:abstractNumId w:val="21"/>
  </w:num>
  <w:num w:numId="24" w16cid:durableId="2091656641">
    <w:abstractNumId w:val="43"/>
  </w:num>
  <w:num w:numId="25" w16cid:durableId="2072848320">
    <w:abstractNumId w:val="10"/>
  </w:num>
  <w:num w:numId="26" w16cid:durableId="208617352">
    <w:abstractNumId w:val="20"/>
  </w:num>
  <w:num w:numId="27" w16cid:durableId="1772508562">
    <w:abstractNumId w:val="47"/>
  </w:num>
  <w:num w:numId="28" w16cid:durableId="572010424">
    <w:abstractNumId w:val="16"/>
  </w:num>
  <w:num w:numId="29" w16cid:durableId="1304047466">
    <w:abstractNumId w:val="32"/>
  </w:num>
  <w:num w:numId="30" w16cid:durableId="1357539653">
    <w:abstractNumId w:val="17"/>
  </w:num>
  <w:num w:numId="31" w16cid:durableId="386489357">
    <w:abstractNumId w:val="34"/>
  </w:num>
  <w:num w:numId="32" w16cid:durableId="1610506056">
    <w:abstractNumId w:val="19"/>
  </w:num>
  <w:num w:numId="33" w16cid:durableId="1787001149">
    <w:abstractNumId w:val="27"/>
  </w:num>
  <w:num w:numId="34" w16cid:durableId="134488195">
    <w:abstractNumId w:val="48"/>
  </w:num>
  <w:num w:numId="35" w16cid:durableId="560529408">
    <w:abstractNumId w:val="45"/>
  </w:num>
  <w:num w:numId="36" w16cid:durableId="593247977">
    <w:abstractNumId w:val="14"/>
  </w:num>
  <w:num w:numId="37" w16cid:durableId="833566698">
    <w:abstractNumId w:val="15"/>
  </w:num>
  <w:num w:numId="38" w16cid:durableId="1736465204">
    <w:abstractNumId w:val="36"/>
  </w:num>
  <w:num w:numId="39" w16cid:durableId="294023315">
    <w:abstractNumId w:val="3"/>
  </w:num>
  <w:num w:numId="40" w16cid:durableId="1519544328">
    <w:abstractNumId w:val="5"/>
  </w:num>
  <w:num w:numId="41" w16cid:durableId="1807354281">
    <w:abstractNumId w:val="40"/>
  </w:num>
  <w:num w:numId="42" w16cid:durableId="1153838211">
    <w:abstractNumId w:val="30"/>
  </w:num>
  <w:num w:numId="43" w16cid:durableId="1566911788">
    <w:abstractNumId w:val="28"/>
  </w:num>
  <w:num w:numId="44" w16cid:durableId="1160779051">
    <w:abstractNumId w:val="11"/>
  </w:num>
  <w:num w:numId="45" w16cid:durableId="1322588313">
    <w:abstractNumId w:val="23"/>
  </w:num>
  <w:num w:numId="46" w16cid:durableId="1024596806">
    <w:abstractNumId w:val="38"/>
  </w:num>
  <w:num w:numId="47" w16cid:durableId="775751974">
    <w:abstractNumId w:val="41"/>
  </w:num>
  <w:num w:numId="48" w16cid:durableId="246380845">
    <w:abstractNumId w:val="8"/>
  </w:num>
  <w:num w:numId="49" w16cid:durableId="1251156733">
    <w:abstractNumId w:val="6"/>
  </w:num>
  <w:num w:numId="50" w16cid:durableId="274024429">
    <w:abstractNumId w:val="50"/>
  </w:num>
  <w:num w:numId="51" w16cid:durableId="826551543">
    <w:abstractNumId w:val="4"/>
  </w:num>
  <w:num w:numId="52" w16cid:durableId="10534639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3385B"/>
    <w:rsid w:val="00440C3B"/>
    <w:rsid w:val="004441A5"/>
    <w:rsid w:val="00527CE3"/>
    <w:rsid w:val="006021E9"/>
    <w:rsid w:val="00660CDD"/>
    <w:rsid w:val="00714FEA"/>
    <w:rsid w:val="00721514"/>
    <w:rsid w:val="00751DAC"/>
    <w:rsid w:val="008204BA"/>
    <w:rsid w:val="008A0E80"/>
    <w:rsid w:val="008B1DB0"/>
    <w:rsid w:val="009017D1"/>
    <w:rsid w:val="00915027"/>
    <w:rsid w:val="00995965"/>
    <w:rsid w:val="009F6CF7"/>
    <w:rsid w:val="00A060A7"/>
    <w:rsid w:val="00A3247D"/>
    <w:rsid w:val="00B1442A"/>
    <w:rsid w:val="00B24AA9"/>
    <w:rsid w:val="00B268C3"/>
    <w:rsid w:val="00BA7980"/>
    <w:rsid w:val="00C7352B"/>
    <w:rsid w:val="00CE2029"/>
    <w:rsid w:val="00DC61E3"/>
    <w:rsid w:val="00E51C8A"/>
    <w:rsid w:val="00EF0613"/>
    <w:rsid w:val="00F75B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A9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2025-02-06T19:30:00Z</dcterms:created>
  <dcterms:modified xsi:type="dcterms:W3CDTF">2025-02-06T19:30:00Z</dcterms:modified>
</cp:coreProperties>
</file>