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E13B" w14:textId="77777777" w:rsidR="007F1B73" w:rsidRPr="00066A64" w:rsidRDefault="007F1B73" w:rsidP="007F1B73">
      <w:pPr>
        <w:pStyle w:val="Heading2"/>
        <w:rPr>
          <w:rFonts w:asciiTheme="minorHAnsi" w:hAnsiTheme="minorHAnsi"/>
        </w:rPr>
      </w:pPr>
      <w:bookmarkStart w:id="0" w:name="_Toc186009804"/>
      <w:r w:rsidRPr="00066A64">
        <w:rPr>
          <w:rFonts w:asciiTheme="minorHAnsi" w:hAnsiTheme="minorHAnsi"/>
        </w:rPr>
        <w:t>Contracts, Agreements, and Purchasing Procedure Template</w:t>
      </w:r>
      <w:bookmarkEnd w:id="0"/>
    </w:p>
    <w:p w14:paraId="659D5D90" w14:textId="77777777" w:rsidR="007F1B73" w:rsidRPr="006B10F2" w:rsidRDefault="007F1B73" w:rsidP="007F1B73">
      <w:pPr>
        <w:rPr>
          <w:b/>
          <w:bCs/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1. Purpose</w:t>
      </w:r>
    </w:p>
    <w:p w14:paraId="611B41F1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To provide a standardized approach for managing contracts, agreements, and purchasing activities, ensuring compliance, value for money, and alignment with organizational policies and objectives.</w:t>
      </w:r>
    </w:p>
    <w:p w14:paraId="6DBD9237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429F215E">
          <v:rect id="_x0000_i1045" style="width:0;height:1.5pt" o:hralign="center" o:hrstd="t" o:hr="t" fillcolor="#a0a0a0" stroked="f"/>
        </w:pict>
      </w:r>
    </w:p>
    <w:p w14:paraId="1C9F35C1" w14:textId="77777777" w:rsidR="007F1B73" w:rsidRPr="006B10F2" w:rsidRDefault="007F1B73" w:rsidP="007F1B73">
      <w:pPr>
        <w:rPr>
          <w:b/>
          <w:bCs/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2. Scope</w:t>
      </w:r>
    </w:p>
    <w:p w14:paraId="22DDE4A3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This procedure applies to all contracts, agreements, and purchases initiated or managed by [ORGANIZATION NAME], including vendor contracts, consultant agreements, and procurement of goods and services.</w:t>
      </w:r>
    </w:p>
    <w:p w14:paraId="35990B8B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6DCFE412">
          <v:rect id="_x0000_i1046" style="width:0;height:1.5pt" o:hralign="center" o:hrstd="t" o:hr="t" fillcolor="#a0a0a0" stroked="f"/>
        </w:pict>
      </w:r>
    </w:p>
    <w:p w14:paraId="4B5CB487" w14:textId="77777777" w:rsidR="007F1B73" w:rsidRPr="006B10F2" w:rsidRDefault="007F1B73" w:rsidP="007F1B73">
      <w:pPr>
        <w:rPr>
          <w:b/>
          <w:bCs/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3. Definitions</w:t>
      </w:r>
    </w:p>
    <w:p w14:paraId="3E868180" w14:textId="77777777" w:rsidR="007F1B73" w:rsidRPr="006B10F2" w:rsidRDefault="007F1B73" w:rsidP="007F1B73">
      <w:pPr>
        <w:numPr>
          <w:ilvl w:val="0"/>
          <w:numId w:val="35"/>
        </w:num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Contract</w:t>
      </w:r>
      <w:r w:rsidRPr="006B10F2">
        <w:rPr>
          <w:color w:val="000000" w:themeColor="text1"/>
          <w:sz w:val="22"/>
          <w:szCs w:val="22"/>
        </w:rPr>
        <w:t>: A legally binding agreement between two or more parties outlining obligations and expectations.</w:t>
      </w:r>
    </w:p>
    <w:p w14:paraId="4922D8E7" w14:textId="77777777" w:rsidR="007F1B73" w:rsidRPr="006B10F2" w:rsidRDefault="007F1B73" w:rsidP="007F1B73">
      <w:pPr>
        <w:numPr>
          <w:ilvl w:val="0"/>
          <w:numId w:val="35"/>
        </w:num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Agreement</w:t>
      </w:r>
      <w:r w:rsidRPr="006B10F2">
        <w:rPr>
          <w:color w:val="000000" w:themeColor="text1"/>
          <w:sz w:val="22"/>
          <w:szCs w:val="22"/>
        </w:rPr>
        <w:t>: Any document outlining mutual commitments, which may or may not carry legal enforceability.</w:t>
      </w:r>
    </w:p>
    <w:p w14:paraId="58E7E1BF" w14:textId="77777777" w:rsidR="007F1B73" w:rsidRPr="006B10F2" w:rsidRDefault="007F1B73" w:rsidP="007F1B73">
      <w:pPr>
        <w:numPr>
          <w:ilvl w:val="0"/>
          <w:numId w:val="35"/>
        </w:num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Purchasing Threshold</w:t>
      </w:r>
      <w:r w:rsidRPr="006B10F2">
        <w:rPr>
          <w:color w:val="000000" w:themeColor="text1"/>
          <w:sz w:val="22"/>
          <w:szCs w:val="22"/>
        </w:rPr>
        <w:t>: Predefined monetary limits requiring specific levels of approval.</w:t>
      </w:r>
    </w:p>
    <w:p w14:paraId="52CC2F55" w14:textId="77777777" w:rsidR="007F1B73" w:rsidRPr="006B10F2" w:rsidRDefault="007F1B73" w:rsidP="007F1B73">
      <w:pPr>
        <w:numPr>
          <w:ilvl w:val="0"/>
          <w:numId w:val="35"/>
        </w:num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Request for Proposal (RFP)</w:t>
      </w:r>
      <w:r w:rsidRPr="006B10F2">
        <w:rPr>
          <w:color w:val="000000" w:themeColor="text1"/>
          <w:sz w:val="22"/>
          <w:szCs w:val="22"/>
        </w:rPr>
        <w:t>: A formal request for bids or proposals from vendors for specific goods or services.</w:t>
      </w:r>
    </w:p>
    <w:p w14:paraId="7E40ACA3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5B6D66F8">
          <v:rect id="_x0000_i1047" style="width:0;height:1.5pt" o:hralign="center" o:hrstd="t" o:hr="t" fillcolor="#a0a0a0" stroked="f"/>
        </w:pict>
      </w:r>
    </w:p>
    <w:p w14:paraId="122BE47A" w14:textId="77777777" w:rsidR="007F1B73" w:rsidRPr="006B10F2" w:rsidRDefault="007F1B73" w:rsidP="007F1B73">
      <w:pPr>
        <w:rPr>
          <w:b/>
          <w:bCs/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4. Procedure</w:t>
      </w:r>
    </w:p>
    <w:p w14:paraId="38E8C827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4.1 Vendor Selection and Procurement</w:t>
      </w:r>
    </w:p>
    <w:p w14:paraId="555363F9" w14:textId="77777777" w:rsidR="007F1B73" w:rsidRPr="006B10F2" w:rsidRDefault="007F1B73" w:rsidP="007F1B73">
      <w:pPr>
        <w:numPr>
          <w:ilvl w:val="0"/>
          <w:numId w:val="36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For purchases under [INSERT AMOUNT, E.G., $1,000]:</w:t>
      </w:r>
    </w:p>
    <w:p w14:paraId="7B2F1F32" w14:textId="77777777" w:rsidR="007F1B73" w:rsidRPr="006B10F2" w:rsidRDefault="007F1B73" w:rsidP="007F1B73">
      <w:pPr>
        <w:numPr>
          <w:ilvl w:val="1"/>
          <w:numId w:val="36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Department heads may select vendors without requiring additional quotes.</w:t>
      </w:r>
    </w:p>
    <w:p w14:paraId="59CCB5E7" w14:textId="77777777" w:rsidR="007F1B73" w:rsidRPr="006B10F2" w:rsidRDefault="007F1B73" w:rsidP="007F1B73">
      <w:pPr>
        <w:numPr>
          <w:ilvl w:val="1"/>
          <w:numId w:val="36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Documentation of the purchase is still required.</w:t>
      </w:r>
    </w:p>
    <w:p w14:paraId="1D6B38C2" w14:textId="77777777" w:rsidR="007F1B73" w:rsidRPr="006B10F2" w:rsidRDefault="007F1B73" w:rsidP="007F1B73">
      <w:pPr>
        <w:numPr>
          <w:ilvl w:val="0"/>
          <w:numId w:val="36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For purchases between [INSERT AMOUNT, E.G., $1,000–$5,000]:</w:t>
      </w:r>
    </w:p>
    <w:p w14:paraId="356D3C26" w14:textId="77777777" w:rsidR="007F1B73" w:rsidRPr="006B10F2" w:rsidRDefault="007F1B73" w:rsidP="007F1B73">
      <w:pPr>
        <w:numPr>
          <w:ilvl w:val="1"/>
          <w:numId w:val="36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Obtain at least two verbal or written quotes.</w:t>
      </w:r>
    </w:p>
    <w:p w14:paraId="3AA95732" w14:textId="77777777" w:rsidR="007F1B73" w:rsidRPr="006B10F2" w:rsidRDefault="007F1B73" w:rsidP="007F1B73">
      <w:pPr>
        <w:numPr>
          <w:ilvl w:val="1"/>
          <w:numId w:val="36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Submit documentation of quotes and rationale for selection to the finance team.</w:t>
      </w:r>
    </w:p>
    <w:p w14:paraId="0D82E765" w14:textId="77777777" w:rsidR="007F1B73" w:rsidRPr="006B10F2" w:rsidRDefault="007F1B73" w:rsidP="007F1B73">
      <w:pPr>
        <w:numPr>
          <w:ilvl w:val="0"/>
          <w:numId w:val="36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For purchases exceeding [INSERT AMOUNT, E.G., $5,000]:</w:t>
      </w:r>
    </w:p>
    <w:p w14:paraId="71F3B314" w14:textId="77777777" w:rsidR="007F1B73" w:rsidRPr="006B10F2" w:rsidRDefault="007F1B73" w:rsidP="007F1B73">
      <w:pPr>
        <w:numPr>
          <w:ilvl w:val="1"/>
          <w:numId w:val="36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lastRenderedPageBreak/>
        <w:t>Issue an RFP to a minimum of three vendors.</w:t>
      </w:r>
    </w:p>
    <w:p w14:paraId="2D29F89C" w14:textId="77777777" w:rsidR="007F1B73" w:rsidRPr="006B10F2" w:rsidRDefault="007F1B73" w:rsidP="007F1B73">
      <w:pPr>
        <w:numPr>
          <w:ilvl w:val="1"/>
          <w:numId w:val="36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Evaluate proposals based on price, quality, and alignment with organizational needs.</w:t>
      </w:r>
    </w:p>
    <w:p w14:paraId="3E333357" w14:textId="77777777" w:rsidR="007F1B73" w:rsidRPr="006B10F2" w:rsidRDefault="007F1B73" w:rsidP="007F1B73">
      <w:pPr>
        <w:numPr>
          <w:ilvl w:val="1"/>
          <w:numId w:val="36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Submit recommendations to the CEO or designated authority for approval.</w:t>
      </w:r>
    </w:p>
    <w:p w14:paraId="4D457310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4.2 Contract Development and Review</w:t>
      </w:r>
    </w:p>
    <w:p w14:paraId="7C5BFA36" w14:textId="77777777" w:rsidR="007F1B73" w:rsidRPr="006B10F2" w:rsidRDefault="007F1B73" w:rsidP="007F1B73">
      <w:pPr>
        <w:numPr>
          <w:ilvl w:val="0"/>
          <w:numId w:val="37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All contracts and agreements must include the following:</w:t>
      </w:r>
    </w:p>
    <w:p w14:paraId="6F9ADBCE" w14:textId="77777777" w:rsidR="007F1B73" w:rsidRPr="006B10F2" w:rsidRDefault="007F1B73" w:rsidP="007F1B73">
      <w:pPr>
        <w:numPr>
          <w:ilvl w:val="1"/>
          <w:numId w:val="37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Scope of work, deliverables, and timelines.</w:t>
      </w:r>
    </w:p>
    <w:p w14:paraId="22EF6726" w14:textId="77777777" w:rsidR="007F1B73" w:rsidRPr="006B10F2" w:rsidRDefault="007F1B73" w:rsidP="007F1B73">
      <w:pPr>
        <w:numPr>
          <w:ilvl w:val="1"/>
          <w:numId w:val="37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Payment terms and conditions.</w:t>
      </w:r>
    </w:p>
    <w:p w14:paraId="5554D347" w14:textId="77777777" w:rsidR="007F1B73" w:rsidRPr="006B10F2" w:rsidRDefault="007F1B73" w:rsidP="007F1B73">
      <w:pPr>
        <w:numPr>
          <w:ilvl w:val="1"/>
          <w:numId w:val="37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Termination clauses and dispute resolution mechanisms.</w:t>
      </w:r>
    </w:p>
    <w:p w14:paraId="323A26A8" w14:textId="77777777" w:rsidR="007F1B73" w:rsidRPr="006B10F2" w:rsidRDefault="007F1B73" w:rsidP="007F1B73">
      <w:pPr>
        <w:numPr>
          <w:ilvl w:val="1"/>
          <w:numId w:val="37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Legal and regulatory compliance statements.</w:t>
      </w:r>
    </w:p>
    <w:p w14:paraId="7BE9C907" w14:textId="77777777" w:rsidR="007F1B73" w:rsidRPr="006B10F2" w:rsidRDefault="007F1B73" w:rsidP="007F1B73">
      <w:pPr>
        <w:numPr>
          <w:ilvl w:val="0"/>
          <w:numId w:val="37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Engage the organization’s legal counsel to review contracts exceeding [INSERT AMOUNT, E.G., $10,000] or involving significant liability.</w:t>
      </w:r>
    </w:p>
    <w:p w14:paraId="52D2151E" w14:textId="77777777" w:rsidR="007F1B73" w:rsidRPr="006B10F2" w:rsidRDefault="007F1B73" w:rsidP="007F1B73">
      <w:pPr>
        <w:numPr>
          <w:ilvl w:val="0"/>
          <w:numId w:val="37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Ensure all contracts include signatures from authorized representatives of both parties.</w:t>
      </w:r>
    </w:p>
    <w:p w14:paraId="6080F83D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4.3 Approval Process</w:t>
      </w:r>
    </w:p>
    <w:p w14:paraId="4EC01BEB" w14:textId="77777777" w:rsidR="007F1B73" w:rsidRPr="006B10F2" w:rsidRDefault="007F1B73" w:rsidP="007F1B73">
      <w:pPr>
        <w:numPr>
          <w:ilvl w:val="0"/>
          <w:numId w:val="38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Contracts under [INSERT AMOUNT, E.G., $1,000] require approval from the department head.</w:t>
      </w:r>
    </w:p>
    <w:p w14:paraId="3AFBE575" w14:textId="77777777" w:rsidR="007F1B73" w:rsidRPr="006B10F2" w:rsidRDefault="007F1B73" w:rsidP="007F1B73">
      <w:pPr>
        <w:numPr>
          <w:ilvl w:val="0"/>
          <w:numId w:val="38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Contracts between [INSERT AMOUNT, E.G., $1,000–$5,000] require approval from the finance team or CEO.</w:t>
      </w:r>
    </w:p>
    <w:p w14:paraId="6C9E803C" w14:textId="77777777" w:rsidR="007F1B73" w:rsidRPr="006B10F2" w:rsidRDefault="007F1B73" w:rsidP="007F1B73">
      <w:pPr>
        <w:numPr>
          <w:ilvl w:val="0"/>
          <w:numId w:val="38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Contracts exceeding [INSERT AMOUNT, E.G., $5,000] require board approval.</w:t>
      </w:r>
    </w:p>
    <w:p w14:paraId="17AA699F" w14:textId="77777777" w:rsidR="007F1B73" w:rsidRPr="006B10F2" w:rsidRDefault="007F1B73" w:rsidP="007F1B73">
      <w:pPr>
        <w:numPr>
          <w:ilvl w:val="0"/>
          <w:numId w:val="38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Maintain a record of all approvals and supporting documentation.</w:t>
      </w:r>
    </w:p>
    <w:p w14:paraId="7FA2BAEB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4.4 Purchasing Process</w:t>
      </w:r>
    </w:p>
    <w:p w14:paraId="20E9D87D" w14:textId="77777777" w:rsidR="007F1B73" w:rsidRPr="006B10F2" w:rsidRDefault="007F1B73" w:rsidP="007F1B73">
      <w:pPr>
        <w:numPr>
          <w:ilvl w:val="0"/>
          <w:numId w:val="39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Initiate a purchase requisition form for all purchases.</w:t>
      </w:r>
    </w:p>
    <w:p w14:paraId="4622E47D" w14:textId="77777777" w:rsidR="007F1B73" w:rsidRPr="006B10F2" w:rsidRDefault="007F1B73" w:rsidP="007F1B73">
      <w:pPr>
        <w:numPr>
          <w:ilvl w:val="0"/>
          <w:numId w:val="39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Attach supporting documents, such as vendor quotes or RFP responses.</w:t>
      </w:r>
    </w:p>
    <w:p w14:paraId="43A46846" w14:textId="77777777" w:rsidR="007F1B73" w:rsidRPr="006B10F2" w:rsidRDefault="007F1B73" w:rsidP="007F1B73">
      <w:pPr>
        <w:numPr>
          <w:ilvl w:val="0"/>
          <w:numId w:val="39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Obtain required approvals based on the purchasing thresholds outlined in Section 4.3.</w:t>
      </w:r>
    </w:p>
    <w:p w14:paraId="15412F9B" w14:textId="77777777" w:rsidR="007F1B73" w:rsidRPr="006B10F2" w:rsidRDefault="007F1B73" w:rsidP="007F1B73">
      <w:pPr>
        <w:numPr>
          <w:ilvl w:val="0"/>
          <w:numId w:val="39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Submit the approved requisition form to the finance team for processing.</w:t>
      </w:r>
    </w:p>
    <w:p w14:paraId="00CC0F8D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4.5 Record-Keeping and Monitoring</w:t>
      </w:r>
    </w:p>
    <w:p w14:paraId="2F7D3737" w14:textId="77777777" w:rsidR="007F1B73" w:rsidRPr="006B10F2" w:rsidRDefault="007F1B73" w:rsidP="007F1B73">
      <w:pPr>
        <w:numPr>
          <w:ilvl w:val="0"/>
          <w:numId w:val="40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Maintain a centralized repository for all contracts and agreements.</w:t>
      </w:r>
    </w:p>
    <w:p w14:paraId="71BC0C26" w14:textId="77777777" w:rsidR="007F1B73" w:rsidRPr="006B10F2" w:rsidRDefault="007F1B73" w:rsidP="007F1B73">
      <w:pPr>
        <w:numPr>
          <w:ilvl w:val="0"/>
          <w:numId w:val="40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Track contract performance and compliance through periodic reviews.</w:t>
      </w:r>
    </w:p>
    <w:p w14:paraId="562B0AF9" w14:textId="77777777" w:rsidR="007F1B73" w:rsidRPr="006B10F2" w:rsidRDefault="007F1B73" w:rsidP="007F1B73">
      <w:pPr>
        <w:numPr>
          <w:ilvl w:val="0"/>
          <w:numId w:val="40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lastRenderedPageBreak/>
        <w:t>Document all purchasing activities, including invoices and receipts, in the accounting system.</w:t>
      </w:r>
    </w:p>
    <w:p w14:paraId="4C50C9C0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4.6 Renewal and Termination</w:t>
      </w:r>
    </w:p>
    <w:p w14:paraId="525895AD" w14:textId="77777777" w:rsidR="007F1B73" w:rsidRPr="006B10F2" w:rsidRDefault="007F1B73" w:rsidP="007F1B73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Notify department heads and vendors of contract renewal or termination deadlines at least [INSERT TIMEFRAME, E.G., 30 DAYS] in advance.</w:t>
      </w:r>
    </w:p>
    <w:p w14:paraId="2B730044" w14:textId="77777777" w:rsidR="007F1B73" w:rsidRPr="006B10F2" w:rsidRDefault="007F1B73" w:rsidP="007F1B73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Conduct a performance review before renewing any long-term agreements.</w:t>
      </w:r>
    </w:p>
    <w:p w14:paraId="75DDF230" w14:textId="77777777" w:rsidR="007F1B73" w:rsidRPr="006B10F2" w:rsidRDefault="007F1B73" w:rsidP="007F1B73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Follow legal and organizational requirements for contract termination.</w:t>
      </w:r>
    </w:p>
    <w:p w14:paraId="5EA11233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F142F9C">
          <v:rect id="_x0000_i1048" style="width:0;height:1.5pt" o:hralign="center" o:hrstd="t" o:hr="t" fillcolor="#a0a0a0" stroked="f"/>
        </w:pict>
      </w:r>
    </w:p>
    <w:p w14:paraId="6444049E" w14:textId="77777777" w:rsidR="007F1B73" w:rsidRPr="006B10F2" w:rsidRDefault="007F1B73" w:rsidP="007F1B73">
      <w:pPr>
        <w:rPr>
          <w:b/>
          <w:bCs/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5. Roles and Responsibilities</w:t>
      </w:r>
    </w:p>
    <w:p w14:paraId="2072164A" w14:textId="77777777" w:rsidR="007F1B73" w:rsidRPr="006B10F2" w:rsidRDefault="007F1B73" w:rsidP="007F1B73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Department Heads</w:t>
      </w:r>
      <w:r w:rsidRPr="006B10F2">
        <w:rPr>
          <w:color w:val="000000" w:themeColor="text1"/>
          <w:sz w:val="22"/>
          <w:szCs w:val="22"/>
        </w:rPr>
        <w:t>:</w:t>
      </w:r>
    </w:p>
    <w:p w14:paraId="53CDD625" w14:textId="77777777" w:rsidR="007F1B73" w:rsidRPr="006B10F2" w:rsidRDefault="007F1B73" w:rsidP="007F1B73">
      <w:pPr>
        <w:numPr>
          <w:ilvl w:val="1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Initiate purchases and contracts within their budgets.</w:t>
      </w:r>
    </w:p>
    <w:p w14:paraId="1A9D2B4D" w14:textId="77777777" w:rsidR="007F1B73" w:rsidRPr="006B10F2" w:rsidRDefault="007F1B73" w:rsidP="007F1B73">
      <w:pPr>
        <w:numPr>
          <w:ilvl w:val="1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Ensure compliance with this procedure.</w:t>
      </w:r>
    </w:p>
    <w:p w14:paraId="1A92E4FE" w14:textId="77777777" w:rsidR="007F1B73" w:rsidRPr="006B10F2" w:rsidRDefault="007F1B73" w:rsidP="007F1B73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Finance Team</w:t>
      </w:r>
      <w:r w:rsidRPr="006B10F2">
        <w:rPr>
          <w:color w:val="000000" w:themeColor="text1"/>
          <w:sz w:val="22"/>
          <w:szCs w:val="22"/>
        </w:rPr>
        <w:t>:</w:t>
      </w:r>
    </w:p>
    <w:p w14:paraId="1067AAB6" w14:textId="77777777" w:rsidR="007F1B73" w:rsidRPr="006B10F2" w:rsidRDefault="007F1B73" w:rsidP="007F1B73">
      <w:pPr>
        <w:numPr>
          <w:ilvl w:val="1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Review purchasing documentation for accuracy and compliance.</w:t>
      </w:r>
    </w:p>
    <w:p w14:paraId="740CB1B3" w14:textId="77777777" w:rsidR="007F1B73" w:rsidRPr="006B10F2" w:rsidRDefault="007F1B73" w:rsidP="007F1B73">
      <w:pPr>
        <w:numPr>
          <w:ilvl w:val="1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Process payments and maintain financial records.</w:t>
      </w:r>
    </w:p>
    <w:p w14:paraId="260A18F7" w14:textId="77777777" w:rsidR="007F1B73" w:rsidRPr="006B10F2" w:rsidRDefault="007F1B73" w:rsidP="007F1B73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CEO/Executive Leadership</w:t>
      </w:r>
      <w:r w:rsidRPr="006B10F2">
        <w:rPr>
          <w:color w:val="000000" w:themeColor="text1"/>
          <w:sz w:val="22"/>
          <w:szCs w:val="22"/>
        </w:rPr>
        <w:t>:</w:t>
      </w:r>
    </w:p>
    <w:p w14:paraId="6C6C75CC" w14:textId="77777777" w:rsidR="007F1B73" w:rsidRPr="006B10F2" w:rsidRDefault="007F1B73" w:rsidP="007F1B73">
      <w:pPr>
        <w:numPr>
          <w:ilvl w:val="1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Approve high-value contracts and purchases.</w:t>
      </w:r>
    </w:p>
    <w:p w14:paraId="17F00A8C" w14:textId="77777777" w:rsidR="007F1B73" w:rsidRPr="006B10F2" w:rsidRDefault="007F1B73" w:rsidP="007F1B73">
      <w:pPr>
        <w:numPr>
          <w:ilvl w:val="1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Oversee compliance and strategic alignment.</w:t>
      </w:r>
    </w:p>
    <w:p w14:paraId="6ED16503" w14:textId="77777777" w:rsidR="007F1B73" w:rsidRPr="006B10F2" w:rsidRDefault="007F1B73" w:rsidP="007F1B73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Board of Directors</w:t>
      </w:r>
      <w:r w:rsidRPr="006B10F2">
        <w:rPr>
          <w:color w:val="000000" w:themeColor="text1"/>
          <w:sz w:val="22"/>
          <w:szCs w:val="22"/>
        </w:rPr>
        <w:t>:</w:t>
      </w:r>
    </w:p>
    <w:p w14:paraId="721D2138" w14:textId="77777777" w:rsidR="007F1B73" w:rsidRPr="006B10F2" w:rsidRDefault="007F1B73" w:rsidP="007F1B73">
      <w:pPr>
        <w:numPr>
          <w:ilvl w:val="1"/>
          <w:numId w:val="42"/>
        </w:num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Approve contracts and purchases exceeding specified thresholds.</w:t>
      </w:r>
    </w:p>
    <w:p w14:paraId="6290485E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14731C49">
          <v:rect id="_x0000_i1049" style="width:0;height:1.5pt" o:hralign="center" o:hrstd="t" o:hr="t" fillcolor="#a0a0a0" stroked="f"/>
        </w:pict>
      </w:r>
    </w:p>
    <w:p w14:paraId="5435350F" w14:textId="77777777" w:rsidR="007F1B73" w:rsidRPr="006B10F2" w:rsidRDefault="007F1B73" w:rsidP="007F1B73">
      <w:pPr>
        <w:rPr>
          <w:b/>
          <w:bCs/>
          <w:color w:val="000000" w:themeColor="text1"/>
          <w:sz w:val="22"/>
          <w:szCs w:val="22"/>
        </w:rPr>
      </w:pPr>
      <w:r w:rsidRPr="006B10F2">
        <w:rPr>
          <w:b/>
          <w:bCs/>
          <w:color w:val="000000" w:themeColor="text1"/>
          <w:sz w:val="22"/>
          <w:szCs w:val="22"/>
        </w:rPr>
        <w:t>6. Review and Revision</w:t>
      </w:r>
    </w:p>
    <w:p w14:paraId="18416468" w14:textId="77777777" w:rsidR="007F1B73" w:rsidRPr="006B10F2" w:rsidRDefault="007F1B73" w:rsidP="007F1B73">
      <w:pPr>
        <w:rPr>
          <w:color w:val="000000" w:themeColor="text1"/>
          <w:sz w:val="22"/>
          <w:szCs w:val="22"/>
        </w:rPr>
      </w:pPr>
      <w:r w:rsidRPr="006B10F2">
        <w:rPr>
          <w:color w:val="000000" w:themeColor="text1"/>
          <w:sz w:val="22"/>
          <w:szCs w:val="22"/>
        </w:rPr>
        <w:t>This procedure will be reviewed annually to ensure compliance with legal requirements and alignment with organizational goals.</w:t>
      </w:r>
    </w:p>
    <w:p w14:paraId="067BCAC2" w14:textId="77777777" w:rsidR="006021E9" w:rsidRPr="007F1B73" w:rsidRDefault="006021E9" w:rsidP="007F1B73"/>
    <w:sectPr w:rsidR="006021E9" w:rsidRPr="007F1B73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3FA8"/>
    <w:multiLevelType w:val="multilevel"/>
    <w:tmpl w:val="BD3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960"/>
    <w:multiLevelType w:val="multilevel"/>
    <w:tmpl w:val="9A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A38C7"/>
    <w:multiLevelType w:val="multilevel"/>
    <w:tmpl w:val="F6C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311F4"/>
    <w:multiLevelType w:val="multilevel"/>
    <w:tmpl w:val="DC5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D5641"/>
    <w:multiLevelType w:val="multilevel"/>
    <w:tmpl w:val="8B8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01044"/>
    <w:multiLevelType w:val="multilevel"/>
    <w:tmpl w:val="8A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46E0C"/>
    <w:multiLevelType w:val="multilevel"/>
    <w:tmpl w:val="2D0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7232E"/>
    <w:multiLevelType w:val="multilevel"/>
    <w:tmpl w:val="89E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66D0F"/>
    <w:multiLevelType w:val="multilevel"/>
    <w:tmpl w:val="2F7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644E3"/>
    <w:multiLevelType w:val="multilevel"/>
    <w:tmpl w:val="163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1293C"/>
    <w:multiLevelType w:val="multilevel"/>
    <w:tmpl w:val="1484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707E3"/>
    <w:multiLevelType w:val="multilevel"/>
    <w:tmpl w:val="9FAC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E23C8"/>
    <w:multiLevelType w:val="multilevel"/>
    <w:tmpl w:val="EDF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C77B7"/>
    <w:multiLevelType w:val="multilevel"/>
    <w:tmpl w:val="E32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14893"/>
    <w:multiLevelType w:val="multilevel"/>
    <w:tmpl w:val="E92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F3C01"/>
    <w:multiLevelType w:val="multilevel"/>
    <w:tmpl w:val="73C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D6227"/>
    <w:multiLevelType w:val="multilevel"/>
    <w:tmpl w:val="68D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45554"/>
    <w:multiLevelType w:val="multilevel"/>
    <w:tmpl w:val="95C6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8D3AE5"/>
    <w:multiLevelType w:val="multilevel"/>
    <w:tmpl w:val="6004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2141A"/>
    <w:multiLevelType w:val="multilevel"/>
    <w:tmpl w:val="D3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2A6568"/>
    <w:multiLevelType w:val="multilevel"/>
    <w:tmpl w:val="1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C08CF"/>
    <w:multiLevelType w:val="multilevel"/>
    <w:tmpl w:val="61F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4C046B"/>
    <w:multiLevelType w:val="multilevel"/>
    <w:tmpl w:val="63F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F3477F"/>
    <w:multiLevelType w:val="multilevel"/>
    <w:tmpl w:val="3CF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725A6"/>
    <w:multiLevelType w:val="multilevel"/>
    <w:tmpl w:val="2A5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E54C0"/>
    <w:multiLevelType w:val="multilevel"/>
    <w:tmpl w:val="08D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6408F6"/>
    <w:multiLevelType w:val="multilevel"/>
    <w:tmpl w:val="0068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3A18D4"/>
    <w:multiLevelType w:val="multilevel"/>
    <w:tmpl w:val="75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A9547D"/>
    <w:multiLevelType w:val="multilevel"/>
    <w:tmpl w:val="014C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D49C6"/>
    <w:multiLevelType w:val="multilevel"/>
    <w:tmpl w:val="06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7910D2"/>
    <w:multiLevelType w:val="multilevel"/>
    <w:tmpl w:val="11EA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55790"/>
    <w:multiLevelType w:val="multilevel"/>
    <w:tmpl w:val="FA8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48098C"/>
    <w:multiLevelType w:val="multilevel"/>
    <w:tmpl w:val="F17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3E5832"/>
    <w:multiLevelType w:val="multilevel"/>
    <w:tmpl w:val="87CC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44688"/>
    <w:multiLevelType w:val="multilevel"/>
    <w:tmpl w:val="1E7E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BC3DFA"/>
    <w:multiLevelType w:val="multilevel"/>
    <w:tmpl w:val="A8E4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7B3BEA"/>
    <w:multiLevelType w:val="multilevel"/>
    <w:tmpl w:val="A28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55189"/>
    <w:multiLevelType w:val="multilevel"/>
    <w:tmpl w:val="643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20BBC"/>
    <w:multiLevelType w:val="multilevel"/>
    <w:tmpl w:val="DC4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796D45"/>
    <w:multiLevelType w:val="multilevel"/>
    <w:tmpl w:val="8E8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459A4"/>
    <w:multiLevelType w:val="multilevel"/>
    <w:tmpl w:val="6D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4A09D5"/>
    <w:multiLevelType w:val="multilevel"/>
    <w:tmpl w:val="AE2E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8613">
    <w:abstractNumId w:val="1"/>
  </w:num>
  <w:num w:numId="2" w16cid:durableId="734200406">
    <w:abstractNumId w:val="22"/>
  </w:num>
  <w:num w:numId="3" w16cid:durableId="1798527448">
    <w:abstractNumId w:val="20"/>
  </w:num>
  <w:num w:numId="4" w16cid:durableId="1904487106">
    <w:abstractNumId w:val="38"/>
  </w:num>
  <w:num w:numId="5" w16cid:durableId="1985894451">
    <w:abstractNumId w:val="5"/>
  </w:num>
  <w:num w:numId="6" w16cid:durableId="467167849">
    <w:abstractNumId w:val="27"/>
  </w:num>
  <w:num w:numId="7" w16cid:durableId="1058745898">
    <w:abstractNumId w:val="40"/>
  </w:num>
  <w:num w:numId="8" w16cid:durableId="455100312">
    <w:abstractNumId w:val="19"/>
  </w:num>
  <w:num w:numId="9" w16cid:durableId="645016314">
    <w:abstractNumId w:val="24"/>
  </w:num>
  <w:num w:numId="10" w16cid:durableId="775250660">
    <w:abstractNumId w:val="0"/>
  </w:num>
  <w:num w:numId="11" w16cid:durableId="1129401564">
    <w:abstractNumId w:val="3"/>
  </w:num>
  <w:num w:numId="12" w16cid:durableId="865021688">
    <w:abstractNumId w:val="29"/>
  </w:num>
  <w:num w:numId="13" w16cid:durableId="740954797">
    <w:abstractNumId w:val="36"/>
  </w:num>
  <w:num w:numId="14" w16cid:durableId="134109235">
    <w:abstractNumId w:val="7"/>
  </w:num>
  <w:num w:numId="15" w16cid:durableId="1686790145">
    <w:abstractNumId w:val="25"/>
  </w:num>
  <w:num w:numId="16" w16cid:durableId="764348538">
    <w:abstractNumId w:val="16"/>
  </w:num>
  <w:num w:numId="17" w16cid:durableId="1600866155">
    <w:abstractNumId w:val="23"/>
  </w:num>
  <w:num w:numId="18" w16cid:durableId="1862083777">
    <w:abstractNumId w:val="8"/>
  </w:num>
  <w:num w:numId="19" w16cid:durableId="871722558">
    <w:abstractNumId w:val="21"/>
  </w:num>
  <w:num w:numId="20" w16cid:durableId="1104110956">
    <w:abstractNumId w:val="4"/>
  </w:num>
  <w:num w:numId="21" w16cid:durableId="1266112081">
    <w:abstractNumId w:val="41"/>
  </w:num>
  <w:num w:numId="22" w16cid:durableId="1690792825">
    <w:abstractNumId w:val="12"/>
  </w:num>
  <w:num w:numId="23" w16cid:durableId="640615636">
    <w:abstractNumId w:val="15"/>
  </w:num>
  <w:num w:numId="24" w16cid:durableId="2091656641">
    <w:abstractNumId w:val="31"/>
  </w:num>
  <w:num w:numId="25" w16cid:durableId="2072848320">
    <w:abstractNumId w:val="6"/>
  </w:num>
  <w:num w:numId="26" w16cid:durableId="208617352">
    <w:abstractNumId w:val="14"/>
  </w:num>
  <w:num w:numId="27" w16cid:durableId="1772508562">
    <w:abstractNumId w:val="39"/>
  </w:num>
  <w:num w:numId="28" w16cid:durableId="603148472">
    <w:abstractNumId w:val="9"/>
  </w:num>
  <w:num w:numId="29" w16cid:durableId="386296216">
    <w:abstractNumId w:val="37"/>
  </w:num>
  <w:num w:numId="30" w16cid:durableId="81071246">
    <w:abstractNumId w:val="11"/>
  </w:num>
  <w:num w:numId="31" w16cid:durableId="388260522">
    <w:abstractNumId w:val="30"/>
  </w:num>
  <w:num w:numId="32" w16cid:durableId="665476910">
    <w:abstractNumId w:val="32"/>
  </w:num>
  <w:num w:numId="33" w16cid:durableId="1472409071">
    <w:abstractNumId w:val="13"/>
  </w:num>
  <w:num w:numId="34" w16cid:durableId="1581325991">
    <w:abstractNumId w:val="34"/>
  </w:num>
  <w:num w:numId="35" w16cid:durableId="1651596016">
    <w:abstractNumId w:val="26"/>
  </w:num>
  <w:num w:numId="36" w16cid:durableId="1943491533">
    <w:abstractNumId w:val="33"/>
  </w:num>
  <w:num w:numId="37" w16cid:durableId="60907438">
    <w:abstractNumId w:val="10"/>
  </w:num>
  <w:num w:numId="38" w16cid:durableId="1500342126">
    <w:abstractNumId w:val="35"/>
  </w:num>
  <w:num w:numId="39" w16cid:durableId="2033608118">
    <w:abstractNumId w:val="17"/>
  </w:num>
  <w:num w:numId="40" w16cid:durableId="1591354186">
    <w:abstractNumId w:val="18"/>
  </w:num>
  <w:num w:numId="41" w16cid:durableId="1429080283">
    <w:abstractNumId w:val="2"/>
  </w:num>
  <w:num w:numId="42" w16cid:durableId="605119161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91993"/>
    <w:rsid w:val="000E4421"/>
    <w:rsid w:val="002E7412"/>
    <w:rsid w:val="00343836"/>
    <w:rsid w:val="00352D28"/>
    <w:rsid w:val="0043385B"/>
    <w:rsid w:val="00440C3B"/>
    <w:rsid w:val="004764BD"/>
    <w:rsid w:val="00527CE3"/>
    <w:rsid w:val="006021E9"/>
    <w:rsid w:val="006600ED"/>
    <w:rsid w:val="00714FEA"/>
    <w:rsid w:val="00751DAC"/>
    <w:rsid w:val="007C2E11"/>
    <w:rsid w:val="007C62A6"/>
    <w:rsid w:val="007F1B73"/>
    <w:rsid w:val="008A0E80"/>
    <w:rsid w:val="009017D1"/>
    <w:rsid w:val="00915027"/>
    <w:rsid w:val="00995965"/>
    <w:rsid w:val="00B1442A"/>
    <w:rsid w:val="00B268C3"/>
    <w:rsid w:val="00C7352B"/>
    <w:rsid w:val="00DC61E3"/>
    <w:rsid w:val="00E51C8A"/>
    <w:rsid w:val="00EF0613"/>
    <w:rsid w:val="00F75B05"/>
    <w:rsid w:val="00F85CA6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73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2025-02-06T19:34:00Z</dcterms:created>
  <dcterms:modified xsi:type="dcterms:W3CDTF">2025-02-06T19:34:00Z</dcterms:modified>
</cp:coreProperties>
</file>