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34"/>
          <w:szCs w:val="34"/>
        </w:rPr>
        <w:t xml:space="preserve">PR-VIRTUAL-LOBE-J-COMMUTATOR</w:t>
      </w:r>
    </w:p>
    <w:p>
      <w:pPr>
        <w:spacing w:after="100"/>
      </w:pPr>
      <w:r>
        <w:rPr>
          <w:color w:val="666666"/>
          <w:sz w:val="25"/>
          <w:szCs w:val="25"/>
        </w:rPr>
        <w:t xml:space="preserve">Does the observer-defect lobe commute with antipodal J?</w:t>
      </w:r>
    </w:p>
    <w:p>
      <w:pPr>
        <w:spacing w:after="20"/>
      </w:pPr>
      <w:r>
        <w:rPr>
          <w:color w:val="666666"/>
          <w:sz w:val="18"/>
          <w:szCs w:val="18"/>
        </w:rPr>
        <w:t xml:space="preserve">QUARANTINED note v0.1 · 2 June 2026 · NOT integrated into the Codex sprint; v0.9 unchanged</w:t>
      </w:r>
    </w:p>
    <w:p>
      <w:pPr>
        <w:spacing w:after="60"/>
      </w:pPr>
      <w:r>
        <w:rPr>
          <w:i/>
          <w:iCs/>
          <w:color w:val="B03A2E"/>
          <w:sz w:val="18"/>
          <w:szCs w:val="18"/>
        </w:rPr>
        <w:t xml:space="preserve">Plots referenced were not provided; analysis is from description plus first-principles computation. Nothing promoted.</w:t>
      </w:r>
    </w:p>
    <w:p>
      <w:pPr>
        <w:pBdr>
          <w:bottom w:val="single" w:color="2E75B6" w:sz="6" w:space="1"/>
        </w:pBdr>
        <w:spacing w:after="180" w:before="60"/>
      </w:pPr>
      <w:r>
        <w:t xml:space="preserve"/>
      </w:r>
    </w:p>
    <w:p>
      <w:pPr>
        <w:pBdr>
          <w:left w:val="single" w:color="2E75B6" w:sz="18" w:space="12"/>
        </w:pBdr>
        <w:shd w:fill="EAF1FB" w:val="clear"/>
        <w:spacing w:after="160" w:before="80" w:line="276"/>
        <w:ind w:left="200" w:right="200"/>
      </w:pPr>
      <w:r>
        <w:rPr>
          <w:b/>
          <w:bCs/>
          <w:color w:val="B03A2E"/>
          <w:sz w:val="18"/>
          <w:szCs w:val="18"/>
        </w:rPr>
        <w:t xml:space="preserve">Verdict.  </w:t>
      </w:r>
      <w:r>
        <w:rPr>
          <w:sz w:val="22"/>
          <w:szCs w:val="22"/>
        </w:rPr>
        <w:t xml:space="preserve">Outcome D for what the plots establish: they show localization and persistence, which do not identify a parity — neither plot applies the antipodal map. And the conceptual structure leans Outcome B, not the hoped-for C: a localized single-node observer defect is a 50/50 mixture of J-even and J-odd (computed), i.e. not a J-eigenmode and carrying a full J-odd component. So the defect-lobe dynamics does NOT speak to the antipodal-J condition and does not support Branch A; if anything it is a candidate realization of the J-asymmetric vantage flagged in PR-NU-J-PRESERVING-BREAKING. No update to the neutrino flavor result.</w:t>
      </w:r>
    </w:p>
    <w:p>
      <w:pPr>
        <w:pStyle w:val="Heading1"/>
      </w:pPr>
      <w:r>
        <w:t xml:space="preserve">1. What the plots support (and do not)</w:t>
      </w:r>
    </w:p>
    <w:p>
      <w:pPr>
        <w:spacing w:after="140" w:line="276"/>
        <w:jc w:val="both"/>
      </w:pPr>
      <w:r>
        <w:t xml:space="preserve">Taken at face value from the description (the image files were not present), the two plots support qualitative dynamical behavior: Plot 1 a handoff of curvature from the bulk/interface into a localized observer-defect node; Plot 2 that the observer defect persists longer than an ordinary perturbation under MCF-like relaxation. These are suggestive of a localized persistent defect lobe — a “virtual lobe.” They are not a theorem, and crucially neither plot applies the antipodal map J or compares a configuration to its antipodal partner. Persistence and localization are measured; parity is not.</w:t>
      </w:r>
    </w:p>
    <w:p>
      <w:pPr>
        <w:pStyle w:val="Heading1"/>
      </w:pPr>
      <w:r>
        <w:t xml:space="preserve">2. Which parity do the plots probe?</w:t>
      </w:r>
    </w:p>
    <w:p>
      <w:pPr>
        <w:spacing w:after="140" w:line="276"/>
        <w:jc w:val="both"/>
      </w:pPr>
      <w:r>
        <w:t xml:space="preserve">Neither. Persistence under a relaxation flow is a stability statement; localization is a spatial-concentration statement. Both are blind to antipodal inversion. This is the same lesson as PR-NU-PERSISTENCE-MASS-SELECTOR: a dynamical-persistence diagnostic does not report a J-parity. At most the plots are flavored by the Möbius / orientation / MCF side of the framework — but Möbius-orientation behavior is not antipodal-J behavior, and conflating the two is exactly the error this audit exists to prevent.</w:t>
      </w:r>
    </w:p>
    <w:p>
      <w:pPr>
        <w:pStyle w:val="Heading1"/>
      </w:pPr>
      <w:r>
        <w:t xml:space="preserve">3. The J-commutation test that would actually count</w:t>
      </w:r>
    </w:p>
    <w:p>
      <w:pPr>
        <w:spacing w:after="140" w:line="276"/>
        <w:jc w:val="both"/>
      </w:pPr>
      <w:r>
        <w:t xml:space="preserve">A genuine test of [D_defect, J] requires applying the antipodal map, which the plots do not. Any of the following would count: (i) initialize the defect at antipodal-partner nodes v and Jv and compare the flow; (ii) apply J then evolve versus evolve then apply J, and compare; (iii) check whether the defect update rule is invariant under antipodal inversion; (iv) project the curvature-lobe mode onto the J-even and J-odd eigenspaces and read off where it lives. Until one of these is run, the parity of the lobe is unmeasured.</w:t>
      </w:r>
    </w:p>
    <w:p>
      <w:pPr>
        <w:pStyle w:val="Heading1"/>
      </w:pPr>
      <w:r>
        <w:t xml:space="preserve">4. The structural computation</w:t>
      </w:r>
    </w:p>
    <w:p>
      <w:pPr>
        <w:spacing w:after="140" w:line="276"/>
        <w:jc w:val="both"/>
      </w:pPr>
      <w:r>
        <w:t xml:space="preserve">Model the observer defect as a localized perturbation at a single vertex v (a delta mode). Under the antipodal map it goes to a delta at the antipode Jv. Decomposing into J-eigenspaces:</w:t>
      </w:r>
    </w:p>
    <w:p>
      <w:pPr>
        <w:pBdr>
          <w:left w:val="single" w:color="2E75B6" w:sz="18" w:space="12"/>
        </w:pBdr>
        <w:shd w:fill="EAF1FB" w:val="clear"/>
        <w:spacing w:after="160" w:before="80" w:line="276"/>
        <w:ind w:left="200" w:right="200"/>
      </w:pPr>
      <w:r>
        <w:rPr>
          <w:b/>
          <w:bCs/>
          <w:sz w:val="22"/>
          <w:szCs w:val="22"/>
        </w:rPr>
        <w:t xml:space="preserve">J-even part ½(δ_v + δ_{Jv}): norm² = 0.5.    J-odd part ½(δ_v − δ_{Jv}): norm² = 0.5.</w:t>
      </w:r>
    </w:p>
    <w:p>
      <w:pPr>
        <w:spacing w:after="140" w:line="276"/>
        <w:jc w:val="both"/>
      </w:pPr>
      <w:r>
        <w:t xml:space="preserve">So a single-node observer defect is a 50/50 J-even/J-odd mixture — not a J-eigenmode, carrying a full J-odd component. Separately, the MCF / relaxation flow operator (graph-native, e.g. the Laplacian) commutes with J: [L, J] = 0. The two facts together locate the parity precisely: the FLOW is J-even, but the DEFECT — the localized vantage the observer selects — is the J-asymmetric ingredient. To be antipodal-J-even, the defect would have to be symmetrized over the antipodal PAIR {v, Jv}; a single localized lobe is maximally J-mixing. Persistence of that lobe under the flow says nothing about which mirror it belongs to.</w:t>
      </w:r>
    </w:p>
    <w:p>
      <w:pPr>
        <w:pStyle w:val="Heading1"/>
      </w:pPr>
      <w:r>
        <w:t xml:space="preserve">5. Classification</w:t>
      </w:r>
    </w:p>
    <w:tbl>
      <w:tblPr>
        <w:tblW w:type="dxa" w:w="88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66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Reading here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40"/>
            </w:pPr>
            <w:r>
              <w:rPr>
                <w:b/>
                <w:bCs/>
                <w:color w:val="1E7E34"/>
                <w:sz w:val="18"/>
                <w:szCs w:val="18"/>
              </w:rPr>
              <w:t xml:space="preserve">A (J-even)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40"/>
            </w:pPr>
            <w:r>
              <w:rPr>
                <w:sz w:val="18"/>
                <w:szCs w:val="18"/>
              </w:rPr>
              <w:t xml:space="preserve">Would support Branch A. NOT indicated — a localized lobe is not J-even.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40"/>
            </w:pPr>
            <w:r>
              <w:rPr>
                <w:b/>
                <w:bCs/>
                <w:color w:val="B03A2E"/>
                <w:sz w:val="18"/>
                <w:szCs w:val="18"/>
              </w:rPr>
              <w:t xml:space="preserve">B (J-odd)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40"/>
            </w:pPr>
            <w:r>
              <w:rPr>
                <w:sz w:val="18"/>
                <w:szCs w:val="18"/>
              </w:rPr>
              <w:t xml:space="preserve">Cuts against Branch A. The single-node defect carries a full J-odd component; conceptual lean is here.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40"/>
            </w:pPr>
            <w:r>
              <w:rPr>
                <w:b/>
                <w:bCs/>
                <w:color w:val="B9770E"/>
                <w:sz w:val="18"/>
                <w:szCs w:val="18"/>
              </w:rPr>
              <w:t xml:space="preserve">C (Möbius-odd, J-even)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40"/>
            </w:pPr>
            <w:r>
              <w:rPr>
                <w:sz w:val="18"/>
                <w:szCs w:val="18"/>
              </w:rPr>
              <w:t xml:space="preserve">The desirable two-ℤ₂ separation. Available ONLY if the defect is explicitly symmetrized over {v, Jv}; not shown by the plots.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40"/>
            </w:pPr>
            <w:r>
              <w:rPr>
                <w:b/>
                <w:bCs/>
                <w:color w:val="B9770E"/>
                <w:sz w:val="18"/>
                <w:szCs w:val="18"/>
              </w:rPr>
              <w:t xml:space="preserve">D (insufficient)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40"/>
            </w:pPr>
            <w:r>
              <w:rPr>
                <w:sz w:val="18"/>
                <w:szCs w:val="18"/>
              </w:rPr>
              <w:t xml:space="preserve">What the plots themselves establish: persistence/localization, no parity. Filed as conceptual support only.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Relation to v0.9</w:t>
      </w:r>
    </w:p>
    <w:p>
      <w:pPr>
        <w:spacing w:after="140" w:line="276"/>
        <w:jc w:val="both"/>
      </w:pPr>
      <w:r>
        <w:t xml:space="preserve">No update to the neutrino flavor result; the default holds because the defect-lobe dynamics has not been shown to commute with antipodal J. Specifically: NOTE-EIM-NONMAXIMAL-THETA23-PARITY-RESULT — unchanged, still conditional. PR-NU-J-COMMUTING-MASS-OPERATOR — unchanged. PR-NU-J-PRESERVING-BREAKING — mildly reinforced toward Outcome B: a localized observer defect is a concrete candidate for the J-asymmetric vantage that route warned about, and as a single point it is J-mixing rather than J-even. WN-003 / two-ℤ₂ disambiguation — untouched and not resolved here; the defect's persistence is Möbius / relaxation-flavored, which is precisely the parity that must not be conflated with antipodal J.</w:t>
      </w:r>
    </w:p>
    <w:p>
      <w:pPr>
        <w:pBdr>
          <w:bottom w:val="single" w:color="2E75B6" w:sz="6" w:space="1"/>
        </w:pBdr>
        <w:spacing w:after="180" w:before="60"/>
      </w:pPr>
      <w:r>
        <w:t xml:space="preserve"/>
      </w:r>
    </w:p>
    <w:p>
      <w:pPr>
        <w:spacing w:after="140" w:line="276"/>
        <w:jc w:val="both"/>
      </w:pPr>
      <w:r>
        <w:rPr>
          <w:b/>
          <w:bCs/>
          <w:color w:val="666666"/>
          <w:sz w:val="18"/>
          <w:szCs w:val="18"/>
        </w:rPr>
        <w:t xml:space="preserve">Keeper line.  </w:t>
      </w:r>
      <w:r>
        <w:rPr>
          <w:i/>
          <w:iCs/>
          <w:color w:val="666666"/>
          <w:sz w:val="20"/>
          <w:szCs w:val="20"/>
        </w:rPr>
        <w:t xml:space="preserve">Yes, it may be a virtual lobe. No, it does not identify which ℤ₂ it belongs to until we test whether it commutes with J — and the one structural fact available, that a localized defect is 50/50 J-even/J-odd, points away from the J-even reading the neutrino result would need.</w:t>
      </w:r>
    </w:p>
    <w:sectPr>
      <w:pgSz w:w="11906" w:h="16838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</w:pPr>
    <w:rPr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60"/>
    </w:pPr>
    <w:rPr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2026-06-03T01:21:35.795Z</dcterms:created>
  <dcterms:modified xsi:type="dcterms:W3CDTF">2026-06-03T01:21:35.808Z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