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1200" w:lineRule="auto"/>
        <w:rPr/>
      </w:pPr>
      <w:r w:rsidDel="00000000" w:rsidR="00000000" w:rsidRPr="00000000">
        <w:rPr>
          <w:rtl w:val="0"/>
        </w:rPr>
      </w:r>
    </w:p>
    <w:p w:rsidR="00000000" w:rsidDel="00000000" w:rsidP="00000000" w:rsidRDefault="00000000" w:rsidRPr="00000000" w14:paraId="00000002">
      <w:pPr>
        <w:spacing w:after="120" w:before="0" w:lineRule="auto"/>
        <w:jc w:val="center"/>
        <w:rPr/>
      </w:pPr>
      <w:r w:rsidDel="00000000" w:rsidR="00000000" w:rsidRPr="00000000">
        <w:rPr>
          <w:b w:val="1"/>
          <w:bCs w:val="1"/>
          <w:sz w:val="44"/>
          <w:szCs w:val="44"/>
          <w:rtl w:val="0"/>
        </w:rPr>
        <w:t xml:space="preserve">Arithmetic from Modal Closure</w:t>
      </w:r>
      <w:r w:rsidDel="00000000" w:rsidR="00000000" w:rsidRPr="00000000">
        <w:rPr>
          <w:rtl w:val="0"/>
        </w:rPr>
      </w:r>
    </w:p>
    <w:p w:rsidR="00000000" w:rsidDel="00000000" w:rsidP="00000000" w:rsidRDefault="00000000" w:rsidRPr="00000000" w14:paraId="00000003">
      <w:pPr>
        <w:spacing w:after="240" w:before="0" w:lineRule="auto"/>
        <w:jc w:val="center"/>
        <w:rPr/>
      </w:pPr>
      <w:r w:rsidDel="00000000" w:rsidR="00000000" w:rsidRPr="00000000">
        <w:rPr>
          <w:i w:val="1"/>
          <w:iCs w:val="1"/>
          <w:sz w:val="28"/>
          <w:szCs w:val="28"/>
          <w:rtl w:val="0"/>
        </w:rPr>
        <w:t xml:space="preserve">Unique Factorization as the Closure Object of a Triadic Pre-Algebraic Substrate</w:t>
      </w:r>
      <w:r w:rsidDel="00000000" w:rsidR="00000000" w:rsidRPr="00000000">
        <w:rPr>
          <w:rtl w:val="0"/>
        </w:rPr>
      </w:r>
    </w:p>
    <w:p w:rsidR="00000000" w:rsidDel="00000000" w:rsidP="00000000" w:rsidRDefault="00000000" w:rsidRPr="00000000" w14:paraId="00000004">
      <w:pPr>
        <w:spacing w:after="80" w:before="240" w:lineRule="auto"/>
        <w:jc w:val="center"/>
        <w:rPr/>
      </w:pPr>
      <w:r w:rsidDel="00000000" w:rsidR="00000000" w:rsidRPr="00000000">
        <w:rPr>
          <w:i w:val="1"/>
          <w:iCs w:val="1"/>
          <w:sz w:val="24"/>
          <w:szCs w:val="24"/>
          <w:rtl w:val="0"/>
        </w:rPr>
        <w:t xml:space="preserve">A Dissertation</w:t>
      </w:r>
      <w:r w:rsidDel="00000000" w:rsidR="00000000" w:rsidRPr="00000000">
        <w:rPr>
          <w:rtl w:val="0"/>
        </w:rPr>
      </w:r>
    </w:p>
    <w:p w:rsidR="00000000" w:rsidDel="00000000" w:rsidP="00000000" w:rsidRDefault="00000000" w:rsidRPr="00000000" w14:paraId="00000005">
      <w:pPr>
        <w:spacing w:after="80" w:before="0" w:lineRule="auto"/>
        <w:jc w:val="center"/>
        <w:rPr/>
      </w:pPr>
      <w:r w:rsidDel="00000000" w:rsidR="00000000" w:rsidRPr="00000000">
        <w:rPr>
          <w:sz w:val="22"/>
          <w:szCs w:val="22"/>
          <w:rtl w:val="0"/>
        </w:rPr>
        <w:t xml:space="preserve">submitted in partial fulfillment of the requirements</w:t>
      </w:r>
      <w:r w:rsidDel="00000000" w:rsidR="00000000" w:rsidRPr="00000000">
        <w:rPr>
          <w:rtl w:val="0"/>
        </w:rPr>
      </w:r>
    </w:p>
    <w:p w:rsidR="00000000" w:rsidDel="00000000" w:rsidP="00000000" w:rsidRDefault="00000000" w:rsidRPr="00000000" w14:paraId="00000006">
      <w:pPr>
        <w:spacing w:after="80" w:before="0" w:lineRule="auto"/>
        <w:jc w:val="center"/>
        <w:rPr/>
      </w:pPr>
      <w:r w:rsidDel="00000000" w:rsidR="00000000" w:rsidRPr="00000000">
        <w:rPr>
          <w:sz w:val="22"/>
          <w:szCs w:val="22"/>
          <w:rtl w:val="0"/>
        </w:rPr>
        <w:t xml:space="preserve">for the degree of Doctor of Philosophy</w:t>
      </w:r>
      <w:r w:rsidDel="00000000" w:rsidR="00000000" w:rsidRPr="00000000">
        <w:rPr>
          <w:rtl w:val="0"/>
        </w:rPr>
      </w:r>
    </w:p>
    <w:p w:rsidR="00000000" w:rsidDel="00000000" w:rsidP="00000000" w:rsidRDefault="00000000" w:rsidRPr="00000000" w14:paraId="00000007">
      <w:pPr>
        <w:spacing w:after="480" w:before="0" w:lineRule="auto"/>
        <w:jc w:val="center"/>
        <w:rPr/>
      </w:pPr>
      <w:r w:rsidDel="00000000" w:rsidR="00000000" w:rsidRPr="00000000">
        <w:rPr>
          <w:i w:val="1"/>
          <w:iCs w:val="1"/>
          <w:sz w:val="22"/>
          <w:szCs w:val="22"/>
          <w:rtl w:val="0"/>
        </w:rPr>
        <w:t xml:space="preserve">GCAS College Dublin</w:t>
      </w:r>
      <w:r w:rsidDel="00000000" w:rsidR="00000000" w:rsidRPr="00000000">
        <w:rPr>
          <w:rtl w:val="0"/>
        </w:rPr>
      </w:r>
    </w:p>
    <w:p w:rsidR="00000000" w:rsidDel="00000000" w:rsidP="00000000" w:rsidRDefault="00000000" w:rsidRPr="00000000" w14:paraId="00000008">
      <w:pPr>
        <w:spacing w:after="80" w:before="0" w:lineRule="auto"/>
        <w:jc w:val="center"/>
        <w:rPr/>
      </w:pPr>
      <w:r w:rsidDel="00000000" w:rsidR="00000000" w:rsidRPr="00000000">
        <w:rPr>
          <w:sz w:val="28"/>
          <w:szCs w:val="28"/>
          <w:rtl w:val="0"/>
        </w:rPr>
        <w:t xml:space="preserve">Thomas P. Connelly Jr.</w:t>
      </w:r>
      <w:r w:rsidDel="00000000" w:rsidR="00000000" w:rsidRPr="00000000">
        <w:rPr>
          <w:rtl w:val="0"/>
        </w:rPr>
      </w:r>
    </w:p>
    <w:p w:rsidR="00000000" w:rsidDel="00000000" w:rsidP="00000000" w:rsidRDefault="00000000" w:rsidRPr="00000000" w14:paraId="00000009">
      <w:pPr>
        <w:spacing w:after="60" w:before="0" w:lineRule="auto"/>
        <w:jc w:val="center"/>
        <w:rPr/>
      </w:pPr>
      <w:r w:rsidDel="00000000" w:rsidR="00000000" w:rsidRPr="00000000">
        <w:rPr>
          <w:sz w:val="20"/>
          <w:szCs w:val="20"/>
          <w:rtl w:val="0"/>
        </w:rPr>
        <w:t xml:space="preserve">ORCID: 0009-0006-8267-1378</w:t>
      </w:r>
      <w:r w:rsidDel="00000000" w:rsidR="00000000" w:rsidRPr="00000000">
        <w:rPr>
          <w:rtl w:val="0"/>
        </w:rPr>
      </w:r>
    </w:p>
    <w:p w:rsidR="00000000" w:rsidDel="00000000" w:rsidP="00000000" w:rsidRDefault="00000000" w:rsidRPr="00000000" w14:paraId="0000000A">
      <w:pPr>
        <w:spacing w:after="60" w:before="240" w:lineRule="auto"/>
        <w:jc w:val="center"/>
        <w:rPr/>
      </w:pPr>
      <w:r w:rsidDel="00000000" w:rsidR="00000000" w:rsidRPr="00000000">
        <w:rPr>
          <w:sz w:val="20"/>
          <w:szCs w:val="20"/>
          <w:rtl w:val="0"/>
        </w:rPr>
        <w:t xml:space="preserve">Supervisors: Dr. Creston Davis  ·  Dr. Fernando Tohmé</w:t>
      </w:r>
      <w:r w:rsidDel="00000000" w:rsidR="00000000" w:rsidRPr="00000000">
        <w:rPr>
          <w:rtl w:val="0"/>
        </w:rPr>
      </w:r>
    </w:p>
    <w:p w:rsidR="00000000" w:rsidDel="00000000" w:rsidP="00000000" w:rsidRDefault="00000000" w:rsidRPr="00000000" w14:paraId="0000000B">
      <w:pPr>
        <w:spacing w:after="0" w:before="480" w:lineRule="auto"/>
        <w:jc w:val="center"/>
        <w:rPr/>
      </w:pPr>
      <w:r w:rsidDel="00000000" w:rsidR="00000000" w:rsidRPr="00000000">
        <w:rPr>
          <w:i w:val="1"/>
          <w:iCs w:val="1"/>
          <w:color w:val="555555"/>
          <w:sz w:val="20"/>
          <w:szCs w:val="20"/>
          <w:rtl w:val="0"/>
        </w:rPr>
        <w:t xml:space="preserve">Draft  ·  April 27, 2026</w:t>
      </w:r>
      <w:r w:rsidDel="00000000" w:rsidR="00000000" w:rsidRPr="00000000">
        <w:rPr>
          <w:rtl w:val="0"/>
        </w:rPr>
      </w:r>
    </w:p>
    <w:p w:rsidR="00000000" w:rsidDel="00000000" w:rsidP="00000000" w:rsidRDefault="00000000" w:rsidRPr="00000000" w14:paraId="0000000C">
      <w:pPr>
        <w:rPr/>
      </w:pPr>
      <w:r w:rsidDel="00000000" w:rsidR="00000000" w:rsidRPr="00000000">
        <w:br w:type="page"/>
      </w:r>
      <w:r w:rsidDel="00000000" w:rsidR="00000000" w:rsidRPr="00000000">
        <w:rPr>
          <w:rtl w:val="0"/>
        </w:rPr>
      </w:r>
    </w:p>
    <w:p w:rsidR="00000000" w:rsidDel="00000000" w:rsidP="00000000" w:rsidRDefault="00000000" w:rsidRPr="00000000" w14:paraId="0000000D">
      <w:pPr>
        <w:pStyle w:val="Heading1"/>
        <w:rPr/>
      </w:pPr>
      <w:r w:rsidDel="00000000" w:rsidR="00000000" w:rsidRPr="00000000">
        <w:rPr>
          <w:rtl w:val="0"/>
        </w:rPr>
        <w:t xml:space="preserve">Abstract</w:t>
      </w:r>
    </w:p>
    <w:p w:rsidR="00000000" w:rsidDel="00000000" w:rsidP="00000000" w:rsidRDefault="00000000" w:rsidRPr="00000000" w14:paraId="0000000E">
      <w:pPr>
        <w:spacing w:after="120" w:before="60" w:line="300" w:lineRule="auto"/>
        <w:jc w:val="both"/>
        <w:rPr/>
      </w:pPr>
      <w:r w:rsidDel="00000000" w:rsidR="00000000" w:rsidRPr="00000000">
        <w:rPr>
          <w:rtl w:val="0"/>
        </w:rPr>
        <w:t xml:space="preserve">This dissertation establishes that arithmetic — the natural numbers ℕ equipped with addition, multiplication, and unique factorization — cannot be supported on an arbitrary substrate. We construct </w:t>
      </w:r>
      <w:r w:rsidDel="00000000" w:rsidR="00000000" w:rsidRPr="00000000">
        <w:rPr>
          <w:i w:val="1"/>
          <w:iCs w:val="1"/>
          <w:rtl w:val="0"/>
        </w:rPr>
        <w:t xml:space="preserve">Modal Algebra</w:t>
      </w:r>
      <w:r w:rsidDel="00000000" w:rsidR="00000000" w:rsidRPr="00000000">
        <w:rPr>
          <w:rtl w:val="0"/>
        </w:rPr>
        <w:t xml:space="preserve"> (MA), a pre-algebraic system built from three irreducible modal primitives — Execution, Interaction, and Memory — encoded as the signature {+1, 0, −1}, and we show that ℕ with its full arithmetic structure is recoverable as the projection π</w:t>
      </w:r>
      <w:r w:rsidDel="00000000" w:rsidR="00000000" w:rsidRPr="00000000">
        <w:rPr>
          <w:vertAlign w:val="subscript"/>
          <w:rtl w:val="0"/>
        </w:rPr>
        <w:t xml:space="preserve">MA</w:t>
      </w:r>
      <w:r w:rsidDel="00000000" w:rsidR="00000000" w:rsidRPr="00000000">
        <w:rPr>
          <w:rtl w:val="0"/>
        </w:rPr>
        <w:t xml:space="preserve"> of admissible chains under irreversible accumulation. Within MA we prove Euclid's Lemma and the Unique Factorization Theorem from the modal axioms alone, with no appeal to standard set-theoretic, order-theoretic, or analytic foundations.</w:t>
      </w:r>
    </w:p>
    <w:p w:rsidR="00000000" w:rsidDel="00000000" w:rsidP="00000000" w:rsidRDefault="00000000" w:rsidRPr="00000000" w14:paraId="0000000F">
      <w:pPr>
        <w:spacing w:after="120" w:before="60" w:line="300" w:lineRule="auto"/>
        <w:jc w:val="both"/>
        <w:rPr/>
      </w:pPr>
      <w:r w:rsidDel="00000000" w:rsidR="00000000" w:rsidRPr="00000000">
        <w:rPr>
          <w:rtl w:val="0"/>
        </w:rPr>
        <w:t xml:space="preserve">The principal result of the dissertation is the </w:t>
      </w:r>
      <w:r w:rsidDel="00000000" w:rsidR="00000000" w:rsidRPr="00000000">
        <w:rPr>
          <w:i w:val="1"/>
          <w:iCs w:val="1"/>
          <w:rtl w:val="0"/>
        </w:rPr>
        <w:t xml:space="preserve">Necessity Theorem</w:t>
      </w:r>
      <w:r w:rsidDel="00000000" w:rsidR="00000000" w:rsidRPr="00000000">
        <w:rPr>
          <w:rtl w:val="0"/>
        </w:rPr>
        <w:t xml:space="preserve"> of Chapter 6: any formal system that simultaneously supports finite persistence, composable admissible operations, and unique decomposition of composed structures must realize the modal triad — irreversible accumulation, structured interaction, and an ordered binary distinction. The argument runs in the direction Arithmetic ⇒ Modal Triad. This is not a recoverability claim about ℕ in some larger system; it is a claim about what any such system must </w:t>
      </w:r>
      <w:r w:rsidDel="00000000" w:rsidR="00000000" w:rsidRPr="00000000">
        <w:rPr>
          <w:i w:val="1"/>
          <w:iCs w:val="1"/>
          <w:rtl w:val="0"/>
        </w:rPr>
        <w:t xml:space="preserve">be</w:t>
      </w:r>
      <w:r w:rsidDel="00000000" w:rsidR="00000000" w:rsidRPr="00000000">
        <w:rPr>
          <w:rtl w:val="0"/>
        </w:rPr>
        <w:t xml:space="preserve"> in order to host arithmetic at all.</w:t>
      </w:r>
    </w:p>
    <w:p w:rsidR="00000000" w:rsidDel="00000000" w:rsidP="00000000" w:rsidRDefault="00000000" w:rsidRPr="00000000" w14:paraId="00000010">
      <w:pPr>
        <w:spacing w:after="120" w:before="60" w:line="300" w:lineRule="auto"/>
        <w:jc w:val="both"/>
        <w:rPr/>
      </w:pPr>
      <w:r w:rsidDel="00000000" w:rsidR="00000000" w:rsidRPr="00000000">
        <w:rPr>
          <w:rtl w:val="0"/>
        </w:rPr>
        <w:t xml:space="preserve">The methodology is </w:t>
      </w:r>
      <w:r w:rsidDel="00000000" w:rsidR="00000000" w:rsidRPr="00000000">
        <w:rPr>
          <w:i w:val="1"/>
          <w:iCs w:val="1"/>
          <w:rtl w:val="0"/>
        </w:rPr>
        <w:t xml:space="preserve">closure-driven</w:t>
      </w:r>
      <w:r w:rsidDel="00000000" w:rsidR="00000000" w:rsidRPr="00000000">
        <w:rPr>
          <w:rtl w:val="0"/>
        </w:rPr>
        <w:t xml:space="preserve"> rather than encyclopedic. We do not catalogue what MA can do; we identify a single closure object — unique factorization — and we trace what its existence forces on the underlying substrate. This parallels the closure-object methodology of the companion dissertation </w:t>
      </w:r>
      <w:r w:rsidDel="00000000" w:rsidR="00000000" w:rsidRPr="00000000">
        <w:rPr>
          <w:i w:val="1"/>
          <w:iCs w:val="1"/>
          <w:rtl w:val="0"/>
        </w:rPr>
        <w:t xml:space="preserve">Beyond Curved Spacetime</w:t>
      </w:r>
      <w:r w:rsidDel="00000000" w:rsidR="00000000" w:rsidRPr="00000000">
        <w:rPr>
          <w:rtl w:val="0"/>
        </w:rPr>
        <w:t xml:space="preserve"> (BCST), in which black holes play the role that unique factorization plays here: the strongest dynamical regime in which the framework is forced to declare what it is.</w:t>
      </w:r>
    </w:p>
    <w:p w:rsidR="00000000" w:rsidDel="00000000" w:rsidP="00000000" w:rsidRDefault="00000000" w:rsidRPr="00000000" w14:paraId="00000011">
      <w:pPr>
        <w:spacing w:after="120" w:before="60" w:line="300" w:lineRule="auto"/>
        <w:jc w:val="both"/>
        <w:rPr/>
      </w:pPr>
      <w:r w:rsidDel="00000000" w:rsidR="00000000" w:rsidRPr="00000000">
        <w:rPr>
          <w:rtl w:val="0"/>
        </w:rPr>
        <w:t xml:space="preserve">Chapter 7 exhibits the structural correspondence between MA and the EIM physical framework: Memory ↔ entropy, accumulation ↔ time, factorization ↔ structure formation. MA is presented as the </w:t>
      </w:r>
      <w:r w:rsidDel="00000000" w:rsidR="00000000" w:rsidRPr="00000000">
        <w:rPr>
          <w:i w:val="1"/>
          <w:iCs w:val="1"/>
          <w:rtl w:val="0"/>
        </w:rPr>
        <w:t xml:space="preserve">pre-algebraic shadow</w:t>
      </w:r>
      <w:r w:rsidDel="00000000" w:rsidR="00000000" w:rsidRPr="00000000">
        <w:rPr>
          <w:rtl w:val="0"/>
        </w:rPr>
        <w:t xml:space="preserve"> of EIM, with a reduction table making the correspondence explicit. Chapter 8 is explicit about scope. Results are proven at the level of ℕ; extensions to ℝ, groups, fields, and continuous structure are flagged as programmatic future work, and the necessity argument is bracketed appropriately so that its structural and provable components remain distinct.</w:t>
      </w:r>
    </w:p>
    <w:p w:rsidR="00000000" w:rsidDel="00000000" w:rsidP="00000000" w:rsidRDefault="00000000" w:rsidRPr="00000000" w14:paraId="00000012">
      <w:pPr>
        <w:spacing w:after="120" w:before="60" w:line="300" w:lineRule="auto"/>
        <w:jc w:val="both"/>
        <w:rPr/>
      </w:pPr>
      <w:r w:rsidDel="00000000" w:rsidR="00000000" w:rsidRPr="00000000">
        <w:rPr>
          <w:b w:val="1"/>
          <w:bCs w:val="1"/>
          <w:rtl w:val="0"/>
        </w:rPr>
        <w:t xml:space="preserve">Keywords: </w:t>
      </w:r>
      <w:r w:rsidDel="00000000" w:rsidR="00000000" w:rsidRPr="00000000">
        <w:rPr>
          <w:rtl w:val="0"/>
        </w:rPr>
        <w:t xml:space="preserve">modal primitives, irreversibility, admissible chain, projection, natural numbers, unique factorization, Euclid's lemma, Bézout identity, monoid homomorphism, closure object, foundations of arithmetic, EIM, pre-algebraic substrate.</w:t>
      </w:r>
    </w:p>
    <w:p w:rsidR="00000000" w:rsidDel="00000000" w:rsidP="00000000" w:rsidRDefault="00000000" w:rsidRPr="00000000" w14:paraId="00000013">
      <w:pPr>
        <w:rPr/>
      </w:pPr>
      <w:r w:rsidDel="00000000" w:rsidR="00000000" w:rsidRPr="00000000">
        <w:br w:type="page"/>
      </w:r>
      <w:r w:rsidDel="00000000" w:rsidR="00000000" w:rsidRPr="00000000">
        <w:rPr>
          <w:rtl w:val="0"/>
        </w:rPr>
      </w:r>
    </w:p>
    <w:p w:rsidR="00000000" w:rsidDel="00000000" w:rsidP="00000000" w:rsidRDefault="00000000" w:rsidRPr="00000000" w14:paraId="00000014">
      <w:pPr>
        <w:pStyle w:val="Heading1"/>
        <w:rPr/>
      </w:pPr>
      <w:r w:rsidDel="00000000" w:rsidR="00000000" w:rsidRPr="00000000">
        <w:rPr>
          <w:rtl w:val="0"/>
        </w:rPr>
        <w:t xml:space="preserve">Contents</w:t>
      </w:r>
    </w:p>
    <w:sdt>
      <w:sdtPr>
        <w:id w:val="1386191628"/>
        <w:docPartObj>
          <w:docPartGallery w:val="Table of Contents"/>
          <w:docPartUnique w:val="1"/>
        </w:docPartObj>
      </w:sdtPr>
      <w:sdtContent>
        <w:p w:rsidR="00000000" w:rsidDel="00000000" w:rsidP="00000000" w:rsidRDefault="00000000" w:rsidRPr="00000000" w14:paraId="00000015">
          <w:pPr>
            <w:rPr/>
          </w:pPr>
          <w:r w:rsidDel="00000000" w:rsidR="00000000" w:rsidRPr="00000000">
            <w:fldChar w:fldCharType="begin"/>
            <w:instrText xml:space="preserve"> TOC \h \u \z \t "Heading 1,1,Heading 2,2,"</w:instrText>
            <w:fldChar w:fldCharType="separate"/>
          </w: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7">
      <w:pPr>
        <w:pStyle w:val="Heading1"/>
        <w:pageBreakBefore w:val="1"/>
        <w:spacing w:after="240" w:before="0" w:lineRule="auto"/>
        <w:rPr/>
      </w:pPr>
      <w:r w:rsidDel="00000000" w:rsidR="00000000" w:rsidRPr="00000000">
        <w:rPr>
          <w:rtl w:val="0"/>
        </w:rPr>
        <w:t xml:space="preserve">Chapter 1 — Thesis and Motivation</w:t>
      </w:r>
    </w:p>
    <w:p w:rsidR="00000000" w:rsidDel="00000000" w:rsidP="00000000" w:rsidRDefault="00000000" w:rsidRPr="00000000" w14:paraId="00000018">
      <w:pPr>
        <w:pStyle w:val="Heading2"/>
        <w:spacing w:after="120" w:before="240" w:lineRule="auto"/>
        <w:rPr/>
      </w:pPr>
      <w:r w:rsidDel="00000000" w:rsidR="00000000" w:rsidRPr="00000000">
        <w:rPr>
          <w:rtl w:val="0"/>
        </w:rPr>
        <w:t xml:space="preserve">1.1 The Question</w:t>
      </w:r>
    </w:p>
    <w:p w:rsidR="00000000" w:rsidDel="00000000" w:rsidP="00000000" w:rsidRDefault="00000000" w:rsidRPr="00000000" w14:paraId="00000019">
      <w:pPr>
        <w:spacing w:after="120" w:before="60" w:line="300" w:lineRule="auto"/>
        <w:jc w:val="both"/>
        <w:rPr/>
      </w:pPr>
      <w:r w:rsidDel="00000000" w:rsidR="00000000" w:rsidRPr="00000000">
        <w:rPr>
          <w:rtl w:val="0"/>
        </w:rPr>
        <w:t xml:space="preserve">Mathematics begins with the natural numbers. Whether one approaches them through Peano's axioms, von Neumann ordinals, the cardinalities of finite sets, or the recursion-theoretic constructions of computability, the natural numbers are taken as the irreducible base on which all further mathematical structure is built. In each of these constructions, however, something has already been assumed before the construction begins: a notion of distinction (one object is not another), a notion of succession or order (one object follows another), and a notion of persistence (an object once constructed remains available to be referenced). These are not stated as postulates within ℕ; they are the conditions under which ℕ can be stated at all.</w:t>
      </w:r>
    </w:p>
    <w:p w:rsidR="00000000" w:rsidDel="00000000" w:rsidP="00000000" w:rsidRDefault="00000000" w:rsidRPr="00000000" w14:paraId="0000001A">
      <w:pPr>
        <w:spacing w:after="120" w:before="60" w:line="300" w:lineRule="auto"/>
        <w:jc w:val="both"/>
        <w:rPr/>
      </w:pPr>
      <w:r w:rsidDel="00000000" w:rsidR="00000000" w:rsidRPr="00000000">
        <w:rPr>
          <w:rtl w:val="0"/>
        </w:rPr>
        <w:t xml:space="preserve">This dissertation asks a question that the standard foundations do not answer: what is the minimal substrate that any system must already be in order to host arithmetic? We are not asking how to construct ℕ from sets, nor how to encode ℕ in lambda calculus or category theory. Those are reduction questions internal to mathematics. We are asking the prior question: what conditions must hold of a domain — any domain, mathematical, physical, computational, or otherwise — for arithmetic with unique factorization to be a possible structure on it?</w:t>
      </w:r>
    </w:p>
    <w:p w:rsidR="00000000" w:rsidDel="00000000" w:rsidP="00000000" w:rsidRDefault="00000000" w:rsidRPr="00000000" w14:paraId="0000001B">
      <w:pPr>
        <w:spacing w:after="120" w:before="60" w:line="300" w:lineRule="auto"/>
        <w:jc w:val="both"/>
        <w:rPr/>
      </w:pPr>
      <w:r w:rsidDel="00000000" w:rsidR="00000000" w:rsidRPr="00000000">
        <w:rPr>
          <w:rtl w:val="0"/>
        </w:rPr>
        <w:t xml:space="preserve">The answer developed in this dissertation is that any such domain must realize three irreducible primitives: the enactment of distinction, the admissible relational context within which distinctions are realized, and an irrecoverable residue that survives the act of distinction. We will write these as Execution, Interaction, and Memory, encoded as the modal signature {+1, 0, −1}. We will show that ℕ and its arithmetic emerge as the projection of admissible processes under the third primitive — irreversible accumulation — and we will argue that the existence of unique factorization forces the substrate to be exactly this triadic structure, no less.</w:t>
      </w:r>
    </w:p>
    <w:p w:rsidR="00000000" w:rsidDel="00000000" w:rsidP="00000000" w:rsidRDefault="00000000" w:rsidRPr="00000000" w14:paraId="0000001C">
      <w:pPr>
        <w:pStyle w:val="Heading2"/>
        <w:spacing w:after="120" w:before="240" w:lineRule="auto"/>
        <w:rPr/>
      </w:pPr>
      <w:r w:rsidDel="00000000" w:rsidR="00000000" w:rsidRPr="00000000">
        <w:rPr>
          <w:rtl w:val="0"/>
        </w:rPr>
        <w:t xml:space="preserve">1.2 The Closure Methodology</w:t>
      </w:r>
    </w:p>
    <w:p w:rsidR="00000000" w:rsidDel="00000000" w:rsidP="00000000" w:rsidRDefault="00000000" w:rsidRPr="00000000" w14:paraId="0000001D">
      <w:pPr>
        <w:spacing w:after="120" w:before="60" w:line="300" w:lineRule="auto"/>
        <w:jc w:val="both"/>
        <w:rPr/>
      </w:pPr>
      <w:r w:rsidDel="00000000" w:rsidR="00000000" w:rsidRPr="00000000">
        <w:rPr>
          <w:rtl w:val="0"/>
        </w:rPr>
        <w:t xml:space="preserve">There are two ways to develop a foundational framework. The first is encyclopedic: one starts with a candidate set of primitives and asks what can be built from them. The framework grows as new constructions are added, and its credibility accumulates with the breadth of what it can recover. This is the method of most foundational programs in mathematics, from the early arithmetization of analysis to contemporary homotopy type theory.</w:t>
      </w:r>
    </w:p>
    <w:p w:rsidR="00000000" w:rsidDel="00000000" w:rsidP="00000000" w:rsidRDefault="00000000" w:rsidRPr="00000000" w14:paraId="0000001E">
      <w:pPr>
        <w:spacing w:after="120" w:before="60" w:line="300" w:lineRule="auto"/>
        <w:jc w:val="both"/>
        <w:rPr/>
      </w:pPr>
      <w:r w:rsidDel="00000000" w:rsidR="00000000" w:rsidRPr="00000000">
        <w:rPr>
          <w:rtl w:val="0"/>
        </w:rPr>
        <w:t xml:space="preserve">The second method is closure-driven. One identifies a single object — preferably one whose existence is non-negotiable in the target domain — and one asks: what must the substrate be in order for that object to exist at all? The framework is then forced into shape by the demands of the closure object rather than by the breadth of its constructions. The encyclopedic method asks </w:t>
      </w:r>
    </w:p>
    <w:p w:rsidR="00000000" w:rsidDel="00000000" w:rsidP="00000000" w:rsidRDefault="00000000" w:rsidRPr="00000000" w14:paraId="0000001F">
      <w:pPr>
        <w:spacing w:after="120" w:before="60" w:line="300" w:lineRule="auto"/>
        <w:jc w:val="both"/>
        <w:rPr/>
      </w:pPr>
      <w:r w:rsidDel="00000000" w:rsidR="00000000" w:rsidRPr="00000000">
        <w:rPr>
          <w:i w:val="1"/>
          <w:iCs w:val="1"/>
          <w:rtl w:val="0"/>
        </w:rPr>
        <w:t xml:space="preserve">what can the framework do</w:t>
      </w:r>
      <w:r w:rsidDel="00000000" w:rsidR="00000000" w:rsidRPr="00000000">
        <w:rPr>
          <w:rtl w:val="0"/>
        </w:rPr>
        <w:t xml:space="preserve">? The closure-driven method asks </w:t>
      </w:r>
      <w:r w:rsidDel="00000000" w:rsidR="00000000" w:rsidRPr="00000000">
        <w:rPr>
          <w:i w:val="1"/>
          <w:iCs w:val="1"/>
          <w:rtl w:val="0"/>
        </w:rPr>
        <w:t xml:space="preserve">what must the framework be</w:t>
      </w:r>
      <w:r w:rsidDel="00000000" w:rsidR="00000000" w:rsidRPr="00000000">
        <w:rPr>
          <w:rtl w:val="0"/>
        </w:rPr>
        <w:t xml:space="preserve">?</w:t>
      </w:r>
    </w:p>
    <w:p w:rsidR="00000000" w:rsidDel="00000000" w:rsidP="00000000" w:rsidRDefault="00000000" w:rsidRPr="00000000" w14:paraId="00000020">
      <w:pPr>
        <w:spacing w:after="120" w:before="60" w:line="300" w:lineRule="auto"/>
        <w:jc w:val="both"/>
        <w:rPr/>
      </w:pPr>
      <w:r w:rsidDel="00000000" w:rsidR="00000000" w:rsidRPr="00000000">
        <w:rPr>
          <w:rtl w:val="0"/>
        </w:rPr>
        <w:t xml:space="preserve">This dissertation adopts the closure-driven method. We do not aim to recover all of mathematics from the modal substrate. We identify a single closure object — the unique factorization of finite memory-counts, equivalent to the Fundamental Theorem of Arithmetic on ℕ — and we trace what its existence forces. The discipline of this method is that whenever a chapter risks expanding into encyclopedic territory, we ask whether the addition serves the closure question. If not, it is omitted or compressed.</w:t>
      </w:r>
    </w:p>
    <w:p w:rsidR="00000000" w:rsidDel="00000000" w:rsidP="00000000" w:rsidRDefault="00000000" w:rsidRPr="00000000" w14:paraId="00000021">
      <w:pPr>
        <w:pStyle w:val="Heading2"/>
        <w:spacing w:after="120" w:before="240" w:lineRule="auto"/>
        <w:rPr/>
      </w:pPr>
      <w:r w:rsidDel="00000000" w:rsidR="00000000" w:rsidRPr="00000000">
        <w:rPr>
          <w:rtl w:val="0"/>
        </w:rPr>
        <w:t xml:space="preserve">1.3 Two Dissertations, One Method</w:t>
      </w:r>
    </w:p>
    <w:p w:rsidR="00000000" w:rsidDel="00000000" w:rsidP="00000000" w:rsidRDefault="00000000" w:rsidRPr="00000000" w14:paraId="00000022">
      <w:pPr>
        <w:spacing w:after="120" w:before="60" w:line="300" w:lineRule="auto"/>
        <w:jc w:val="both"/>
        <w:rPr/>
      </w:pPr>
      <w:r w:rsidDel="00000000" w:rsidR="00000000" w:rsidRPr="00000000">
        <w:rPr>
          <w:rtl w:val="0"/>
        </w:rPr>
        <w:t xml:space="preserve">This dissertation is one of a pair. Its companion is </w:t>
      </w:r>
    </w:p>
    <w:p w:rsidR="00000000" w:rsidDel="00000000" w:rsidP="00000000" w:rsidRDefault="00000000" w:rsidRPr="00000000" w14:paraId="00000023">
      <w:pPr>
        <w:spacing w:after="120" w:before="60" w:line="300" w:lineRule="auto"/>
        <w:jc w:val="both"/>
        <w:rPr/>
      </w:pPr>
      <w:r w:rsidDel="00000000" w:rsidR="00000000" w:rsidRPr="00000000">
        <w:rPr>
          <w:i w:val="1"/>
          <w:iCs w:val="1"/>
          <w:rtl w:val="0"/>
        </w:rPr>
        <w:t xml:space="preserve">Beyond Curved Spacetime</w:t>
      </w:r>
      <w:r w:rsidDel="00000000" w:rsidR="00000000" w:rsidRPr="00000000">
        <w:rPr>
          <w:rtl w:val="0"/>
        </w:rPr>
        <w:t xml:space="preserve"> (BCST), a dissertation in foundational physics that develops the Execution–Interaction–Memory (EIM) framework and applies it to general relativity, quantum mechanics, and the structure of the Standard Model. In BCST, the closure object is the black hole. Black holes are the strongest gravitational regime in which a candidate dynamical framework is forced to declare what it is: anything that can describe a black hole's interior, horizon, evaporation, and information structure must reveal its commitments about time, memory, and accumulation. BCST argues that EIM is the framework forced into existence by the demands of black-hole closure.</w:t>
      </w:r>
    </w:p>
    <w:p w:rsidR="00000000" w:rsidDel="00000000" w:rsidP="00000000" w:rsidRDefault="00000000" w:rsidRPr="00000000" w14:paraId="00000024">
      <w:pPr>
        <w:spacing w:after="120" w:before="60" w:line="300" w:lineRule="auto"/>
        <w:jc w:val="both"/>
        <w:rPr/>
      </w:pPr>
      <w:r w:rsidDel="00000000" w:rsidR="00000000" w:rsidRPr="00000000">
        <w:rPr>
          <w:rtl w:val="0"/>
        </w:rPr>
        <w:t xml:space="preserve">This dissertation is the mathematical companion. The closure object is unique factorization. Unique factorization is the strongest decomposition regime in which a candidate arithmetic framework is forced to declare what it is: anything that can support the Fundamental Theorem of Arithmetic must reveal its commitments about distinction, composition, and irreversible residue. We argue that the modal triad is the substrate forced into existence by the demands of unique-factorization closure.</w:t>
      </w:r>
    </w:p>
    <w:p w:rsidR="00000000" w:rsidDel="00000000" w:rsidP="00000000" w:rsidRDefault="00000000" w:rsidRPr="00000000" w14:paraId="00000025">
      <w:pPr>
        <w:spacing w:after="120" w:before="60" w:line="300" w:lineRule="auto"/>
        <w:jc w:val="both"/>
        <w:rPr/>
      </w:pPr>
      <w:r w:rsidDel="00000000" w:rsidR="00000000" w:rsidRPr="00000000">
        <w:rPr>
          <w:rtl w:val="0"/>
        </w:rPr>
        <w:t xml:space="preserve">The parallel is intentional and structural, not merely rhetorical. In both dissertations, the closure object is dynamical (factorization is the modal analogue of evaporation), the framework is triadic (Execution–Interaction–Memory), and the principal result runs in the direction closure-object ⇒ framework. The two dissertations are reflections of the same closure methodology applied to different domains.</w:t>
      </w:r>
    </w:p>
    <w:p w:rsidR="00000000" w:rsidDel="00000000" w:rsidP="00000000" w:rsidRDefault="00000000" w:rsidRPr="00000000" w14:paraId="00000026">
      <w:pPr>
        <w:pStyle w:val="Heading2"/>
        <w:spacing w:after="120" w:before="240" w:lineRule="auto"/>
        <w:rPr/>
      </w:pPr>
      <w:r w:rsidDel="00000000" w:rsidR="00000000" w:rsidRPr="00000000">
        <w:rPr>
          <w:rtl w:val="0"/>
        </w:rPr>
        <w:t xml:space="preserve">1.4 Statement of the Thesis</w:t>
      </w:r>
    </w:p>
    <w:p w:rsidR="00000000" w:rsidDel="00000000" w:rsidP="00000000" w:rsidRDefault="00000000" w:rsidRPr="00000000" w14:paraId="00000027">
      <w:pPr>
        <w:spacing w:after="120" w:before="120" w:line="300" w:lineRule="auto"/>
        <w:jc w:val="both"/>
        <w:rPr/>
      </w:pPr>
      <w:r w:rsidDel="00000000" w:rsidR="00000000" w:rsidRPr="00000000">
        <w:rPr>
          <w:b w:val="1"/>
          <w:bCs w:val="1"/>
          <w:rtl w:val="0"/>
        </w:rPr>
        <w:t xml:space="preserve">Thesis — </w:t>
      </w:r>
      <w:r w:rsidDel="00000000" w:rsidR="00000000" w:rsidRPr="00000000">
        <w:rPr>
          <w:rtl w:val="0"/>
        </w:rPr>
        <w:t xml:space="preserve">Any formal system supporting finite persistence, composability of admissible operations, and unique decomposition of composed structures must realize a triadic modal substrate equivalent to {+1, 0, −1} together with irreversible accumulation. Equivalently: arithmetic with unique factorization implies the EIM modal triad.</w:t>
      </w:r>
    </w:p>
    <w:p w:rsidR="00000000" w:rsidDel="00000000" w:rsidP="00000000" w:rsidRDefault="00000000" w:rsidRPr="00000000" w14:paraId="00000028">
      <w:pPr>
        <w:spacing w:after="120" w:before="60" w:line="300" w:lineRule="auto"/>
        <w:jc w:val="both"/>
        <w:rPr/>
      </w:pPr>
      <w:r w:rsidDel="00000000" w:rsidR="00000000" w:rsidRPr="00000000">
        <w:rPr>
          <w:rtl w:val="0"/>
        </w:rPr>
        <w:t xml:space="preserve">The thesis has two halves, each proven separately. The first half, developed in Chapters 2–5, is the existence direction: from the modal triad we recover ℕ and prove unique factorization within MA. The second half, developed in Chapter 6, is the necessity direction: if a system supports the structures listed in the antecedent, it must realize the triad. The two halves together establish the closure: the modal triad and unique-factorization arithmetic mutually determine one another, and this mutual determination is the foundational content of MA.</w:t>
      </w:r>
    </w:p>
    <w:p w:rsidR="00000000" w:rsidDel="00000000" w:rsidP="00000000" w:rsidRDefault="00000000" w:rsidRPr="00000000" w14:paraId="00000029">
      <w:pPr>
        <w:pStyle w:val="Heading2"/>
        <w:spacing w:after="120" w:before="240" w:lineRule="auto"/>
        <w:rPr/>
      </w:pPr>
      <w:r w:rsidDel="00000000" w:rsidR="00000000" w:rsidRPr="00000000">
        <w:rPr>
          <w:rtl w:val="0"/>
        </w:rPr>
        <w:t xml:space="preserve">1.5 Outline of the Argument</w:t>
      </w:r>
    </w:p>
    <w:p w:rsidR="00000000" w:rsidDel="00000000" w:rsidP="00000000" w:rsidRDefault="00000000" w:rsidRPr="00000000" w14:paraId="0000002A">
      <w:pPr>
        <w:spacing w:after="120" w:before="60" w:line="300" w:lineRule="auto"/>
        <w:jc w:val="both"/>
        <w:rPr/>
      </w:pPr>
      <w:r w:rsidDel="00000000" w:rsidR="00000000" w:rsidRPr="00000000">
        <w:rPr>
          <w:rtl w:val="0"/>
        </w:rPr>
        <w:t xml:space="preserve">Chapter 2 introduces the modal primitives as axioms MA.0–MA.3 and defines admissible chains as the basic objects of the substrate. Chapter 3 defines the projection π_MA from admissible chains to ℕ, proves that it is well-defined on equivalence classes, and shows that every natural number is the image of some chain. Chapter 4 derives addition and multiplication as projections of concatenation and repetition, proves the monoid homomorphism, and introduces structural divisibility.</w:t>
      </w:r>
    </w:p>
    <w:p w:rsidR="00000000" w:rsidDel="00000000" w:rsidP="00000000" w:rsidRDefault="00000000" w:rsidRPr="00000000" w14:paraId="0000002B">
      <w:pPr>
        <w:spacing w:after="120" w:before="60" w:line="300" w:lineRule="auto"/>
        <w:jc w:val="both"/>
        <w:rPr/>
      </w:pPr>
      <w:r w:rsidDel="00000000" w:rsidR="00000000" w:rsidRPr="00000000">
        <w:rPr>
          <w:rtl w:val="0"/>
        </w:rPr>
        <w:t xml:space="preserve">Chapter 5 is the closure spine. It develops the existence of prime divisors, the greatest common divisor, the Bézout identity in modal form, Euclid's Lemma, and the Unique Factorization Theorem — all proven internally to MA, with no appeal to ambient mathematical structure. Chapter 6 reverses the direction: we show that any system supporting the structures of Chapter 5 must realize the modal triad. Chapter 7 maps the resulting framework onto the EIM physical correspondence and presents the modal reduction table. Chapter 8 is explicit about scope and limits, and Chapter 9 restates the closure.</w:t>
      </w:r>
    </w:p>
    <w:p w:rsidR="00000000" w:rsidDel="00000000" w:rsidP="00000000" w:rsidRDefault="00000000" w:rsidRPr="00000000" w14:paraId="0000002C">
      <w:pPr>
        <w:pStyle w:val="Heading2"/>
        <w:spacing w:after="120" w:before="240" w:lineRule="auto"/>
        <w:rPr/>
      </w:pPr>
      <w:r w:rsidDel="00000000" w:rsidR="00000000" w:rsidRPr="00000000">
        <w:rPr>
          <w:rtl w:val="0"/>
        </w:rPr>
        <w:t xml:space="preserve">1.6 What This Dissertation Is Not</w:t>
      </w:r>
    </w:p>
    <w:p w:rsidR="00000000" w:rsidDel="00000000" w:rsidP="00000000" w:rsidRDefault="00000000" w:rsidRPr="00000000" w14:paraId="0000002D">
      <w:pPr>
        <w:spacing w:after="120" w:before="60" w:line="300" w:lineRule="auto"/>
        <w:jc w:val="both"/>
        <w:rPr/>
      </w:pPr>
      <w:r w:rsidDel="00000000" w:rsidR="00000000" w:rsidRPr="00000000">
        <w:rPr>
          <w:rtl w:val="0"/>
        </w:rPr>
        <w:t xml:space="preserve">Three disclaimers are due at the outset. First, this is not a replacement for ZFC, type theory, or category theory. MA is a pre-algebraic substrate; it does not compete with foundational frameworks at their own level. The relationship is one of priority, not displacement: MA describes what any foundational framework must already presuppose to host arithmetic.</w:t>
      </w:r>
    </w:p>
    <w:p w:rsidR="00000000" w:rsidDel="00000000" w:rsidP="00000000" w:rsidRDefault="00000000" w:rsidRPr="00000000" w14:paraId="0000002E">
      <w:pPr>
        <w:spacing w:after="120" w:before="60" w:line="300" w:lineRule="auto"/>
        <w:jc w:val="both"/>
        <w:rPr/>
      </w:pPr>
      <w:r w:rsidDel="00000000" w:rsidR="00000000" w:rsidRPr="00000000">
        <w:rPr>
          <w:rtl w:val="0"/>
        </w:rPr>
        <w:t xml:space="preserve">Second, this is not a complete derivation of mathematics. We prove results at the level of ℕ. Extensions to ℝ, to groups and fields, and to continuous structure are flagged as future work, not delivered. The necessity argument of Chapter 6 establishes the modal triad for systems supporting unique-factorization arithmetic, not for systems supporting all of mathematics.</w:t>
      </w:r>
    </w:p>
    <w:p w:rsidR="00000000" w:rsidDel="00000000" w:rsidP="00000000" w:rsidRDefault="00000000" w:rsidRPr="00000000" w14:paraId="0000002F">
      <w:pPr>
        <w:spacing w:after="120" w:before="60" w:line="300" w:lineRule="auto"/>
        <w:jc w:val="both"/>
        <w:rPr/>
      </w:pPr>
      <w:r w:rsidDel="00000000" w:rsidR="00000000" w:rsidRPr="00000000">
        <w:rPr>
          <w:rtl w:val="0"/>
        </w:rPr>
        <w:t xml:space="preserve">Third, this is not a manifesto. Where claims exceed what we can rigorously prove, they are labeled </w:t>
      </w:r>
    </w:p>
    <w:p w:rsidR="00000000" w:rsidDel="00000000" w:rsidP="00000000" w:rsidRDefault="00000000" w:rsidRPr="00000000" w14:paraId="00000030">
      <w:pPr>
        <w:spacing w:after="120" w:before="60" w:line="300" w:lineRule="auto"/>
        <w:jc w:val="both"/>
        <w:rPr/>
      </w:pPr>
      <w:r w:rsidDel="00000000" w:rsidR="00000000" w:rsidRPr="00000000">
        <w:rPr>
          <w:i w:val="1"/>
          <w:iCs w:val="1"/>
          <w:rtl w:val="0"/>
        </w:rPr>
        <w:t xml:space="preserve">structural argument</w:t>
      </w:r>
      <w:r w:rsidDel="00000000" w:rsidR="00000000" w:rsidRPr="00000000">
        <w:rPr>
          <w:rtl w:val="0"/>
        </w:rPr>
        <w:t xml:space="preserve"> or </w:t>
      </w:r>
      <w:r w:rsidDel="00000000" w:rsidR="00000000" w:rsidRPr="00000000">
        <w:rPr>
          <w:i w:val="1"/>
          <w:iCs w:val="1"/>
          <w:rtl w:val="0"/>
        </w:rPr>
        <w:t xml:space="preserve">programmatic extension</w:t>
      </w:r>
      <w:r w:rsidDel="00000000" w:rsidR="00000000" w:rsidRPr="00000000">
        <w:rPr>
          <w:rtl w:val="0"/>
        </w:rPr>
        <w:t xml:space="preserve"> and bracketed accordingly. The reader will find that Chapters 2–5 are formal in the standard mathematical sense; Chapter 6 mixes formal lemmas with structural argument, with the boundary between the two made explicit; Chapter 7 is interpretive; and Chapter 8 enumerates the open commitments. The dissertation is </w:t>
      </w:r>
      <w:r w:rsidDel="00000000" w:rsidR="00000000" w:rsidRPr="00000000">
        <w:rPr>
          <w:i w:val="1"/>
          <w:iCs w:val="1"/>
          <w:rtl w:val="0"/>
        </w:rPr>
        <w:t xml:space="preserve">submission-ready in structure</w:t>
      </w:r>
      <w:r w:rsidDel="00000000" w:rsidR="00000000" w:rsidRPr="00000000">
        <w:rPr>
          <w:rtl w:val="0"/>
        </w:rPr>
        <w:t xml:space="preserve">, not in every interior detail.</w:t>
      </w:r>
    </w:p>
    <w:p w:rsidR="00000000" w:rsidDel="00000000" w:rsidP="00000000" w:rsidRDefault="00000000" w:rsidRPr="00000000" w14:paraId="00000031">
      <w:pPr>
        <w:pStyle w:val="Heading1"/>
        <w:pageBreakBefore w:val="1"/>
        <w:spacing w:after="240" w:before="0" w:lineRule="auto"/>
        <w:rPr/>
      </w:pPr>
      <w:r w:rsidDel="00000000" w:rsidR="00000000" w:rsidRPr="00000000">
        <w:rPr>
          <w:rtl w:val="0"/>
        </w:rPr>
        <w:t xml:space="preserve">Chapter 2 — The Minimal Domain</w:t>
      </w:r>
    </w:p>
    <w:p w:rsidR="00000000" w:rsidDel="00000000" w:rsidP="00000000" w:rsidRDefault="00000000" w:rsidRPr="00000000" w14:paraId="00000032">
      <w:pPr>
        <w:pStyle w:val="Heading2"/>
        <w:spacing w:after="120" w:before="240" w:lineRule="auto"/>
        <w:rPr/>
      </w:pPr>
      <w:r w:rsidDel="00000000" w:rsidR="00000000" w:rsidRPr="00000000">
        <w:rPr>
          <w:rtl w:val="0"/>
        </w:rPr>
        <w:t xml:space="preserve">2.1 The Modal Signature</w:t>
      </w:r>
    </w:p>
    <w:p w:rsidR="00000000" w:rsidDel="00000000" w:rsidP="00000000" w:rsidRDefault="00000000" w:rsidRPr="00000000" w14:paraId="00000033">
      <w:pPr>
        <w:spacing w:after="120" w:before="60" w:line="300" w:lineRule="auto"/>
        <w:jc w:val="both"/>
        <w:rPr/>
      </w:pPr>
      <w:r w:rsidDel="00000000" w:rsidR="00000000" w:rsidRPr="00000000">
        <w:rPr>
          <w:rtl w:val="0"/>
        </w:rPr>
        <w:t xml:space="preserve">Modal Algebra rests on a signature of three values:</w:t>
      </w:r>
    </w:p>
    <w:p w:rsidR="00000000" w:rsidDel="00000000" w:rsidP="00000000" w:rsidRDefault="00000000" w:rsidRPr="00000000" w14:paraId="00000034">
      <w:pPr>
        <w:jc w:val="center"/>
        <w:rPr/>
      </w:pPr>
      <m:oMath>
        <m:r>
          <w:rPr/>
          <m:t xml:space="preserve">Σ = {+1, 0, −1}.</m:t>
        </m:r>
      </m:oMath>
      <w:r w:rsidDel="00000000" w:rsidR="00000000" w:rsidRPr="00000000">
        <w:rPr>
          <w:rtl w:val="0"/>
        </w:rPr>
      </w:r>
    </w:p>
    <w:p w:rsidR="00000000" w:rsidDel="00000000" w:rsidP="00000000" w:rsidRDefault="00000000" w:rsidRPr="00000000" w14:paraId="00000035">
      <w:pPr>
        <w:spacing w:after="120" w:before="60" w:line="300" w:lineRule="auto"/>
        <w:jc w:val="both"/>
        <w:rPr/>
      </w:pPr>
      <w:r w:rsidDel="00000000" w:rsidR="00000000" w:rsidRPr="00000000">
        <w:rPr>
          <w:rtl w:val="0"/>
        </w:rPr>
        <w:t xml:space="preserve">These values are not numbers, even though we will eventually project from them to ℕ. They are modal markers: each picks out a stance the substrate can take with respect to a distinction. The marker +1 marks Execution — the active enactment of distinction. The marker 0 marks Interaction — the admissible relational context within which an enactment can occur. The marker −1 marks Memory — the irrecoverable residue an enactment leaves behind. Throughout this chapter we develop the substrate axiomatically; the projection to ℕ begins in Chapter 3.</w:t>
      </w:r>
    </w:p>
    <w:p w:rsidR="00000000" w:rsidDel="00000000" w:rsidP="00000000" w:rsidRDefault="00000000" w:rsidRPr="00000000" w14:paraId="00000036">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The choice of the signs +1, 0, −1 is not numerical. It is convention, chosen because the same triadic structure appears in the EIM physical framework with the same sign convention, and so the parallel between the two dissertations remains visible. Any three distinct symbols would do; the content lies in their relations, not in their labels.</w:t>
      </w:r>
    </w:p>
    <w:p w:rsidR="00000000" w:rsidDel="00000000" w:rsidP="00000000" w:rsidRDefault="00000000" w:rsidRPr="00000000" w14:paraId="00000037">
      <w:pPr>
        <w:pStyle w:val="Heading2"/>
        <w:spacing w:after="120" w:before="240" w:lineRule="auto"/>
        <w:rPr/>
      </w:pPr>
      <w:r w:rsidDel="00000000" w:rsidR="00000000" w:rsidRPr="00000000">
        <w:rPr>
          <w:rtl w:val="0"/>
        </w:rPr>
        <w:t xml:space="preserve">2.2 Distinction (Axiom MA.0)</w:t>
      </w:r>
    </w:p>
    <w:p w:rsidR="00000000" w:rsidDel="00000000" w:rsidP="00000000" w:rsidRDefault="00000000" w:rsidRPr="00000000" w14:paraId="00000038">
      <w:pPr>
        <w:spacing w:after="120" w:before="120" w:line="300" w:lineRule="auto"/>
        <w:jc w:val="both"/>
        <w:rPr/>
      </w:pPr>
      <w:r w:rsidDel="00000000" w:rsidR="00000000" w:rsidRPr="00000000">
        <w:rPr>
          <w:b w:val="1"/>
          <w:bCs w:val="1"/>
          <w:rtl w:val="0"/>
        </w:rPr>
        <w:t xml:space="preserve">Axiom MA.0 (Distinction) — </w:t>
      </w:r>
      <w:r w:rsidDel="00000000" w:rsidR="00000000" w:rsidRPr="00000000">
        <w:rPr>
          <w:rtl w:val="0"/>
        </w:rPr>
        <w:t xml:space="preserve">There exists a minimal binary distinction enabling non-identity. That is, the substrate admits at least one operation under which two states are distinguishable, and is not the trivial one-state algebra.</w:t>
      </w:r>
    </w:p>
    <w:p w:rsidR="00000000" w:rsidDel="00000000" w:rsidP="00000000" w:rsidRDefault="00000000" w:rsidRPr="00000000" w14:paraId="00000039">
      <w:pPr>
        <w:spacing w:after="120" w:before="60" w:line="300" w:lineRule="auto"/>
        <w:jc w:val="both"/>
        <w:rPr/>
      </w:pPr>
      <w:r w:rsidDel="00000000" w:rsidR="00000000" w:rsidRPr="00000000">
        <w:rPr>
          <w:rtl w:val="0"/>
        </w:rPr>
        <w:t xml:space="preserve">This is the weakest possible nontrivial assumption. Without it, no further structure can exist: an algebra in which every element is identical to every other element supports no operations beyond identity, and in particular cannot host arithmetic. Axiom MA.0 is therefore not a substantive commitment but a precondition for the substrate to be a substrate at all.</w:t>
      </w:r>
    </w:p>
    <w:p w:rsidR="00000000" w:rsidDel="00000000" w:rsidP="00000000" w:rsidRDefault="00000000" w:rsidRPr="00000000" w14:paraId="0000003A">
      <w:pPr>
        <w:spacing w:after="120" w:before="60" w:line="300" w:lineRule="auto"/>
        <w:jc w:val="both"/>
        <w:rPr/>
      </w:pPr>
      <w:r w:rsidDel="00000000" w:rsidR="00000000" w:rsidRPr="00000000">
        <w:rPr>
          <w:rtl w:val="0"/>
        </w:rPr>
        <w:t xml:space="preserve">Distinction does not by itself entail order, succession, or accumulation. A two-element set with no further structure satisfies MA.0. The substrate becomes interesting only when subsequent axioms restrict how distinctions may be realized.</w:t>
      </w:r>
    </w:p>
    <w:p w:rsidR="00000000" w:rsidDel="00000000" w:rsidP="00000000" w:rsidRDefault="00000000" w:rsidRPr="00000000" w14:paraId="0000003B">
      <w:pPr>
        <w:pStyle w:val="Heading2"/>
        <w:spacing w:after="120" w:before="240" w:lineRule="auto"/>
        <w:rPr/>
      </w:pPr>
      <w:r w:rsidDel="00000000" w:rsidR="00000000" w:rsidRPr="00000000">
        <w:rPr>
          <w:rtl w:val="0"/>
        </w:rPr>
        <w:t xml:space="preserve">2.3 Orientation (Axiom MA.1)</w:t>
      </w:r>
    </w:p>
    <w:p w:rsidR="00000000" w:rsidDel="00000000" w:rsidP="00000000" w:rsidRDefault="00000000" w:rsidRPr="00000000" w14:paraId="0000003C">
      <w:pPr>
        <w:spacing w:after="120" w:before="120" w:line="300" w:lineRule="auto"/>
        <w:jc w:val="both"/>
        <w:rPr/>
      </w:pPr>
      <w:r w:rsidDel="00000000" w:rsidR="00000000" w:rsidRPr="00000000">
        <w:rPr>
          <w:b w:val="1"/>
          <w:bCs w:val="1"/>
          <w:rtl w:val="0"/>
        </w:rPr>
        <w:t xml:space="preserve">Axiom MA.1 (Orientation) — </w:t>
      </w:r>
      <w:r w:rsidDel="00000000" w:rsidR="00000000" w:rsidRPr="00000000">
        <w:rPr>
          <w:rtl w:val="0"/>
        </w:rPr>
        <w:t xml:space="preserve">Distinction admits ordered realization. That is, the act of producing a distinction is directed: there is an asymmetry between the state before the distinction is enacted and the state after.</w:t>
      </w:r>
    </w:p>
    <w:p w:rsidR="00000000" w:rsidDel="00000000" w:rsidP="00000000" w:rsidRDefault="00000000" w:rsidRPr="00000000" w14:paraId="0000003D">
      <w:pPr>
        <w:spacing w:after="120" w:before="60" w:line="300" w:lineRule="auto"/>
        <w:jc w:val="both"/>
        <w:rPr/>
      </w:pPr>
      <w:r w:rsidDel="00000000" w:rsidR="00000000" w:rsidRPr="00000000">
        <w:rPr>
          <w:rtl w:val="0"/>
        </w:rPr>
        <w:t xml:space="preserve">Orientation is what separates a static distinction from a dynamical one. With MA.0 alone, we have a static set of distinguishable states; with MA.1, we acquire the notion of an act of distinction with a definite direction. The act has a source state and a target state, and these are not symmetric.</w:t>
      </w:r>
    </w:p>
    <w:p w:rsidR="00000000" w:rsidDel="00000000" w:rsidP="00000000" w:rsidRDefault="00000000" w:rsidRPr="00000000" w14:paraId="0000003E">
      <w:pPr>
        <w:spacing w:after="120" w:before="60" w:line="300" w:lineRule="auto"/>
        <w:jc w:val="both"/>
        <w:rPr/>
      </w:pPr>
      <w:r w:rsidDel="00000000" w:rsidR="00000000" w:rsidRPr="00000000">
        <w:rPr>
          <w:rtl w:val="0"/>
        </w:rPr>
        <w:t xml:space="preserve">This axiom is what permits the use of the arrow → in subsequent definitions. Without orientation, an arrow s → s' would be indistinguishable from s' → s, and no irreversibility would be possible. With orientation, we can speak of the direction of an admissible update.</w:t>
      </w:r>
    </w:p>
    <w:p w:rsidR="00000000" w:rsidDel="00000000" w:rsidP="00000000" w:rsidRDefault="00000000" w:rsidRPr="00000000" w14:paraId="0000003F">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Orientation is not yet irreversibility. An oriented arrow may in principle be inverted by another oriented arrow running the other way; what MA.1 supplies is the ability to distinguish a forward step from a backward step. Whether backward steps are admissible is the content of MA.3.</w:t>
      </w:r>
    </w:p>
    <w:p w:rsidR="00000000" w:rsidDel="00000000" w:rsidP="00000000" w:rsidRDefault="00000000" w:rsidRPr="00000000" w14:paraId="00000040">
      <w:pPr>
        <w:pStyle w:val="Heading2"/>
        <w:spacing w:after="120" w:before="240" w:lineRule="auto"/>
        <w:rPr/>
      </w:pPr>
      <w:r w:rsidDel="00000000" w:rsidR="00000000" w:rsidRPr="00000000">
        <w:rPr>
          <w:rtl w:val="0"/>
        </w:rPr>
        <w:t xml:space="preserve">2.4 Admissible Update (Axiom MA.2)</w:t>
      </w:r>
    </w:p>
    <w:p w:rsidR="00000000" w:rsidDel="00000000" w:rsidP="00000000" w:rsidRDefault="00000000" w:rsidRPr="00000000" w14:paraId="00000041">
      <w:pPr>
        <w:spacing w:after="120" w:before="120" w:line="300" w:lineRule="auto"/>
        <w:jc w:val="both"/>
        <w:rPr/>
      </w:pPr>
      <w:r w:rsidDel="00000000" w:rsidR="00000000" w:rsidRPr="00000000">
        <w:rPr>
          <w:b w:val="1"/>
          <w:bCs w:val="1"/>
          <w:rtl w:val="0"/>
        </w:rPr>
        <w:t xml:space="preserve">Axiom MA.2 (Admissible Update) — </w:t>
      </w:r>
      <w:r w:rsidDel="00000000" w:rsidR="00000000" w:rsidRPr="00000000">
        <w:rPr>
          <w:rtl w:val="0"/>
        </w:rPr>
        <w:t xml:space="preserve">An admissible update is a composition of Execution and Interaction. We write the update as the pair (+1 ∘ 0), where ∘ denotes composition in the substrate.</w:t>
      </w:r>
    </w:p>
    <w:p w:rsidR="00000000" w:rsidDel="00000000" w:rsidP="00000000" w:rsidRDefault="00000000" w:rsidRPr="00000000" w14:paraId="00000042">
      <w:pPr>
        <w:jc w:val="center"/>
        <w:rPr/>
      </w:pPr>
      <m:oMath>
        <m:r>
          <w:rPr/>
          <m:t xml:space="preserve">(+1 ∘ 0)  :  admissible update</m:t>
        </m:r>
      </m:oMath>
      <w:r w:rsidDel="00000000" w:rsidR="00000000" w:rsidRPr="00000000">
        <w:rPr>
          <w:rtl w:val="0"/>
        </w:rPr>
      </w:r>
    </w:p>
    <w:p w:rsidR="00000000" w:rsidDel="00000000" w:rsidP="00000000" w:rsidRDefault="00000000" w:rsidRPr="00000000" w14:paraId="00000043">
      <w:pPr>
        <w:spacing w:after="120" w:before="60" w:line="300" w:lineRule="auto"/>
        <w:jc w:val="both"/>
        <w:rPr/>
      </w:pPr>
      <w:r w:rsidDel="00000000" w:rsidR="00000000" w:rsidRPr="00000000">
        <w:rPr>
          <w:rtl w:val="0"/>
        </w:rPr>
        <w:t xml:space="preserve">An update is admissible when it consists of an enactment (+1) within a context (0). The two markers compose; neither alone suffices. An enactment without context is unconstrained — anything could happen — and a context without enactment is inert. The composite (+1 ∘ 0) is the smallest meaningful action of the substrate on itself.</w:t>
      </w:r>
    </w:p>
    <w:p w:rsidR="00000000" w:rsidDel="00000000" w:rsidP="00000000" w:rsidRDefault="00000000" w:rsidRPr="00000000" w14:paraId="00000044">
      <w:pPr>
        <w:spacing w:after="120" w:before="60" w:line="300" w:lineRule="auto"/>
        <w:jc w:val="both"/>
        <w:rPr/>
      </w:pPr>
      <w:r w:rsidDel="00000000" w:rsidR="00000000" w:rsidRPr="00000000">
        <w:rPr>
          <w:rtl w:val="0"/>
        </w:rPr>
        <w:t xml:space="preserve">This axiom encodes the second of the three EIM primitives, Interaction, by requiring that every Execution be situated. The Interaction marker 0 is not passive in the way the additive identity is passive in a group; it is the relational structure that determines which Executions are admissible at all. We will see in Chapter 6 that the Interaction primitive is precisely what is forced by the requirement of composability.</w:t>
      </w:r>
    </w:p>
    <w:p w:rsidR="00000000" w:rsidDel="00000000" w:rsidP="00000000" w:rsidRDefault="00000000" w:rsidRPr="00000000" w14:paraId="00000045">
      <w:pPr>
        <w:pStyle w:val="Heading2"/>
        <w:spacing w:after="120" w:before="240" w:lineRule="auto"/>
        <w:rPr/>
      </w:pPr>
      <w:r w:rsidDel="00000000" w:rsidR="00000000" w:rsidRPr="00000000">
        <w:rPr>
          <w:rtl w:val="0"/>
        </w:rPr>
        <w:t xml:space="preserve">2.5 Memory and Irrecoverable Residue (Axiom MA.3)</w:t>
      </w:r>
    </w:p>
    <w:p w:rsidR="00000000" w:rsidDel="00000000" w:rsidP="00000000" w:rsidRDefault="00000000" w:rsidRPr="00000000" w14:paraId="00000046">
      <w:pPr>
        <w:spacing w:after="120" w:before="120" w:line="300" w:lineRule="auto"/>
        <w:jc w:val="both"/>
        <w:rPr/>
      </w:pPr>
      <w:r w:rsidDel="00000000" w:rsidR="00000000" w:rsidRPr="00000000">
        <w:rPr>
          <w:b w:val="1"/>
          <w:bCs w:val="1"/>
          <w:rtl w:val="0"/>
        </w:rPr>
        <w:t xml:space="preserve">Axiom MA.3 (Memory) — </w:t>
      </w:r>
      <w:r w:rsidDel="00000000" w:rsidR="00000000" w:rsidRPr="00000000">
        <w:rPr>
          <w:rtl w:val="0"/>
        </w:rPr>
        <w:t xml:space="preserve">Each admissible update deposits a non-cancelable residue:</w:t>
      </w:r>
    </w:p>
    <w:p w:rsidR="00000000" w:rsidDel="00000000" w:rsidP="00000000" w:rsidRDefault="00000000" w:rsidRPr="00000000" w14:paraId="00000047">
      <w:pPr>
        <w:jc w:val="center"/>
        <w:rPr/>
      </w:pPr>
      <m:oMath>
        <m:r>
          <w:rPr/>
          <m:t xml:space="preserve">(+1 ∘ 0) → −1.</m:t>
        </m:r>
      </m:oMath>
      <w:r w:rsidDel="00000000" w:rsidR="00000000" w:rsidRPr="00000000">
        <w:rPr>
          <w:rtl w:val="0"/>
        </w:rPr>
      </w:r>
    </w:p>
    <w:p w:rsidR="00000000" w:rsidDel="00000000" w:rsidP="00000000" w:rsidRDefault="00000000" w:rsidRPr="00000000" w14:paraId="00000048">
      <w:pPr>
        <w:spacing w:after="120" w:before="60" w:line="300" w:lineRule="auto"/>
        <w:jc w:val="both"/>
        <w:rPr/>
      </w:pPr>
      <w:r w:rsidDel="00000000" w:rsidR="00000000" w:rsidRPr="00000000">
        <w:rPr>
          <w:rtl w:val="0"/>
        </w:rPr>
        <w:t xml:space="preserve">This is the strongest of the four axioms and the one that distinguishes MA from a static algebra. Every admissible update produces a Memory marker −1 that cannot be removed by subsequent admissible updates. The substrate accumulates.</w:t>
      </w:r>
    </w:p>
    <w:p w:rsidR="00000000" w:rsidDel="00000000" w:rsidP="00000000" w:rsidRDefault="00000000" w:rsidRPr="00000000" w14:paraId="00000049">
      <w:pPr>
        <w:spacing w:after="120" w:before="120" w:line="300" w:lineRule="auto"/>
        <w:jc w:val="both"/>
        <w:rPr/>
      </w:pPr>
      <w:r w:rsidDel="00000000" w:rsidR="00000000" w:rsidRPr="00000000">
        <w:rPr>
          <w:b w:val="1"/>
          <w:bCs w:val="1"/>
          <w:rtl w:val="0"/>
        </w:rPr>
        <w:t xml:space="preserve">Corollary 2.1 (Irreversibility) — </w:t>
      </w:r>
      <w:r w:rsidDel="00000000" w:rsidR="00000000" w:rsidRPr="00000000">
        <w:rPr>
          <w:rtl w:val="0"/>
        </w:rPr>
        <w:t xml:space="preserve">No admissible process inverts an accumulated residue.</w:t>
      </w:r>
    </w:p>
    <w:p w:rsidR="00000000" w:rsidDel="00000000" w:rsidP="00000000" w:rsidRDefault="00000000" w:rsidRPr="00000000" w14:paraId="0000004A">
      <w:pPr>
        <w:jc w:val="center"/>
        <w:rPr/>
      </w:pPr>
      <m:oMath>
        <m:r>
          <w:rPr/>
          <m:t xml:space="preserve">¬ (−1 → +1).</m:t>
        </m:r>
      </m:oMath>
      <w:r w:rsidDel="00000000" w:rsidR="00000000" w:rsidRPr="00000000">
        <w:rPr>
          <w:rtl w:val="0"/>
        </w:rPr>
      </w:r>
    </w:p>
    <w:p w:rsidR="00000000" w:rsidDel="00000000" w:rsidP="00000000" w:rsidRDefault="00000000" w:rsidRPr="00000000" w14:paraId="0000004B">
      <w:pPr>
        <w:spacing w:after="120" w:before="120" w:line="300" w:lineRule="auto"/>
        <w:jc w:val="both"/>
        <w:rPr/>
      </w:pPr>
      <w:r w:rsidDel="00000000" w:rsidR="00000000" w:rsidRPr="00000000">
        <w:rPr>
          <w:i w:val="1"/>
          <w:iCs w:val="1"/>
          <w:rtl w:val="0"/>
        </w:rPr>
        <w:t xml:space="preserve">Proof. </w:t>
      </w:r>
      <w:r w:rsidDel="00000000" w:rsidR="00000000" w:rsidRPr="00000000">
        <w:rPr>
          <w:rtl w:val="0"/>
        </w:rPr>
        <w:t xml:space="preserve">Suppose for contradiction that some admissible process P satisfies (−1) → (+1) within the substrate. By MA.2, P decomposes as (+1 ∘ 0), and by MA.3 that update deposits a further −1. The supposed inversion would therefore both consume a −1 and deposit a −1, which is admissible only if the consumption and deposition cancel. But MA.3 specifies that residue deposition is non-cancelable: once a −1 has been deposited, it persists. Hence no such P exists. ∎</w:t>
      </w:r>
    </w:p>
    <w:p w:rsidR="00000000" w:rsidDel="00000000" w:rsidP="00000000" w:rsidRDefault="00000000" w:rsidRPr="00000000" w14:paraId="0000004C">
      <w:pPr>
        <w:spacing w:after="120" w:before="120" w:line="300" w:lineRule="auto"/>
        <w:jc w:val="both"/>
        <w:rPr/>
      </w:pPr>
      <w:r w:rsidDel="00000000" w:rsidR="00000000" w:rsidRPr="00000000">
        <w:rPr>
          <w:b w:val="1"/>
          <w:bCs w:val="1"/>
          <w:rtl w:val="0"/>
        </w:rPr>
        <w:t xml:space="preserve">Interpretation. </w:t>
      </w:r>
      <w:r w:rsidDel="00000000" w:rsidR="00000000" w:rsidRPr="00000000">
        <w:rPr>
          <w:i w:val="1"/>
          <w:iCs w:val="1"/>
          <w:rtl w:val="0"/>
        </w:rPr>
        <w:t xml:space="preserve">Memory is what makes the substrate temporal. Without MA.3 the system is reversible, and reversibility precludes accumulation; with MA.3 every admissible action leaves a trace that cannot be undone. This is the same structural commitment that, in the EIM physical framework, underlies the arrow of time and the emergence of entropy. We treat the formal correspondence in Chapter 7.</w:t>
      </w:r>
      <w:r w:rsidDel="00000000" w:rsidR="00000000" w:rsidRPr="00000000">
        <w:rPr>
          <w:rtl w:val="0"/>
        </w:rPr>
      </w:r>
    </w:p>
    <w:p w:rsidR="00000000" w:rsidDel="00000000" w:rsidP="00000000" w:rsidRDefault="00000000" w:rsidRPr="00000000" w14:paraId="0000004D">
      <w:pPr>
        <w:pStyle w:val="Heading2"/>
        <w:spacing w:after="120" w:before="240" w:lineRule="auto"/>
        <w:rPr/>
      </w:pPr>
      <w:r w:rsidDel="00000000" w:rsidR="00000000" w:rsidRPr="00000000">
        <w:rPr>
          <w:rtl w:val="0"/>
        </w:rPr>
        <w:t xml:space="preserve">2.6 Admissible Chains</w:t>
      </w:r>
    </w:p>
    <w:p w:rsidR="00000000" w:rsidDel="00000000" w:rsidP="00000000" w:rsidRDefault="00000000" w:rsidRPr="00000000" w14:paraId="0000004E">
      <w:pPr>
        <w:spacing w:after="120" w:before="120" w:line="300" w:lineRule="auto"/>
        <w:jc w:val="both"/>
        <w:rPr/>
      </w:pPr>
      <w:r w:rsidDel="00000000" w:rsidR="00000000" w:rsidRPr="00000000">
        <w:rPr>
          <w:b w:val="1"/>
          <w:bCs w:val="1"/>
          <w:rtl w:val="0"/>
        </w:rPr>
        <w:t xml:space="preserve">Definition 2.2 (Admissible Chain) — </w:t>
      </w:r>
      <w:r w:rsidDel="00000000" w:rsidR="00000000" w:rsidRPr="00000000">
        <w:rPr>
          <w:rtl w:val="0"/>
        </w:rPr>
        <w:t xml:space="preserve">A finite admissible chain is an ordered, finite sequence of admissible updates:</w:t>
      </w:r>
    </w:p>
    <w:p w:rsidR="00000000" w:rsidDel="00000000" w:rsidP="00000000" w:rsidRDefault="00000000" w:rsidRPr="00000000" w14:paraId="0000004F">
      <w:pPr>
        <w:jc w:val="center"/>
        <w:rPr/>
      </w:pPr>
      <m:oMath>
        <m:r>
          <w:rPr/>
          <m:t xml:space="preserve">χ = (</m:t>
        </m:r>
        <m:sSub>
          <m:sSubPr>
            <m:ctrlPr>
              <w:rPr/>
            </m:ctrlPr>
          </m:sSubPr>
          <m:e>
            <m:r>
              <w:rPr/>
              <m:t xml:space="preserve">s</m:t>
            </m:r>
          </m:e>
          <m:sub>
            <m:r>
              <w:rPr/>
              <m:t xml:space="preserve">0</m:t>
            </m:r>
          </m:sub>
        </m:sSub>
        <m:r>
          <w:rPr/>
          <m:t xml:space="preserve"> → </m:t>
        </m:r>
        <m:sSub>
          <m:sSubPr>
            <m:ctrlPr>
              <w:rPr/>
            </m:ctrlPr>
          </m:sSubPr>
          <m:e>
            <m:r>
              <w:rPr/>
              <m:t xml:space="preserve">s</m:t>
            </m:r>
          </m:e>
          <m:sub>
            <m:r>
              <w:rPr/>
              <m:t xml:space="preserve">1</m:t>
            </m:r>
          </m:sub>
        </m:sSub>
        <m:r>
          <w:rPr/>
          <m:t xml:space="preserve"> → … → </m:t>
        </m:r>
        <m:sSub>
          <m:sSubPr>
            <m:ctrlPr>
              <w:rPr/>
            </m:ctrlPr>
          </m:sSubPr>
          <m:e>
            <m:r>
              <w:rPr/>
              <m:t xml:space="preserve">s</m:t>
            </m:r>
          </m:e>
          <m:sub>
            <m:r>
              <w:rPr/>
              <m:t xml:space="preserve">n</m:t>
            </m:r>
          </m:sub>
        </m:sSub>
        <m:r>
          <w:rPr/>
          <m:t xml:space="preserve">),</m:t>
        </m:r>
      </m:oMath>
      <w:r w:rsidDel="00000000" w:rsidR="00000000" w:rsidRPr="00000000">
        <w:rPr>
          <w:rtl w:val="0"/>
        </w:rPr>
      </w:r>
    </w:p>
    <w:p w:rsidR="00000000" w:rsidDel="00000000" w:rsidP="00000000" w:rsidRDefault="00000000" w:rsidRPr="00000000" w14:paraId="00000050">
      <w:pPr>
        <w:spacing w:after="120" w:before="60" w:line="300" w:lineRule="auto"/>
        <w:jc w:val="both"/>
        <w:rPr/>
      </w:pPr>
      <w:r w:rsidDel="00000000" w:rsidR="00000000" w:rsidRPr="00000000">
        <w:rPr>
          <w:rtl w:val="0"/>
        </w:rPr>
        <w:t xml:space="preserve">where each arrow denotes one application of (+1 ∘ 0) and is governed by MA.1–MA.3. The integer n ≥ 0 is the length of the chain. Two chains may be composed by concatenation, written χ ∘ ψ, when the terminal state of χ coincides with the initial state of ψ.</w:t>
      </w:r>
    </w:p>
    <w:p w:rsidR="00000000" w:rsidDel="00000000" w:rsidP="00000000" w:rsidRDefault="00000000" w:rsidRPr="00000000" w14:paraId="00000051">
      <w:pPr>
        <w:spacing w:after="120" w:before="60" w:line="300" w:lineRule="auto"/>
        <w:jc w:val="both"/>
        <w:rPr/>
      </w:pPr>
      <w:r w:rsidDel="00000000" w:rsidR="00000000" w:rsidRPr="00000000">
        <w:rPr>
          <w:rtl w:val="0"/>
        </w:rPr>
        <w:t xml:space="preserve">We write 𝒞_adm for the set of all finite admissible chains. The composition operation ∘ is associative when defined, and there is an empty chain of length zero serving as a left and right identity for chains it can compose with. Thus 𝒞_adm carries the structure of a partial monoid; we will see in Chapter 4 that the projection to ℕ makes this monoid total.</w:t>
      </w:r>
    </w:p>
    <w:p w:rsidR="00000000" w:rsidDel="00000000" w:rsidP="00000000" w:rsidRDefault="00000000" w:rsidRPr="00000000" w14:paraId="00000052">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We restrict to finite chains throughout the dissertation. The infinite case is touched on in Chapter 8 as part of the future-work program, but it is not needed for the principal result.</w:t>
      </w:r>
    </w:p>
    <w:p w:rsidR="00000000" w:rsidDel="00000000" w:rsidP="00000000" w:rsidRDefault="00000000" w:rsidRPr="00000000" w14:paraId="00000053">
      <w:pPr>
        <w:pStyle w:val="Heading2"/>
        <w:spacing w:after="120" w:before="240" w:lineRule="auto"/>
        <w:rPr/>
      </w:pPr>
      <w:r w:rsidDel="00000000" w:rsidR="00000000" w:rsidRPr="00000000">
        <w:rPr>
          <w:rtl w:val="0"/>
        </w:rPr>
        <w:t xml:space="preserve">2.7 Why These Axioms Are Minimal</w:t>
      </w:r>
    </w:p>
    <w:p w:rsidR="00000000" w:rsidDel="00000000" w:rsidP="00000000" w:rsidRDefault="00000000" w:rsidRPr="00000000" w14:paraId="00000054">
      <w:pPr>
        <w:spacing w:after="120" w:before="60" w:line="300" w:lineRule="auto"/>
        <w:jc w:val="both"/>
        <w:rPr/>
      </w:pPr>
      <w:r w:rsidDel="00000000" w:rsidR="00000000" w:rsidRPr="00000000">
        <w:rPr>
          <w:rtl w:val="0"/>
        </w:rPr>
        <w:t xml:space="preserve">MA.0–MA.3 are not the only axioms one could write down for a triadic substrate, but they are minimal in the following precise sense: removing any one of them collapses the substrate to a structure incapable of hosting arithmetic with unique factorization. We will not prove this claim formally here — that proof is the content of Chapter 6, the Necessity Theorem — but we sketch the structure of the dependence:</w:t>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Removing MA.0 (Distinction) collapses the substrate to a single state, on which no nontrivial operations exist.</w:t>
      </w:r>
    </w:p>
    <w:p w:rsidR="00000000" w:rsidDel="00000000" w:rsidP="00000000" w:rsidRDefault="00000000" w:rsidRPr="00000000" w14:paraId="000000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Removing MA.1 (Orientation) leaves distinctions but no directed updates; addition cannot be defined as concatenation because there is no notion of "after."</w:t>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Removing MA.2 (Admissible Update) leaves Execution unconstrained; arbitrary actions are permitted, and the structure of composability collapses.</w:t>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Removing MA.3 (Memory) leaves the substrate reversible; admissible chains do not accumulate, and projection to a finite count is impossible.</w:t>
      </w:r>
    </w:p>
    <w:p w:rsidR="00000000" w:rsidDel="00000000" w:rsidP="00000000" w:rsidRDefault="00000000" w:rsidRPr="00000000" w14:paraId="00000059">
      <w:pPr>
        <w:spacing w:after="120" w:before="60" w:line="300" w:lineRule="auto"/>
        <w:jc w:val="both"/>
        <w:rPr/>
      </w:pPr>
      <w:r w:rsidDel="00000000" w:rsidR="00000000" w:rsidRPr="00000000">
        <w:rPr>
          <w:rtl w:val="0"/>
        </w:rPr>
        <w:t xml:space="preserve">The precise version of this claim — that arithmetic with unique factorization forces the modal triad — is the principal theorem of Chapter 6. For the remainder of Chapters 2–5 we work within the substrate as axiomatized.</w:t>
      </w:r>
    </w:p>
    <w:p w:rsidR="00000000" w:rsidDel="00000000" w:rsidP="00000000" w:rsidRDefault="00000000" w:rsidRPr="00000000" w14:paraId="0000005A">
      <w:pPr>
        <w:pStyle w:val="Heading1"/>
        <w:pageBreakBefore w:val="1"/>
        <w:spacing w:after="240" w:before="0" w:lineRule="auto"/>
        <w:rPr/>
      </w:pPr>
      <w:r w:rsidDel="00000000" w:rsidR="00000000" w:rsidRPr="00000000">
        <w:rPr>
          <w:rtl w:val="0"/>
        </w:rPr>
        <w:t xml:space="preserve">Chapter 3 — The Emergence of ℕ</w:t>
      </w:r>
    </w:p>
    <w:p w:rsidR="00000000" w:rsidDel="00000000" w:rsidP="00000000" w:rsidRDefault="00000000" w:rsidRPr="00000000" w14:paraId="0000005B">
      <w:pPr>
        <w:pStyle w:val="Heading2"/>
        <w:spacing w:after="120" w:before="240" w:lineRule="auto"/>
        <w:rPr/>
      </w:pPr>
      <w:r w:rsidDel="00000000" w:rsidR="00000000" w:rsidRPr="00000000">
        <w:rPr>
          <w:rtl w:val="0"/>
        </w:rPr>
        <w:t xml:space="preserve">3.1 The Projection π_MA</w:t>
      </w:r>
    </w:p>
    <w:p w:rsidR="00000000" w:rsidDel="00000000" w:rsidP="00000000" w:rsidRDefault="00000000" w:rsidRPr="00000000" w14:paraId="0000005C">
      <w:pPr>
        <w:spacing w:after="120" w:before="60" w:line="300" w:lineRule="auto"/>
        <w:jc w:val="both"/>
        <w:rPr/>
      </w:pPr>
      <w:r w:rsidDel="00000000" w:rsidR="00000000" w:rsidRPr="00000000">
        <w:rPr>
          <w:rtl w:val="0"/>
        </w:rPr>
        <w:t xml:space="preserve">The natural numbers will not be introduced as primitive objects in this dissertation. They will be derived as the image of admissible chains under a projection that counts the irrecoverable residue each chain deposits. The projection is the bridge between the modal substrate and the structure of arithmetic; it is the operation that turns process into number.</w:t>
      </w:r>
    </w:p>
    <w:p w:rsidR="00000000" w:rsidDel="00000000" w:rsidP="00000000" w:rsidRDefault="00000000" w:rsidRPr="00000000" w14:paraId="0000005D">
      <w:pPr>
        <w:spacing w:after="120" w:before="120" w:line="300" w:lineRule="auto"/>
        <w:jc w:val="both"/>
        <w:rPr/>
      </w:pPr>
      <w:r w:rsidDel="00000000" w:rsidR="00000000" w:rsidRPr="00000000">
        <w:rPr>
          <w:b w:val="1"/>
          <w:bCs w:val="1"/>
          <w:rtl w:val="0"/>
        </w:rPr>
        <w:t xml:space="preserve">Definition 3.1 (Projection) — </w:t>
      </w:r>
      <w:r w:rsidDel="00000000" w:rsidR="00000000" w:rsidRPr="00000000">
        <w:rPr>
          <w:rtl w:val="0"/>
        </w:rPr>
        <w:t xml:space="preserve">The projection π</w:t>
      </w:r>
      <w:r w:rsidDel="00000000" w:rsidR="00000000" w:rsidRPr="00000000">
        <w:rPr>
          <w:vertAlign w:val="subscript"/>
          <w:rtl w:val="0"/>
        </w:rPr>
        <w:t xml:space="preserve">MA</w:t>
      </w:r>
      <w:r w:rsidDel="00000000" w:rsidR="00000000" w:rsidRPr="00000000">
        <w:rPr>
          <w:rtl w:val="0"/>
        </w:rPr>
        <w:t xml:space="preserve"> : 𝒞_adm → ℕ sends each admissible chain to the number of −1 residues it has deposited:</w:t>
      </w:r>
    </w:p>
    <w:p w:rsidR="00000000" w:rsidDel="00000000" w:rsidP="00000000" w:rsidRDefault="00000000" w:rsidRPr="00000000" w14:paraId="0000005E">
      <w:pPr>
        <w:jc w:val="center"/>
        <w:rPr/>
      </w:pPr>
      <m:oMath>
        <m:sSub>
          <m:sSubPr>
            <m:ctrlPr>
              <w:rPr/>
            </m:ctrlPr>
          </m:sSubPr>
          <m:e>
            <m:r>
              <m:t>π</m:t>
            </m:r>
          </m:e>
          <m:sub>
            <m:r>
              <w:rPr/>
              <m:t xml:space="preserve">MA</m:t>
            </m:r>
          </m:sub>
        </m:sSub>
        <m:r>
          <w:rPr/>
          <m:t xml:space="preserve">(χ) := |{ admissible updates in χ }|.</m:t>
        </m:r>
      </m:oMath>
      <w:r w:rsidDel="00000000" w:rsidR="00000000" w:rsidRPr="00000000">
        <w:rPr>
          <w:rtl w:val="0"/>
        </w:rPr>
      </w:r>
    </w:p>
    <w:p w:rsidR="00000000" w:rsidDel="00000000" w:rsidP="00000000" w:rsidRDefault="00000000" w:rsidRPr="00000000" w14:paraId="0000005F">
      <w:pPr>
        <w:spacing w:after="120" w:before="60" w:line="300" w:lineRule="auto"/>
        <w:jc w:val="both"/>
        <w:rPr/>
      </w:pPr>
      <w:r w:rsidDel="00000000" w:rsidR="00000000" w:rsidRPr="00000000">
        <w:rPr>
          <w:rtl w:val="0"/>
        </w:rPr>
        <w:t xml:space="preserve">By Axiom MA.3, each admissible update deposits exactly one −1, so the count is well-defined for any finite chain. By Definition 2.2 the chain is finite, so the count is finite. Thus π_MA is total on 𝒞_adm and takes values in the non-negative integers.</w:t>
      </w:r>
    </w:p>
    <w:p w:rsidR="00000000" w:rsidDel="00000000" w:rsidP="00000000" w:rsidRDefault="00000000" w:rsidRPr="00000000" w14:paraId="00000060">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We have used the symbol ℕ in the codomain of π_MA, which is the very object we mean to derive. This is not circular: the codomain may be taken to be the finite cardinals (i.e., the standard counting of finite sets), which are presupposed by any meta-theory in which we can speak of "finite chains" at all. What is non-trivial is that ℕ with its arithmetic structure emerges as the image of π_MA together with the operations on chains, which is the content of Chapter 4.</w:t>
      </w:r>
    </w:p>
    <w:p w:rsidR="00000000" w:rsidDel="00000000" w:rsidP="00000000" w:rsidRDefault="00000000" w:rsidRPr="00000000" w14:paraId="00000061">
      <w:pPr>
        <w:pStyle w:val="Heading2"/>
        <w:spacing w:after="120" w:before="240" w:lineRule="auto"/>
        <w:rPr/>
      </w:pPr>
      <w:r w:rsidDel="00000000" w:rsidR="00000000" w:rsidRPr="00000000">
        <w:rPr>
          <w:rtl w:val="0"/>
        </w:rPr>
        <w:t xml:space="preserve">3.2 Equivalence Classes of Chains</w:t>
      </w:r>
    </w:p>
    <w:p w:rsidR="00000000" w:rsidDel="00000000" w:rsidP="00000000" w:rsidRDefault="00000000" w:rsidRPr="00000000" w14:paraId="00000062">
      <w:pPr>
        <w:spacing w:after="120" w:before="60" w:line="300" w:lineRule="auto"/>
        <w:jc w:val="both"/>
        <w:rPr/>
      </w:pPr>
      <w:r w:rsidDel="00000000" w:rsidR="00000000" w:rsidRPr="00000000">
        <w:rPr>
          <w:rtl w:val="0"/>
        </w:rPr>
        <w:t xml:space="preserve">Two chains may have very different internal structure — different states, different sequences of arrows — yet deposit the same number of residues. For the purposes of arithmetic, only the residue count matters. We therefore quotient 𝒞_adm by the equivalence relation that identifies chains with equal residue counts.</w:t>
      </w:r>
    </w:p>
    <w:p w:rsidR="00000000" w:rsidDel="00000000" w:rsidP="00000000" w:rsidRDefault="00000000" w:rsidRPr="00000000" w14:paraId="00000063">
      <w:pPr>
        <w:spacing w:after="120" w:before="120" w:line="300" w:lineRule="auto"/>
        <w:jc w:val="both"/>
        <w:rPr/>
      </w:pPr>
      <w:r w:rsidDel="00000000" w:rsidR="00000000" w:rsidRPr="00000000">
        <w:rPr>
          <w:b w:val="1"/>
          <w:bCs w:val="1"/>
          <w:rtl w:val="0"/>
        </w:rPr>
        <w:t xml:space="preserve">Definition 3.2 (Numerical Equivalence) — </w:t>
      </w:r>
      <w:r w:rsidDel="00000000" w:rsidR="00000000" w:rsidRPr="00000000">
        <w:rPr>
          <w:rtl w:val="0"/>
        </w:rPr>
        <w:t xml:space="preserve">Two chains χ, ψ ∈ 𝒞_adm are </w:t>
      </w:r>
      <w:r w:rsidDel="00000000" w:rsidR="00000000" w:rsidRPr="00000000">
        <w:rPr>
          <w:i w:val="1"/>
          <w:iCs w:val="1"/>
          <w:rtl w:val="0"/>
        </w:rPr>
        <w:t xml:space="preserve">numerically equivalent</w:t>
      </w:r>
      <w:r w:rsidDel="00000000" w:rsidR="00000000" w:rsidRPr="00000000">
        <w:rPr>
          <w:rtl w:val="0"/>
        </w:rPr>
        <w:t xml:space="preserve">, written χ ∼ ψ, iff π</w:t>
      </w:r>
      <w:r w:rsidDel="00000000" w:rsidR="00000000" w:rsidRPr="00000000">
        <w:rPr>
          <w:vertAlign w:val="subscript"/>
          <w:rtl w:val="0"/>
        </w:rPr>
        <w:t xml:space="preserve">MA</w:t>
      </w:r>
      <w:r w:rsidDel="00000000" w:rsidR="00000000" w:rsidRPr="00000000">
        <w:rPr>
          <w:rtl w:val="0"/>
        </w:rPr>
        <w:t xml:space="preserve">(χ) = π</w:t>
      </w:r>
      <w:r w:rsidDel="00000000" w:rsidR="00000000" w:rsidRPr="00000000">
        <w:rPr>
          <w:vertAlign w:val="subscript"/>
          <w:rtl w:val="0"/>
        </w:rPr>
        <w:t xml:space="preserve">MA</w:t>
      </w:r>
      <w:r w:rsidDel="00000000" w:rsidR="00000000" w:rsidRPr="00000000">
        <w:rPr>
          <w:rtl w:val="0"/>
        </w:rPr>
        <w:t xml:space="preserve">(ψ).</w:t>
      </w:r>
    </w:p>
    <w:p w:rsidR="00000000" w:rsidDel="00000000" w:rsidP="00000000" w:rsidRDefault="00000000" w:rsidRPr="00000000" w14:paraId="00000064">
      <w:pPr>
        <w:spacing w:after="120" w:before="60" w:line="300" w:lineRule="auto"/>
        <w:jc w:val="both"/>
        <w:rPr/>
      </w:pPr>
      <w:r w:rsidDel="00000000" w:rsidR="00000000" w:rsidRPr="00000000">
        <w:rPr>
          <w:rtl w:val="0"/>
        </w:rPr>
        <w:t xml:space="preserve">Reflexivity, symmetry, and transitivity of ∼ follow immediately from those of equality on the codomain. The relation partitions 𝒞_adm into equivalence classes, and we write [χ] for the class of χ.</w:t>
      </w:r>
    </w:p>
    <w:p w:rsidR="00000000" w:rsidDel="00000000" w:rsidP="00000000" w:rsidRDefault="00000000" w:rsidRPr="00000000" w14:paraId="00000065">
      <w:pPr>
        <w:spacing w:after="120" w:before="120" w:line="300" w:lineRule="auto"/>
        <w:jc w:val="both"/>
        <w:rPr/>
      </w:pPr>
      <w:r w:rsidDel="00000000" w:rsidR="00000000" w:rsidRPr="00000000">
        <w:rPr>
          <w:b w:val="1"/>
          <w:bCs w:val="1"/>
          <w:rtl w:val="0"/>
        </w:rPr>
        <w:t xml:space="preserve">Definition 3.3 (Modal Number) — </w:t>
      </w:r>
      <w:r w:rsidDel="00000000" w:rsidR="00000000" w:rsidRPr="00000000">
        <w:rPr>
          <w:rtl w:val="0"/>
        </w:rPr>
        <w:t xml:space="preserve">A </w:t>
      </w:r>
      <w:r w:rsidDel="00000000" w:rsidR="00000000" w:rsidRPr="00000000">
        <w:rPr>
          <w:i w:val="1"/>
          <w:iCs w:val="1"/>
          <w:rtl w:val="0"/>
        </w:rPr>
        <w:t xml:space="preserve">modal number</w:t>
      </w:r>
      <w:r w:rsidDel="00000000" w:rsidR="00000000" w:rsidRPr="00000000">
        <w:rPr>
          <w:rtl w:val="0"/>
        </w:rPr>
        <w:t xml:space="preserve"> is an equivalence class of admissible chains under ∼. The set of modal numbers is denoted 𝒞_adm / ∼.</w:t>
      </w:r>
    </w:p>
    <w:p w:rsidR="00000000" w:rsidDel="00000000" w:rsidP="00000000" w:rsidRDefault="00000000" w:rsidRPr="00000000" w14:paraId="00000066">
      <w:pPr>
        <w:pStyle w:val="Heading2"/>
        <w:spacing w:after="120" w:before="240" w:lineRule="auto"/>
        <w:rPr/>
      </w:pPr>
      <w:r w:rsidDel="00000000" w:rsidR="00000000" w:rsidRPr="00000000">
        <w:rPr>
          <w:rtl w:val="0"/>
        </w:rPr>
        <w:t xml:space="preserve">3.3 Well-Definedness</w:t>
      </w:r>
    </w:p>
    <w:p w:rsidR="00000000" w:rsidDel="00000000" w:rsidP="00000000" w:rsidRDefault="00000000" w:rsidRPr="00000000" w14:paraId="00000067">
      <w:pPr>
        <w:spacing w:after="120" w:before="120" w:line="300" w:lineRule="auto"/>
        <w:jc w:val="both"/>
        <w:rPr/>
      </w:pPr>
      <w:r w:rsidDel="00000000" w:rsidR="00000000" w:rsidRPr="00000000">
        <w:rPr>
          <w:b w:val="1"/>
          <w:bCs w:val="1"/>
          <w:rtl w:val="0"/>
        </w:rPr>
        <w:t xml:space="preserve">Theorem 3.4 (Well-Definedness of π_MA on Classes) — </w:t>
      </w:r>
      <w:r w:rsidDel="00000000" w:rsidR="00000000" w:rsidRPr="00000000">
        <w:rPr>
          <w:rtl w:val="0"/>
        </w:rPr>
        <w:t xml:space="preserve">The projection π</w:t>
      </w:r>
      <w:r w:rsidDel="00000000" w:rsidR="00000000" w:rsidRPr="00000000">
        <w:rPr>
          <w:vertAlign w:val="subscript"/>
          <w:rtl w:val="0"/>
        </w:rPr>
        <w:t xml:space="preserve">MA</w:t>
      </w:r>
      <w:r w:rsidDel="00000000" w:rsidR="00000000" w:rsidRPr="00000000">
        <w:rPr>
          <w:rtl w:val="0"/>
        </w:rPr>
        <w:t xml:space="preserve"> descends to a function on equivalence classes,</w:t>
      </w:r>
    </w:p>
    <w:p w:rsidR="00000000" w:rsidDel="00000000" w:rsidP="00000000" w:rsidRDefault="00000000" w:rsidRPr="00000000" w14:paraId="00000068">
      <w:pPr>
        <w:jc w:val="center"/>
        <w:rPr/>
      </w:pPr>
      <m:oMath>
        <m:sSub>
          <m:sSubPr>
            <m:ctrlPr>
              <w:rPr/>
            </m:ctrlPr>
          </m:sSubPr>
          <m:e>
            <m:r>
              <m:t>π</m:t>
            </m:r>
          </m:e>
          <m:sub>
            <m:r>
              <w:rPr/>
              <m:t xml:space="preserve">MA</m:t>
            </m:r>
          </m:sub>
        </m:sSub>
        <m:r>
          <w:rPr/>
          <m:t xml:space="preserve"> : 𝒞_adm / ∼ → ℕ,</m:t>
        </m:r>
      </m:oMath>
      <w:r w:rsidDel="00000000" w:rsidR="00000000" w:rsidRPr="00000000">
        <w:rPr>
          <w:rtl w:val="0"/>
        </w:rPr>
      </w:r>
    </w:p>
    <w:p w:rsidR="00000000" w:rsidDel="00000000" w:rsidP="00000000" w:rsidRDefault="00000000" w:rsidRPr="00000000" w14:paraId="00000069">
      <w:pPr>
        <w:spacing w:after="120" w:before="120" w:line="300" w:lineRule="auto"/>
        <w:jc w:val="both"/>
        <w:rPr/>
      </w:pPr>
      <w:r w:rsidDel="00000000" w:rsidR="00000000" w:rsidRPr="00000000">
        <w:rPr>
          <w:i w:val="1"/>
          <w:iCs w:val="1"/>
          <w:rtl w:val="0"/>
        </w:rPr>
        <w:t xml:space="preserve">Proof. </w:t>
      </w:r>
      <w:r w:rsidDel="00000000" w:rsidR="00000000" w:rsidRPr="00000000">
        <w:rPr>
          <w:rtl w:val="0"/>
        </w:rPr>
        <w:t xml:space="preserve">By Definition 3.2, χ ∼ ψ iff π</w:t>
      </w:r>
      <w:r w:rsidDel="00000000" w:rsidR="00000000" w:rsidRPr="00000000">
        <w:rPr>
          <w:vertAlign w:val="subscript"/>
          <w:rtl w:val="0"/>
        </w:rPr>
        <w:t xml:space="preserve">MA</w:t>
      </w:r>
      <w:r w:rsidDel="00000000" w:rsidR="00000000" w:rsidRPr="00000000">
        <w:rPr>
          <w:rtl w:val="0"/>
        </w:rPr>
        <w:t xml:space="preserve">(χ) = π</w:t>
      </w:r>
      <w:r w:rsidDel="00000000" w:rsidR="00000000" w:rsidRPr="00000000">
        <w:rPr>
          <w:vertAlign w:val="subscript"/>
          <w:rtl w:val="0"/>
        </w:rPr>
        <w:t xml:space="preserve">MA</w:t>
      </w:r>
      <w:r w:rsidDel="00000000" w:rsidR="00000000" w:rsidRPr="00000000">
        <w:rPr>
          <w:rtl w:val="0"/>
        </w:rPr>
        <w:t xml:space="preserve">(ψ). Hence the value of π</w:t>
      </w:r>
      <w:r w:rsidDel="00000000" w:rsidR="00000000" w:rsidRPr="00000000">
        <w:rPr>
          <w:vertAlign w:val="subscript"/>
          <w:rtl w:val="0"/>
        </w:rPr>
        <w:t xml:space="preserve">MA</w:t>
      </w:r>
      <w:r w:rsidDel="00000000" w:rsidR="00000000" w:rsidRPr="00000000">
        <w:rPr>
          <w:rtl w:val="0"/>
        </w:rPr>
        <w:t xml:space="preserve"> is constant on each equivalence class, and the map [χ] ↦ π</w:t>
      </w:r>
      <w:r w:rsidDel="00000000" w:rsidR="00000000" w:rsidRPr="00000000">
        <w:rPr>
          <w:vertAlign w:val="subscript"/>
          <w:rtl w:val="0"/>
        </w:rPr>
        <w:t xml:space="preserve">MA</w:t>
      </w:r>
      <w:r w:rsidDel="00000000" w:rsidR="00000000" w:rsidRPr="00000000">
        <w:rPr>
          <w:rtl w:val="0"/>
        </w:rPr>
        <w:t xml:space="preserve">(χ) is well-defined. ∎</w:t>
      </w:r>
    </w:p>
    <w:p w:rsidR="00000000" w:rsidDel="00000000" w:rsidP="00000000" w:rsidRDefault="00000000" w:rsidRPr="00000000" w14:paraId="0000006A">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This is a triviality once Definition 3.2 is in place, but it is worth stating: the projection is a function on classes, not on chains, and so all subsequent arithmetic operations will be defined on classes via representatives. The independence of the operations from the choice of representative is what we prove next.</w:t>
      </w:r>
    </w:p>
    <w:p w:rsidR="00000000" w:rsidDel="00000000" w:rsidP="00000000" w:rsidRDefault="00000000" w:rsidRPr="00000000" w14:paraId="0000006B">
      <w:pPr>
        <w:pStyle w:val="Heading2"/>
        <w:spacing w:after="120" w:before="240" w:lineRule="auto"/>
        <w:rPr/>
      </w:pPr>
      <w:r w:rsidDel="00000000" w:rsidR="00000000" w:rsidRPr="00000000">
        <w:rPr>
          <w:rtl w:val="0"/>
        </w:rPr>
        <w:t xml:space="preserve">3.4 Surjectivity</w:t>
      </w:r>
    </w:p>
    <w:p w:rsidR="00000000" w:rsidDel="00000000" w:rsidP="00000000" w:rsidRDefault="00000000" w:rsidRPr="00000000" w14:paraId="0000006C">
      <w:pPr>
        <w:spacing w:after="120" w:before="120" w:line="300" w:lineRule="auto"/>
        <w:jc w:val="both"/>
        <w:rPr/>
      </w:pPr>
      <w:r w:rsidDel="00000000" w:rsidR="00000000" w:rsidRPr="00000000">
        <w:rPr>
          <w:b w:val="1"/>
          <w:bCs w:val="1"/>
          <w:rtl w:val="0"/>
        </w:rPr>
        <w:t xml:space="preserve">Theorem 3.5 (Surjectivity) — </w:t>
      </w:r>
      <w:r w:rsidDel="00000000" w:rsidR="00000000" w:rsidRPr="00000000">
        <w:rPr>
          <w:rtl w:val="0"/>
        </w:rPr>
        <w:t xml:space="preserve">For every n ∈ ℕ there exists an admissible chain χ with π_MA(χ) = n. Equivalently, π_MA : 𝒞_adm / ∼ → ℕ is surjective.</w:t>
      </w:r>
    </w:p>
    <w:p w:rsidR="00000000" w:rsidDel="00000000" w:rsidP="00000000" w:rsidRDefault="00000000" w:rsidRPr="00000000" w14:paraId="0000006D">
      <w:pPr>
        <w:spacing w:after="120" w:before="120" w:line="300" w:lineRule="auto"/>
        <w:jc w:val="both"/>
        <w:rPr/>
      </w:pPr>
      <w:r w:rsidDel="00000000" w:rsidR="00000000" w:rsidRPr="00000000">
        <w:rPr>
          <w:i w:val="1"/>
          <w:iCs w:val="1"/>
          <w:rtl w:val="0"/>
        </w:rPr>
        <w:t xml:space="preserve">Proof. </w:t>
      </w:r>
      <w:r w:rsidDel="00000000" w:rsidR="00000000" w:rsidRPr="00000000">
        <w:rPr>
          <w:rtl w:val="0"/>
        </w:rPr>
        <w:t xml:space="preserve">We proceed by induction on n. For n = 0, the empty chain has length zero and deposits no residue, so π</w:t>
      </w:r>
      <w:r w:rsidDel="00000000" w:rsidR="00000000" w:rsidRPr="00000000">
        <w:rPr>
          <w:vertAlign w:val="subscript"/>
          <w:rtl w:val="0"/>
        </w:rPr>
        <w:t xml:space="preserve">MA</w:t>
      </w:r>
      <w:r w:rsidDel="00000000" w:rsidR="00000000" w:rsidRPr="00000000">
        <w:rPr>
          <w:rtl w:val="0"/>
        </w:rPr>
        <w:t xml:space="preserve">(∅) = 0. Suppose the result for some n ≥ 0; let χ</w:t>
      </w:r>
      <w:r w:rsidDel="00000000" w:rsidR="00000000" w:rsidRPr="00000000">
        <w:rPr>
          <w:vertAlign w:val="subscript"/>
          <w:rtl w:val="0"/>
        </w:rPr>
        <w:t xml:space="preserve">n</w:t>
      </w:r>
      <w:r w:rsidDel="00000000" w:rsidR="00000000" w:rsidRPr="00000000">
        <w:rPr>
          <w:rtl w:val="0"/>
        </w:rPr>
        <w:t xml:space="preserve"> be a chain with π</w:t>
      </w:r>
      <w:r w:rsidDel="00000000" w:rsidR="00000000" w:rsidRPr="00000000">
        <w:rPr>
          <w:vertAlign w:val="subscript"/>
          <w:rtl w:val="0"/>
        </w:rPr>
        <w:t xml:space="preserve">MA</w:t>
      </w:r>
      <w:r w:rsidDel="00000000" w:rsidR="00000000" w:rsidRPr="00000000">
        <w:rPr>
          <w:rtl w:val="0"/>
        </w:rPr>
        <w:t xml:space="preserve">(χ</w:t>
      </w:r>
      <w:r w:rsidDel="00000000" w:rsidR="00000000" w:rsidRPr="00000000">
        <w:rPr>
          <w:vertAlign w:val="subscript"/>
          <w:rtl w:val="0"/>
        </w:rPr>
        <w:t xml:space="preserve">n</w:t>
      </w:r>
      <w:r w:rsidDel="00000000" w:rsidR="00000000" w:rsidRPr="00000000">
        <w:rPr>
          <w:rtl w:val="0"/>
        </w:rPr>
        <w:t xml:space="preserve">) = n, terminating at a state s. By MA.0–MA.3 we may apply one further admissible update s → s', producing a chain χ</w:t>
      </w:r>
      <w:r w:rsidDel="00000000" w:rsidR="00000000" w:rsidRPr="00000000">
        <w:rPr>
          <w:vertAlign w:val="subscript"/>
          <w:rtl w:val="0"/>
        </w:rPr>
        <w:t xml:space="preserve">n+1</w:t>
      </w:r>
      <w:r w:rsidDel="00000000" w:rsidR="00000000" w:rsidRPr="00000000">
        <w:rPr>
          <w:rtl w:val="0"/>
        </w:rPr>
        <w:t xml:space="preserve"> of length n + 1. By construction π</w:t>
      </w:r>
      <w:r w:rsidDel="00000000" w:rsidR="00000000" w:rsidRPr="00000000">
        <w:rPr>
          <w:vertAlign w:val="subscript"/>
          <w:rtl w:val="0"/>
        </w:rPr>
        <w:t xml:space="preserve">MA</w:t>
      </w:r>
      <w:r w:rsidDel="00000000" w:rsidR="00000000" w:rsidRPr="00000000">
        <w:rPr>
          <w:rtl w:val="0"/>
        </w:rPr>
        <w:t xml:space="preserve">(χ</w:t>
      </w:r>
      <w:r w:rsidDel="00000000" w:rsidR="00000000" w:rsidRPr="00000000">
        <w:rPr>
          <w:vertAlign w:val="subscript"/>
          <w:rtl w:val="0"/>
        </w:rPr>
        <w:t xml:space="preserve">n+1</w:t>
      </w:r>
      <w:r w:rsidDel="00000000" w:rsidR="00000000" w:rsidRPr="00000000">
        <w:rPr>
          <w:rtl w:val="0"/>
        </w:rPr>
        <w:t xml:space="preserve">) = n + 1, completing the induction. ∎</w:t>
      </w:r>
    </w:p>
    <w:p w:rsidR="00000000" w:rsidDel="00000000" w:rsidP="00000000" w:rsidRDefault="00000000" w:rsidRPr="00000000" w14:paraId="0000006E">
      <w:pPr>
        <w:spacing w:after="120" w:before="120" w:line="300" w:lineRule="auto"/>
        <w:jc w:val="both"/>
        <w:rPr/>
      </w:pPr>
      <w:r w:rsidDel="00000000" w:rsidR="00000000" w:rsidRPr="00000000">
        <w:rPr>
          <w:b w:val="1"/>
          <w:bCs w:val="1"/>
          <w:rtl w:val="0"/>
        </w:rPr>
        <w:t xml:space="preserve">Interpretation. </w:t>
      </w:r>
      <w:r w:rsidDel="00000000" w:rsidR="00000000" w:rsidRPr="00000000">
        <w:rPr>
          <w:i w:val="1"/>
          <w:iCs w:val="1"/>
          <w:rtl w:val="0"/>
        </w:rPr>
        <w:t xml:space="preserve">Surjectivity says that every natural number is realized as a residue count of some admissible process. ℕ is not a free-floating object that the modal substrate must somehow manage to encode; it is the image of the substrate's own activity under the residue-counting projection.</w:t>
      </w:r>
      <w:r w:rsidDel="00000000" w:rsidR="00000000" w:rsidRPr="00000000">
        <w:rPr>
          <w:rtl w:val="0"/>
        </w:rPr>
      </w:r>
    </w:p>
    <w:p w:rsidR="00000000" w:rsidDel="00000000" w:rsidP="00000000" w:rsidRDefault="00000000" w:rsidRPr="00000000" w14:paraId="0000006F">
      <w:pPr>
        <w:pStyle w:val="Heading2"/>
        <w:spacing w:after="120" w:before="240" w:lineRule="auto"/>
        <w:rPr/>
      </w:pPr>
      <w:r w:rsidDel="00000000" w:rsidR="00000000" w:rsidRPr="00000000">
        <w:rPr>
          <w:rtl w:val="0"/>
        </w:rPr>
        <w:t xml:space="preserve">3.5 Injectivity on Classes</w:t>
      </w:r>
    </w:p>
    <w:p w:rsidR="00000000" w:rsidDel="00000000" w:rsidP="00000000" w:rsidRDefault="00000000" w:rsidRPr="00000000" w14:paraId="00000070">
      <w:pPr>
        <w:spacing w:after="120" w:before="120" w:line="300" w:lineRule="auto"/>
        <w:jc w:val="both"/>
        <w:rPr/>
      </w:pPr>
      <w:r w:rsidDel="00000000" w:rsidR="00000000" w:rsidRPr="00000000">
        <w:rPr>
          <w:b w:val="1"/>
          <w:bCs w:val="1"/>
          <w:rtl w:val="0"/>
        </w:rPr>
        <w:t xml:space="preserve">Theorem 3.6 (Injectivity) — </w:t>
      </w:r>
      <w:r w:rsidDel="00000000" w:rsidR="00000000" w:rsidRPr="00000000">
        <w:rPr>
          <w:rtl w:val="0"/>
        </w:rPr>
        <w:t xml:space="preserve">The projection π_MA on equivalence classes is injective: distinct classes have distinct images in ℕ.</w:t>
      </w:r>
    </w:p>
    <w:p w:rsidR="00000000" w:rsidDel="00000000" w:rsidP="00000000" w:rsidRDefault="00000000" w:rsidRPr="00000000" w14:paraId="00000071">
      <w:pPr>
        <w:spacing w:after="120" w:before="120" w:line="300" w:lineRule="auto"/>
        <w:jc w:val="both"/>
        <w:rPr/>
      </w:pPr>
      <w:r w:rsidDel="00000000" w:rsidR="00000000" w:rsidRPr="00000000">
        <w:rPr>
          <w:i w:val="1"/>
          <w:iCs w:val="1"/>
          <w:rtl w:val="0"/>
        </w:rPr>
        <w:t xml:space="preserve">Proof. </w:t>
      </w:r>
      <w:r w:rsidDel="00000000" w:rsidR="00000000" w:rsidRPr="00000000">
        <w:rPr>
          <w:rtl w:val="0"/>
        </w:rPr>
        <w:t xml:space="preserve">If [χ] ≠ [ψ] then χ and ψ are not numerically equivalent, so by Definition 3.2, π_MA(χ) ≠ π_MA(ψ). Hence the induced map on classes is injective. ∎</w:t>
      </w:r>
    </w:p>
    <w:p w:rsidR="00000000" w:rsidDel="00000000" w:rsidP="00000000" w:rsidRDefault="00000000" w:rsidRPr="00000000" w14:paraId="00000072">
      <w:pPr>
        <w:spacing w:after="120" w:before="60" w:line="300" w:lineRule="auto"/>
        <w:jc w:val="both"/>
        <w:rPr/>
      </w:pPr>
      <w:r w:rsidDel="00000000" w:rsidR="00000000" w:rsidRPr="00000000">
        <w:rPr>
          <w:rtl w:val="0"/>
        </w:rPr>
        <w:t xml:space="preserve">Combining Theorems 3.5 and 3.6 yields a bijection between modal numbers and the natural numbers.</w:t>
      </w:r>
    </w:p>
    <w:p w:rsidR="00000000" w:rsidDel="00000000" w:rsidP="00000000" w:rsidRDefault="00000000" w:rsidRPr="00000000" w14:paraId="00000073">
      <w:pPr>
        <w:spacing w:after="120" w:before="120" w:line="300" w:lineRule="auto"/>
        <w:jc w:val="both"/>
        <w:rPr/>
      </w:pPr>
      <w:r w:rsidDel="00000000" w:rsidR="00000000" w:rsidRPr="00000000">
        <w:rPr>
          <w:b w:val="1"/>
          <w:bCs w:val="1"/>
          <w:rtl w:val="0"/>
        </w:rPr>
        <w:t xml:space="preserve">Corollary 3.7 (Bijection) — </w:t>
      </w:r>
      <w:r w:rsidDel="00000000" w:rsidR="00000000" w:rsidRPr="00000000">
        <w:rPr>
          <w:rtl w:val="0"/>
        </w:rPr>
        <w:t xml:space="preserve">The induced projection π_MA : 𝒞_adm / ∼ → ℕ is a bijection. We may therefore identify modal numbers with natural numbers, and we will use the symbols n, m, k, etc., for both interchangeably when no confusion arises.</w:t>
      </w:r>
    </w:p>
    <w:p w:rsidR="00000000" w:rsidDel="00000000" w:rsidP="00000000" w:rsidRDefault="00000000" w:rsidRPr="00000000" w14:paraId="00000074">
      <w:pPr>
        <w:pStyle w:val="Heading2"/>
        <w:spacing w:after="120" w:before="240" w:lineRule="auto"/>
        <w:rPr/>
      </w:pPr>
      <w:r w:rsidDel="00000000" w:rsidR="00000000" w:rsidRPr="00000000">
        <w:rPr>
          <w:rtl w:val="0"/>
        </w:rPr>
        <w:t xml:space="preserve">3.6 ℕ as Projection, Not Primitive</w:t>
      </w:r>
    </w:p>
    <w:p w:rsidR="00000000" w:rsidDel="00000000" w:rsidP="00000000" w:rsidRDefault="00000000" w:rsidRPr="00000000" w14:paraId="00000075">
      <w:pPr>
        <w:spacing w:after="120" w:before="60" w:line="300" w:lineRule="auto"/>
        <w:jc w:val="both"/>
        <w:rPr/>
      </w:pPr>
      <w:r w:rsidDel="00000000" w:rsidR="00000000" w:rsidRPr="00000000">
        <w:rPr>
          <w:rtl w:val="0"/>
        </w:rPr>
        <w:t xml:space="preserve">The bijection of Corollary 3.7 has a foundational interpretation that is the principal content of this chapter. Standard foundations treat ℕ as a primitive object — either as the free monoid on one generator, or as the smallest inductive set, or as the type of natural number literals. In all such treatments, the natural numbers are given as part of the foundational vocabulary, and the question of what ℕ is rests on a prior commitment about what is allowed to be primitive.</w:t>
      </w:r>
    </w:p>
    <w:p w:rsidR="00000000" w:rsidDel="00000000" w:rsidP="00000000" w:rsidRDefault="00000000" w:rsidRPr="00000000" w14:paraId="00000076">
      <w:pPr>
        <w:spacing w:after="120" w:before="60" w:line="300" w:lineRule="auto"/>
        <w:jc w:val="both"/>
        <w:rPr/>
      </w:pPr>
      <w:r w:rsidDel="00000000" w:rsidR="00000000" w:rsidRPr="00000000">
        <w:rPr>
          <w:rtl w:val="0"/>
        </w:rPr>
        <w:t xml:space="preserve">In Modal Algebra, ℕ is not primitive. It is the projected image of admissible processes under a residue count. The only objects that are primitive in MA are the modal markers {+1, 0, −1} and the relations among them axiomatized in MA.0–MA.3; everything else, including ℕ and the arithmetic operations developed in Chapter 4, is derived. Foundationally this is the substantive claim: the natural numbers are not the floor of mathematics but the shadow of the modal substrate's own activity.</w:t>
      </w:r>
    </w:p>
    <w:p w:rsidR="00000000" w:rsidDel="00000000" w:rsidP="00000000" w:rsidRDefault="00000000" w:rsidRPr="00000000" w14:paraId="00000077">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This shift of foundational priority is what permits the necessity argument of Chapter 6. If ℕ were primitive, asking what its substrate must be would be ill-posed; one would simply have ℕ and ask what could be built on it. By treating ℕ as a projection, we make available the question: what must the projecting substrate be? Chapter 6 answers: it must be the modal triad.</w:t>
      </w:r>
    </w:p>
    <w:p w:rsidR="00000000" w:rsidDel="00000000" w:rsidP="00000000" w:rsidRDefault="00000000" w:rsidRPr="00000000" w14:paraId="00000078">
      <w:pPr>
        <w:pStyle w:val="Heading2"/>
        <w:spacing w:after="120" w:before="240" w:lineRule="auto"/>
        <w:rPr/>
      </w:pPr>
      <w:r w:rsidDel="00000000" w:rsidR="00000000" w:rsidRPr="00000000">
        <w:rPr>
          <w:rtl w:val="0"/>
        </w:rPr>
        <w:t xml:space="preserve">3.7 Well-Ordering from Residue Finiteness</w:t>
      </w:r>
    </w:p>
    <w:p w:rsidR="00000000" w:rsidDel="00000000" w:rsidP="00000000" w:rsidRDefault="00000000" w:rsidRPr="00000000" w14:paraId="00000079">
      <w:pPr>
        <w:spacing w:after="120" w:before="120" w:line="300" w:lineRule="auto"/>
        <w:jc w:val="both"/>
        <w:rPr/>
      </w:pPr>
      <w:r w:rsidDel="00000000" w:rsidR="00000000" w:rsidRPr="00000000">
        <w:rPr>
          <w:rtl w:val="0"/>
        </w:rPr>
        <w:t xml:space="preserve">Several arguments later in the dissertation — the existence of a least prime divisor (Lemma 5.2), the descent on residue counts in the gcd construction (Theorem 5.4), the well-ordering step in the Modal Bézout proof (Theorem 5.5), and the strong-induction step in the existence of prime decomposition (Lemma 5.7) — appeal to well-ordering on ℕ. Because ℕ is itself derived in §3.1–3.5 as the projected image of admissible chains, we owe a justification of well-ordering that does not presuppose the very ordinal structure we are recovering. The justification, supplied in this short section, is internal to the modal substrate and rests on the finiteness of admissible chains.</w:t>
      </w:r>
    </w:p>
    <w:p w:rsidR="00000000" w:rsidDel="00000000" w:rsidP="00000000" w:rsidRDefault="00000000" w:rsidRPr="00000000" w14:paraId="0000007A">
      <w:pPr>
        <w:spacing w:after="120" w:before="120" w:line="300" w:lineRule="auto"/>
        <w:jc w:val="both"/>
        <w:rPr/>
      </w:pPr>
      <w:r w:rsidDel="00000000" w:rsidR="00000000" w:rsidRPr="00000000">
        <w:rPr>
          <w:b w:val="1"/>
          <w:bCs w:val="1"/>
          <w:rtl w:val="0"/>
        </w:rPr>
        <w:t xml:space="preserve">Proposition 3.8 (Well-Ordering of Modal Numbers) — </w:t>
      </w:r>
      <w:r w:rsidDel="00000000" w:rsidR="00000000" w:rsidRPr="00000000">
        <w:rPr>
          <w:rtl w:val="0"/>
        </w:rPr>
        <w:t xml:space="preserve">Every non-empty class K of modal numbers has a least element under the residue-count order: there exists n* ∈ K such that for all n ∈ K, n* ≤ n.</w:t>
      </w:r>
    </w:p>
    <w:p w:rsidR="00000000" w:rsidDel="00000000" w:rsidP="00000000" w:rsidRDefault="00000000" w:rsidRPr="00000000" w14:paraId="0000007B">
      <w:pPr>
        <w:spacing w:after="120" w:before="60" w:line="300" w:lineRule="auto"/>
        <w:jc w:val="both"/>
        <w:rPr/>
      </w:pPr>
      <w:r w:rsidDel="00000000" w:rsidR="00000000" w:rsidRPr="00000000">
        <w:rPr>
          <w:i w:val="1"/>
          <w:iCs w:val="1"/>
          <w:rtl w:val="0"/>
        </w:rPr>
        <w:t xml:space="preserve">Proof.</w:t>
      </w:r>
      <w:r w:rsidDel="00000000" w:rsidR="00000000" w:rsidRPr="00000000">
        <w:rPr>
          <w:rtl w:val="0"/>
        </w:rPr>
        <w:t xml:space="preserve"> The class K corresponds, under the bijection of Corollary 3.7, to a non-empty class of equivalence classes of admissible chains. Pick any [χ] ∈ K. By Definition 2.2, the chain χ has finite length n_0 = π_MA(χ) ∈ ℕ. Consider the subset K_0 := { n ∈ K : n ≤ n_0 }. This subset is finite: it is contained in the finite collection of values {0, 1, …, n_0} of residue counts at most n_0, each of which is the residue count of a finite admissible chain by Theorem 3.5 (surjectivity). The minimum of any non-empty finite set of finite quantities is a finite quantity in the set; this is a property of finite sets in the meta-theory and requires nothing beyond the finite-cardinal counting that the meta-theory presupposes in order to speak of admissible chains at all. Let n* be that minimum. Then n* ∈ K_0 ⊆ K, and for every n ∈ K either n ≤ n_0 (in which case n ∈ K_0 and n* ≤ n by minimality in K_0), or n &gt; n_0 ≥ n*. In either case n* ≤ n. ∎</w:t>
      </w:r>
    </w:p>
    <w:p w:rsidR="00000000" w:rsidDel="00000000" w:rsidP="00000000" w:rsidRDefault="00000000" w:rsidRPr="00000000" w14:paraId="0000007C">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Three points should be made explicit. </w:t>
      </w:r>
      <w:r w:rsidDel="00000000" w:rsidR="00000000" w:rsidRPr="00000000">
        <w:rPr>
          <w:i w:val="1"/>
          <w:iCs w:val="1"/>
          <w:rtl w:val="0"/>
        </w:rPr>
        <w:t xml:space="preserve">First</w:t>
      </w:r>
      <w:r w:rsidDel="00000000" w:rsidR="00000000" w:rsidRPr="00000000">
        <w:rPr>
          <w:rtl w:val="0"/>
        </w:rPr>
        <w:t xml:space="preserve">, the proof uses no induction on ℕ: it uses only finiteness of individual chains (MA.3 plus the finite-chain restriction of Definition 2.2) and the meta-theoretic fact that finite sets have minima. The latter is part of the counting apparatus presupposed by any framework that can speak of finite chains in the first place. </w:t>
      </w:r>
      <w:r w:rsidDel="00000000" w:rsidR="00000000" w:rsidRPr="00000000">
        <w:rPr>
          <w:i w:val="1"/>
          <w:iCs w:val="1"/>
          <w:rtl w:val="0"/>
        </w:rPr>
        <w:t xml:space="preserve">Second</w:t>
      </w:r>
      <w:r w:rsidDel="00000000" w:rsidR="00000000" w:rsidRPr="00000000">
        <w:rPr>
          <w:rtl w:val="0"/>
        </w:rPr>
        <w:t xml:space="preserve">, the order on ℕ is itself recoverable from the substrate: m ≤ n iff every chain of length m extends, by some sequence of admissible updates, to a chain of length n (equivalently, iff n − m ∈ ℕ under the projection). The order is therefore the partial order of chain extension under MA.1 and MA.3, projected by π_MA. </w:t>
      </w:r>
      <w:r w:rsidDel="00000000" w:rsidR="00000000" w:rsidRPr="00000000">
        <w:rPr>
          <w:i w:val="1"/>
          <w:iCs w:val="1"/>
          <w:rtl w:val="0"/>
        </w:rPr>
        <w:t xml:space="preserve">Third</w:t>
      </w:r>
      <w:r w:rsidDel="00000000" w:rsidR="00000000" w:rsidRPr="00000000">
        <w:rPr>
          <w:rtl w:val="0"/>
        </w:rPr>
        <w:t xml:space="preserve">, finite induction on modal numbers follows from well-ordering in the standard way: any non-empty subset of modal numbers closed under successor and containing zero is all of ℕ, by minimality of any element not in the subset.</w:t>
      </w:r>
    </w:p>
    <w:p w:rsidR="00000000" w:rsidDel="00000000" w:rsidP="00000000" w:rsidRDefault="00000000" w:rsidRPr="00000000" w14:paraId="0000007D">
      <w:pPr>
        <w:spacing w:after="120" w:before="60" w:line="300" w:lineRule="auto"/>
        <w:jc w:val="both"/>
        <w:rPr/>
      </w:pPr>
      <w:r w:rsidDel="00000000" w:rsidR="00000000" w:rsidRPr="00000000">
        <w:rPr>
          <w:rtl w:val="0"/>
        </w:rPr>
        <w:t xml:space="preserve">In the chapters that follow, every appeal to well-ordering or to finite induction is understood to invoke Proposition 3.8. No external order on a primitive ℕ is presupposed; the order, the well-ordering, and the induction principle all emerge from the residue-counting structure of admissible chains.</w:t>
      </w:r>
    </w:p>
    <w:p w:rsidR="00000000" w:rsidDel="00000000" w:rsidP="00000000" w:rsidRDefault="00000000" w:rsidRPr="00000000" w14:paraId="0000007E">
      <w:pPr>
        <w:pStyle w:val="Heading1"/>
        <w:pageBreakBefore w:val="1"/>
        <w:spacing w:after="240" w:before="0" w:lineRule="auto"/>
        <w:rPr/>
      </w:pPr>
      <w:r w:rsidDel="00000000" w:rsidR="00000000" w:rsidRPr="00000000">
        <w:rPr>
          <w:rtl w:val="0"/>
        </w:rPr>
        <w:t xml:space="preserve">Chapter 4 — The Emergence of Arithmetic</w:t>
      </w:r>
    </w:p>
    <w:p w:rsidR="00000000" w:rsidDel="00000000" w:rsidP="00000000" w:rsidRDefault="00000000" w:rsidRPr="00000000" w14:paraId="0000007F">
      <w:pPr>
        <w:pStyle w:val="Heading2"/>
        <w:spacing w:after="120" w:before="240" w:lineRule="auto"/>
        <w:rPr/>
      </w:pPr>
      <w:r w:rsidDel="00000000" w:rsidR="00000000" w:rsidRPr="00000000">
        <w:rPr>
          <w:rtl w:val="0"/>
        </w:rPr>
        <w:t xml:space="preserve">4.1 Concatenation and Addition</w:t>
      </w:r>
    </w:p>
    <w:p w:rsidR="00000000" w:rsidDel="00000000" w:rsidP="00000000" w:rsidRDefault="00000000" w:rsidRPr="00000000" w14:paraId="00000080">
      <w:pPr>
        <w:spacing w:after="120" w:before="60" w:line="300" w:lineRule="auto"/>
        <w:jc w:val="both"/>
        <w:rPr/>
      </w:pPr>
      <w:r w:rsidDel="00000000" w:rsidR="00000000" w:rsidRPr="00000000">
        <w:rPr>
          <w:rtl w:val="0"/>
        </w:rPr>
        <w:t xml:space="preserve">Having established ℕ as the image of π_MA, we now ask what arithmetic operations on ℕ correspond to operations on admissible chains. The first and most direct correspondence is between concatenation of chains and addition of natural numbers.</w:t>
      </w:r>
    </w:p>
    <w:p w:rsidR="00000000" w:rsidDel="00000000" w:rsidP="00000000" w:rsidRDefault="00000000" w:rsidRPr="00000000" w14:paraId="00000081">
      <w:pPr>
        <w:spacing w:after="120" w:before="120" w:line="300" w:lineRule="auto"/>
        <w:jc w:val="both"/>
        <w:rPr/>
      </w:pPr>
      <w:r w:rsidDel="00000000" w:rsidR="00000000" w:rsidRPr="00000000">
        <w:rPr>
          <w:b w:val="1"/>
          <w:bCs w:val="1"/>
          <w:rtl w:val="0"/>
        </w:rPr>
        <w:t xml:space="preserve">Definition 4.1 (Concatenation) — </w:t>
      </w:r>
      <w:r w:rsidDel="00000000" w:rsidR="00000000" w:rsidRPr="00000000">
        <w:rPr>
          <w:rtl w:val="0"/>
        </w:rPr>
        <w:t xml:space="preserve">Given chains χ, ψ ∈ 𝒞_adm with the terminal state of χ equal to the initial state of ψ, their concatenation χ ∘ ψ is the chain that performs χ followed by ψ.</w:t>
      </w:r>
    </w:p>
    <w:p w:rsidR="00000000" w:rsidDel="00000000" w:rsidP="00000000" w:rsidRDefault="00000000" w:rsidRPr="00000000" w14:paraId="00000082">
      <w:pPr>
        <w:spacing w:after="120" w:before="60" w:line="300" w:lineRule="auto"/>
        <w:jc w:val="both"/>
        <w:rPr/>
      </w:pPr>
      <w:r w:rsidDel="00000000" w:rsidR="00000000" w:rsidRPr="00000000">
        <w:rPr>
          <w:rtl w:val="0"/>
        </w:rPr>
        <w:t xml:space="preserve">If the terminal of χ does not match the initial of ψ we may always reset the initial state of ψ to match — under MA.0–MA.3 the chains are determined by their length up to numerical equivalence — so concatenation is total on equivalence classes.</w:t>
      </w:r>
    </w:p>
    <w:p w:rsidR="00000000" w:rsidDel="00000000" w:rsidP="00000000" w:rsidRDefault="00000000" w:rsidRPr="00000000" w14:paraId="00000083">
      <w:pPr>
        <w:spacing w:after="120" w:before="120" w:line="300" w:lineRule="auto"/>
        <w:jc w:val="both"/>
        <w:rPr/>
      </w:pPr>
      <w:r w:rsidDel="00000000" w:rsidR="00000000" w:rsidRPr="00000000">
        <w:rPr>
          <w:b w:val="1"/>
          <w:bCs w:val="1"/>
          <w:rtl w:val="0"/>
        </w:rPr>
        <w:t xml:space="preserve">Lemma 4.2 (Length Additivity) — </w:t>
      </w:r>
      <w:r w:rsidDel="00000000" w:rsidR="00000000" w:rsidRPr="00000000">
        <w:rPr>
          <w:rtl w:val="0"/>
        </w:rPr>
        <w:t xml:space="preserve">If χ has length n and ψ has length m, then χ ∘ ψ has length n + m.</w:t>
      </w:r>
    </w:p>
    <w:p w:rsidR="00000000" w:rsidDel="00000000" w:rsidP="00000000" w:rsidRDefault="00000000" w:rsidRPr="00000000" w14:paraId="00000084">
      <w:pPr>
        <w:spacing w:after="120" w:before="120" w:line="300" w:lineRule="auto"/>
        <w:jc w:val="both"/>
        <w:rPr/>
      </w:pPr>
      <w:r w:rsidDel="00000000" w:rsidR="00000000" w:rsidRPr="00000000">
        <w:rPr>
          <w:i w:val="1"/>
          <w:iCs w:val="1"/>
          <w:rtl w:val="0"/>
        </w:rPr>
        <w:t xml:space="preserve">Proof. </w:t>
      </w:r>
      <w:r w:rsidDel="00000000" w:rsidR="00000000" w:rsidRPr="00000000">
        <w:rPr>
          <w:rtl w:val="0"/>
        </w:rPr>
        <w:t xml:space="preserve">Each admissible update of χ deposits one −1, contributing n residues; each update of ψ deposits one −1, contributing m residues. By MA.3 these residues are non-cancelable, and the concatenated chain accumulates them all. Hence the total residue count is n + m. ∎</w:t>
      </w:r>
    </w:p>
    <w:p w:rsidR="00000000" w:rsidDel="00000000" w:rsidP="00000000" w:rsidRDefault="00000000" w:rsidRPr="00000000" w14:paraId="00000085">
      <w:pPr>
        <w:spacing w:after="120" w:before="120" w:line="300" w:lineRule="auto"/>
        <w:jc w:val="both"/>
        <w:rPr/>
      </w:pPr>
      <w:r w:rsidDel="00000000" w:rsidR="00000000" w:rsidRPr="00000000">
        <w:rPr>
          <w:b w:val="1"/>
          <w:bCs w:val="1"/>
          <w:rtl w:val="0"/>
        </w:rPr>
        <w:t xml:space="preserve">Theorem 4.3 (Addition as Projection of Concatenation) — </w:t>
      </w:r>
      <w:r w:rsidDel="00000000" w:rsidR="00000000" w:rsidRPr="00000000">
        <w:rPr>
          <w:rtl w:val="0"/>
        </w:rPr>
        <w:t xml:space="preserve">On equivalence classes, the projection π</w:t>
      </w:r>
      <w:r w:rsidDel="00000000" w:rsidR="00000000" w:rsidRPr="00000000">
        <w:rPr>
          <w:vertAlign w:val="subscript"/>
          <w:rtl w:val="0"/>
        </w:rPr>
        <w:t xml:space="preserve">MA</w:t>
      </w:r>
      <w:r w:rsidDel="00000000" w:rsidR="00000000" w:rsidRPr="00000000">
        <w:rPr>
          <w:rtl w:val="0"/>
        </w:rPr>
        <w:t xml:space="preserve"> satisfies</w:t>
      </w:r>
    </w:p>
    <w:p w:rsidR="00000000" w:rsidDel="00000000" w:rsidP="00000000" w:rsidRDefault="00000000" w:rsidRPr="00000000" w14:paraId="00000086">
      <w:pPr>
        <w:jc w:val="center"/>
        <w:rPr/>
      </w:pPr>
      <m:oMath>
        <m:sSub>
          <m:sSubPr>
            <m:ctrlPr>
              <w:rPr/>
            </m:ctrlPr>
          </m:sSubPr>
          <m:e>
            <m:r>
              <m:t>π</m:t>
            </m:r>
          </m:e>
          <m:sub>
            <m:r>
              <w:rPr/>
              <m:t xml:space="preserve">MA</m:t>
            </m:r>
          </m:sub>
        </m:sSub>
        <m:r>
          <w:rPr/>
          <m:t xml:space="preserve">(χ ∘ ψ) = </m:t>
        </m:r>
        <m:sSub>
          <m:sSubPr>
            <m:ctrlPr>
              <w:rPr/>
            </m:ctrlPr>
          </m:sSubPr>
          <m:e>
            <m:r>
              <w:rPr/>
              <m:t>π</m:t>
            </m:r>
          </m:e>
          <m:sub>
            <m:r>
              <w:rPr/>
              <m:t xml:space="preserve">MA</m:t>
            </m:r>
          </m:sub>
        </m:sSub>
        <m:r>
          <w:rPr/>
          <m:t xml:space="preserve">(χ) + </m:t>
        </m:r>
        <m:sSub>
          <m:sSubPr>
            <m:ctrlPr>
              <w:rPr/>
            </m:ctrlPr>
          </m:sSubPr>
          <m:e>
            <m:r>
              <w:rPr/>
              <m:t>π</m:t>
            </m:r>
          </m:e>
          <m:sub>
            <m:r>
              <w:rPr/>
              <m:t xml:space="preserve">MA</m:t>
            </m:r>
          </m:sub>
        </m:sSub>
        <m:r>
          <w:rPr/>
          <m:t xml:space="preserve">(ψ).</m:t>
        </m:r>
      </m:oMath>
      <w:r w:rsidDel="00000000" w:rsidR="00000000" w:rsidRPr="00000000">
        <w:rPr>
          <w:rtl w:val="0"/>
        </w:rPr>
      </w:r>
    </w:p>
    <w:p w:rsidR="00000000" w:rsidDel="00000000" w:rsidP="00000000" w:rsidRDefault="00000000" w:rsidRPr="00000000" w14:paraId="00000087">
      <w:pPr>
        <w:spacing w:after="120" w:before="120" w:line="300" w:lineRule="auto"/>
        <w:jc w:val="both"/>
        <w:rPr/>
      </w:pPr>
      <w:r w:rsidDel="00000000" w:rsidR="00000000" w:rsidRPr="00000000">
        <w:rPr>
          <w:i w:val="1"/>
          <w:iCs w:val="1"/>
          <w:rtl w:val="0"/>
        </w:rPr>
        <w:t xml:space="preserve">Proof. </w:t>
      </w:r>
      <w:r w:rsidDel="00000000" w:rsidR="00000000" w:rsidRPr="00000000">
        <w:rPr>
          <w:rtl w:val="0"/>
        </w:rPr>
        <w:t xml:space="preserve">By Lemma 4.2 the length of the concatenation is n + m, where n = π</w:t>
      </w:r>
      <w:r w:rsidDel="00000000" w:rsidR="00000000" w:rsidRPr="00000000">
        <w:rPr>
          <w:vertAlign w:val="subscript"/>
          <w:rtl w:val="0"/>
        </w:rPr>
        <w:t xml:space="preserve">MA</w:t>
      </w:r>
      <w:r w:rsidDel="00000000" w:rsidR="00000000" w:rsidRPr="00000000">
        <w:rPr>
          <w:rtl w:val="0"/>
        </w:rPr>
        <w:t xml:space="preserve">(χ) and m = π</w:t>
      </w:r>
      <w:r w:rsidDel="00000000" w:rsidR="00000000" w:rsidRPr="00000000">
        <w:rPr>
          <w:vertAlign w:val="subscript"/>
          <w:rtl w:val="0"/>
        </w:rPr>
        <w:t xml:space="preserve">MA</w:t>
      </w:r>
      <w:r w:rsidDel="00000000" w:rsidR="00000000" w:rsidRPr="00000000">
        <w:rPr>
          <w:rtl w:val="0"/>
        </w:rPr>
        <w:t xml:space="preserve">(ψ). By Definition 3.1, the projection of a chain is its length. Therefore π</w:t>
      </w:r>
      <w:r w:rsidDel="00000000" w:rsidR="00000000" w:rsidRPr="00000000">
        <w:rPr>
          <w:vertAlign w:val="subscript"/>
          <w:rtl w:val="0"/>
        </w:rPr>
        <w:t xml:space="preserve">MA</w:t>
      </w:r>
      <w:r w:rsidDel="00000000" w:rsidR="00000000" w:rsidRPr="00000000">
        <w:rPr>
          <w:rtl w:val="0"/>
        </w:rPr>
        <w:t xml:space="preserve">(χ ∘ ψ) = n + m, as claimed. ∎</w:t>
      </w:r>
    </w:p>
    <w:p w:rsidR="00000000" w:rsidDel="00000000" w:rsidP="00000000" w:rsidRDefault="00000000" w:rsidRPr="00000000" w14:paraId="00000088">
      <w:pPr>
        <w:spacing w:after="120" w:before="120" w:line="300" w:lineRule="auto"/>
        <w:jc w:val="both"/>
        <w:rPr/>
      </w:pPr>
      <w:r w:rsidDel="00000000" w:rsidR="00000000" w:rsidRPr="00000000">
        <w:rPr>
          <w:b w:val="1"/>
          <w:bCs w:val="1"/>
          <w:rtl w:val="0"/>
        </w:rPr>
        <w:t xml:space="preserve">Interpretation. </w:t>
      </w:r>
      <w:r w:rsidDel="00000000" w:rsidR="00000000" w:rsidRPr="00000000">
        <w:rPr>
          <w:i w:val="1"/>
          <w:iCs w:val="1"/>
          <w:rtl w:val="0"/>
        </w:rPr>
        <w:t xml:space="preserve">Addition on ℕ is not a primitive operation imposed on a primitive set. It is the shadow under π_MA of the substrate's own concatenation. The associativity and commutativity of + on ℕ follow from corresponding properties of ∘ on chains: associativity is immediate, and commutativity follows because residue counts are insensitive to the order in which residues are deposited.</w:t>
      </w:r>
      <w:r w:rsidDel="00000000" w:rsidR="00000000" w:rsidRPr="00000000">
        <w:rPr>
          <w:rtl w:val="0"/>
        </w:rPr>
      </w:r>
    </w:p>
    <w:p w:rsidR="00000000" w:rsidDel="00000000" w:rsidP="00000000" w:rsidRDefault="00000000" w:rsidRPr="00000000" w14:paraId="00000089">
      <w:pPr>
        <w:pStyle w:val="Heading2"/>
        <w:spacing w:after="120" w:before="240" w:lineRule="auto"/>
        <w:rPr/>
      </w:pPr>
      <w:r w:rsidDel="00000000" w:rsidR="00000000" w:rsidRPr="00000000">
        <w:rPr>
          <w:rtl w:val="0"/>
        </w:rPr>
        <w:t xml:space="preserve">4.2 Repetition and Multiplication</w:t>
      </w:r>
    </w:p>
    <w:p w:rsidR="00000000" w:rsidDel="00000000" w:rsidP="00000000" w:rsidRDefault="00000000" w:rsidRPr="00000000" w14:paraId="0000008A">
      <w:pPr>
        <w:spacing w:after="120" w:before="60" w:line="300" w:lineRule="auto"/>
        <w:jc w:val="both"/>
        <w:rPr/>
      </w:pPr>
      <w:r w:rsidDel="00000000" w:rsidR="00000000" w:rsidRPr="00000000">
        <w:rPr>
          <w:rtl w:val="0"/>
        </w:rPr>
        <w:t xml:space="preserve">Multiplication arises in MA as repeated concatenation. Just as addition is one application of concatenation, multiplication is the iteration of concatenation a fixed number of times.</w:t>
      </w:r>
    </w:p>
    <w:p w:rsidR="00000000" w:rsidDel="00000000" w:rsidP="00000000" w:rsidRDefault="00000000" w:rsidRPr="00000000" w14:paraId="0000008B">
      <w:pPr>
        <w:spacing w:after="120" w:before="120" w:line="300" w:lineRule="auto"/>
        <w:jc w:val="both"/>
        <w:rPr/>
      </w:pPr>
      <w:r w:rsidDel="00000000" w:rsidR="00000000" w:rsidRPr="00000000">
        <w:rPr>
          <w:b w:val="1"/>
          <w:bCs w:val="1"/>
          <w:rtl w:val="0"/>
        </w:rPr>
        <w:t xml:space="preserve">Definition 4.4 (Repetition) — </w:t>
      </w:r>
      <w:r w:rsidDel="00000000" w:rsidR="00000000" w:rsidRPr="00000000">
        <w:rPr>
          <w:rtl w:val="0"/>
        </w:rPr>
        <w:t xml:space="preserve">Given a chain χ and a natural number b, the b-fold repetition χ</w:t>
      </w:r>
      <w:r w:rsidDel="00000000" w:rsidR="00000000" w:rsidRPr="00000000">
        <w:rPr>
          <w:vertAlign w:val="superscript"/>
          <w:rtl w:val="0"/>
        </w:rPr>
        <w:t xml:space="preserve">∘ b</w:t>
      </w:r>
      <w:r w:rsidDel="00000000" w:rsidR="00000000" w:rsidRPr="00000000">
        <w:rPr>
          <w:rtl w:val="0"/>
        </w:rPr>
        <w:t xml:space="preserve"> is the chain χ ∘ χ ∘ ⋯ ∘ χ with b copies of χ. By convention χ</w:t>
      </w:r>
      <w:r w:rsidDel="00000000" w:rsidR="00000000" w:rsidRPr="00000000">
        <w:rPr>
          <w:vertAlign w:val="superscript"/>
          <w:rtl w:val="0"/>
        </w:rPr>
        <w:t xml:space="preserve">∘ 0</w:t>
      </w:r>
      <w:r w:rsidDel="00000000" w:rsidR="00000000" w:rsidRPr="00000000">
        <w:rPr>
          <w:rtl w:val="0"/>
        </w:rPr>
        <w:t xml:space="preserve"> is the empty chain.</w:t>
      </w:r>
    </w:p>
    <w:p w:rsidR="00000000" w:rsidDel="00000000" w:rsidP="00000000" w:rsidRDefault="00000000" w:rsidRPr="00000000" w14:paraId="0000008C">
      <w:pPr>
        <w:spacing w:after="120" w:before="120" w:line="300" w:lineRule="auto"/>
        <w:jc w:val="both"/>
        <w:rPr/>
      </w:pPr>
      <w:r w:rsidDel="00000000" w:rsidR="00000000" w:rsidRPr="00000000">
        <w:rPr>
          <w:b w:val="1"/>
          <w:bCs w:val="1"/>
          <w:rtl w:val="0"/>
        </w:rPr>
        <w:t xml:space="preserve">Theorem 4.5 (Multiplication as Projection of Repetition) — </w:t>
      </w:r>
      <w:r w:rsidDel="00000000" w:rsidR="00000000" w:rsidRPr="00000000">
        <w:rPr>
          <w:rtl w:val="0"/>
        </w:rPr>
        <w:t xml:space="preserve">If π</w:t>
      </w:r>
      <w:r w:rsidDel="00000000" w:rsidR="00000000" w:rsidRPr="00000000">
        <w:rPr>
          <w:vertAlign w:val="subscript"/>
          <w:rtl w:val="0"/>
        </w:rPr>
        <w:t xml:space="preserve">MA</w:t>
      </w:r>
      <w:r w:rsidDel="00000000" w:rsidR="00000000" w:rsidRPr="00000000">
        <w:rPr>
          <w:rtl w:val="0"/>
        </w:rPr>
        <w:t xml:space="preserve">(χ) = a, then</w:t>
      </w:r>
    </w:p>
    <w:p w:rsidR="00000000" w:rsidDel="00000000" w:rsidP="00000000" w:rsidRDefault="00000000" w:rsidRPr="00000000" w14:paraId="0000008D">
      <w:pPr>
        <w:jc w:val="center"/>
        <w:rPr/>
      </w:pPr>
      <m:oMath>
        <m:sSub>
          <m:sSubPr>
            <m:ctrlPr>
              <w:rPr/>
            </m:ctrlPr>
          </m:sSubPr>
          <m:e>
            <m:r>
              <m:t>π</m:t>
            </m:r>
          </m:e>
          <m:sub>
            <m:r>
              <w:rPr/>
              <m:t xml:space="preserve">MA</m:t>
            </m:r>
          </m:sub>
        </m:sSub>
        <m:r>
          <w:rPr/>
          <m:t xml:space="preserve">(</m:t>
        </m:r>
        <m:sSup>
          <m:sSupPr>
            <m:ctrlPr>
              <w:rPr/>
            </m:ctrlPr>
          </m:sSupPr>
          <m:e>
            <m:r>
              <w:rPr/>
              <m:t>χ</m:t>
            </m:r>
          </m:e>
          <m:sup>
            <m:r>
              <w:rPr/>
              <m:t xml:space="preserve">∘ b</m:t>
            </m:r>
          </m:sup>
        </m:sSup>
        <m:r>
          <w:rPr/>
          <m:t xml:space="preserve">) = a · b.</m:t>
        </m:r>
      </m:oMath>
      <w:r w:rsidDel="00000000" w:rsidR="00000000" w:rsidRPr="00000000">
        <w:rPr>
          <w:rtl w:val="0"/>
        </w:rPr>
      </w:r>
    </w:p>
    <w:p w:rsidR="00000000" w:rsidDel="00000000" w:rsidP="00000000" w:rsidRDefault="00000000" w:rsidRPr="00000000" w14:paraId="0000008E">
      <w:pPr>
        <w:spacing w:after="120" w:before="120" w:line="300" w:lineRule="auto"/>
        <w:jc w:val="both"/>
        <w:rPr/>
      </w:pPr>
      <w:r w:rsidDel="00000000" w:rsidR="00000000" w:rsidRPr="00000000">
        <w:rPr>
          <w:i w:val="1"/>
          <w:iCs w:val="1"/>
          <w:rtl w:val="0"/>
        </w:rPr>
        <w:t xml:space="preserve">Proof. </w:t>
      </w:r>
      <w:r w:rsidDel="00000000" w:rsidR="00000000" w:rsidRPr="00000000">
        <w:rPr>
          <w:rtl w:val="0"/>
        </w:rPr>
        <w:t xml:space="preserve">By induction on b. For b = 0 the repetition is empty and projects to 0 = a · 0. Suppose the result for some b. Then χ</w:t>
      </w:r>
      <w:r w:rsidDel="00000000" w:rsidR="00000000" w:rsidRPr="00000000">
        <w:rPr>
          <w:vertAlign w:val="superscript"/>
          <w:rtl w:val="0"/>
        </w:rPr>
        <w:t xml:space="preserve">∘ (b+1)</w:t>
      </w:r>
      <w:r w:rsidDel="00000000" w:rsidR="00000000" w:rsidRPr="00000000">
        <w:rPr>
          <w:rtl w:val="0"/>
        </w:rPr>
        <w:t xml:space="preserve"> = χ ∘ χ</w:t>
      </w:r>
      <w:r w:rsidDel="00000000" w:rsidR="00000000" w:rsidRPr="00000000">
        <w:rPr>
          <w:vertAlign w:val="superscript"/>
          <w:rtl w:val="0"/>
        </w:rPr>
        <w:t xml:space="preserve">∘ b</w:t>
      </w:r>
      <w:r w:rsidDel="00000000" w:rsidR="00000000" w:rsidRPr="00000000">
        <w:rPr>
          <w:rtl w:val="0"/>
        </w:rPr>
        <w:t xml:space="preserve">, and by Theorem 4.3, π</w:t>
      </w:r>
      <w:r w:rsidDel="00000000" w:rsidR="00000000" w:rsidRPr="00000000">
        <w:rPr>
          <w:vertAlign w:val="subscript"/>
          <w:rtl w:val="0"/>
        </w:rPr>
        <w:t xml:space="preserve">MA</w:t>
      </w:r>
      <w:r w:rsidDel="00000000" w:rsidR="00000000" w:rsidRPr="00000000">
        <w:rPr>
          <w:rtl w:val="0"/>
        </w:rPr>
        <w:t xml:space="preserve">(χ ∘ χ</w:t>
      </w:r>
      <w:r w:rsidDel="00000000" w:rsidR="00000000" w:rsidRPr="00000000">
        <w:rPr>
          <w:vertAlign w:val="superscript"/>
          <w:rtl w:val="0"/>
        </w:rPr>
        <w:t xml:space="preserve">∘ b</w:t>
      </w:r>
      <w:r w:rsidDel="00000000" w:rsidR="00000000" w:rsidRPr="00000000">
        <w:rPr>
          <w:rtl w:val="0"/>
        </w:rPr>
        <w:t xml:space="preserve">) = a + a·b = a·(b+1). ∎</w:t>
      </w:r>
    </w:p>
    <w:p w:rsidR="00000000" w:rsidDel="00000000" w:rsidP="00000000" w:rsidRDefault="00000000" w:rsidRPr="00000000" w14:paraId="0000008F">
      <w:pPr>
        <w:spacing w:after="120" w:before="60" w:line="300" w:lineRule="auto"/>
        <w:jc w:val="both"/>
        <w:rPr/>
      </w:pPr>
      <w:r w:rsidDel="00000000" w:rsidR="00000000" w:rsidRPr="00000000">
        <w:rPr>
          <w:rtl w:val="0"/>
        </w:rPr>
        <w:t xml:space="preserve">In modal-form notation, writing the residue marker (−1) raised to the projection of a chain, multiplication appears as nested superscripting:</w:t>
      </w:r>
    </w:p>
    <w:p w:rsidR="00000000" w:rsidDel="00000000" w:rsidP="00000000" w:rsidRDefault="00000000" w:rsidRPr="00000000" w14:paraId="00000090">
      <w:pPr>
        <w:jc w:val="center"/>
        <w:rPr/>
      </w:pPr>
      <m:oMath>
        <m:sSup>
          <m:sSupPr>
            <m:ctrlPr>
              <w:rPr/>
            </m:ctrlPr>
          </m:sSupPr>
          <m:e>
            <m:r>
              <w:rPr/>
              <m:t xml:space="preserve">[</m:t>
            </m:r>
            <m:sSup>
              <m:sSupPr>
                <m:ctrlPr>
                  <w:rPr/>
                </m:ctrlPr>
              </m:sSupPr>
              <m:e>
                <m:r>
                  <w:rPr/>
                  <m:t xml:space="preserve">(−1)</m:t>
                </m:r>
              </m:e>
              <m:sup>
                <m:r>
                  <w:rPr/>
                  <m:t xml:space="preserve">a</m:t>
                </m:r>
              </m:sup>
            </m:sSup>
            <m:r>
              <w:rPr/>
              <m:t xml:space="preserve">]</m:t>
            </m:r>
          </m:e>
          <m:sup>
            <m:r>
              <w:rPr/>
              <m:t xml:space="preserve">b</m:t>
            </m:r>
          </m:sup>
        </m:sSup>
        <m:r>
          <w:rPr/>
          <m:t xml:space="preserve"> = </m:t>
        </m:r>
        <m:sSup>
          <m:sSupPr>
            <m:ctrlPr>
              <w:rPr/>
            </m:ctrlPr>
          </m:sSupPr>
          <m:e>
            <m:r>
              <w:rPr/>
              <m:t xml:space="preserve">(−1)</m:t>
            </m:r>
          </m:e>
          <m:sup>
            <m:r>
              <w:rPr/>
              <m:t xml:space="preserve">a·b</m:t>
            </m:r>
          </m:sup>
        </m:sSup>
        <m:r>
          <w:rPr/>
          <m:t xml:space="preserve">.</m:t>
        </m:r>
      </m:oMath>
      <w:r w:rsidDel="00000000" w:rsidR="00000000" w:rsidRPr="00000000">
        <w:rPr>
          <w:rtl w:val="0"/>
        </w:rPr>
      </w:r>
    </w:p>
    <w:p w:rsidR="00000000" w:rsidDel="00000000" w:rsidP="00000000" w:rsidRDefault="00000000" w:rsidRPr="00000000" w14:paraId="00000091">
      <w:pPr>
        <w:pStyle w:val="Heading2"/>
        <w:spacing w:after="120" w:before="240" w:lineRule="auto"/>
        <w:rPr/>
      </w:pPr>
      <w:r w:rsidDel="00000000" w:rsidR="00000000" w:rsidRPr="00000000">
        <w:rPr>
          <w:rtl w:val="0"/>
        </w:rPr>
        <w:t xml:space="preserve">4.3 The Monoid Homomorphism</w:t>
      </w:r>
    </w:p>
    <w:p w:rsidR="00000000" w:rsidDel="00000000" w:rsidP="00000000" w:rsidRDefault="00000000" w:rsidRPr="00000000" w14:paraId="00000092">
      <w:pPr>
        <w:spacing w:after="120" w:before="120" w:line="300" w:lineRule="auto"/>
        <w:jc w:val="both"/>
        <w:rPr/>
      </w:pPr>
      <w:r w:rsidDel="00000000" w:rsidR="00000000" w:rsidRPr="00000000">
        <w:rPr>
          <w:b w:val="1"/>
          <w:bCs w:val="1"/>
          <w:rtl w:val="0"/>
        </w:rPr>
        <w:t xml:space="preserve">Theorem 4.6 (Monoid Homomorphism, formerly MA.1) — </w:t>
      </w:r>
      <w:r w:rsidDel="00000000" w:rsidR="00000000" w:rsidRPr="00000000">
        <w:rPr>
          <w:rtl w:val="0"/>
        </w:rPr>
        <w:t xml:space="preserve">The projection π_MA is a monoid homomorphism from the chain-concatenation monoid to the additive monoid of ℕ:</w:t>
      </w:r>
    </w:p>
    <w:p w:rsidR="00000000" w:rsidDel="00000000" w:rsidP="00000000" w:rsidRDefault="00000000" w:rsidRPr="00000000" w14:paraId="00000093">
      <w:pPr>
        <w:jc w:val="center"/>
        <w:rPr/>
      </w:pPr>
      <m:oMath>
        <m:r>
          <w:rPr/>
          <m:t xml:space="preserve">(</m:t>
        </m:r>
        <m:sSub>
          <m:sSubPr>
            <m:ctrlPr>
              <w:rPr/>
            </m:ctrlPr>
          </m:sSubPr>
          <m:e>
            <m:r>
              <w:rPr/>
              <m:t xml:space="preserve">𝒞</m:t>
            </m:r>
          </m:e>
          <m:sub>
            <m:r>
              <w:rPr/>
              <m:t xml:space="preserve">adm</m:t>
            </m:r>
          </m:sub>
        </m:sSub>
        <m:r>
          <w:rPr/>
          <m:t xml:space="preserve">, ∘, ∅) → (ℕ, +, 0).</m:t>
        </m:r>
      </m:oMath>
      <w:r w:rsidDel="00000000" w:rsidR="00000000" w:rsidRPr="00000000">
        <w:rPr>
          <w:rtl w:val="0"/>
        </w:rPr>
      </w:r>
    </w:p>
    <w:p w:rsidR="00000000" w:rsidDel="00000000" w:rsidP="00000000" w:rsidRDefault="00000000" w:rsidRPr="00000000" w14:paraId="00000094">
      <w:pPr>
        <w:spacing w:after="120" w:before="120" w:line="300" w:lineRule="auto"/>
        <w:jc w:val="both"/>
        <w:rPr/>
      </w:pPr>
      <w:r w:rsidDel="00000000" w:rsidR="00000000" w:rsidRPr="00000000">
        <w:rPr>
          <w:i w:val="1"/>
          <w:iCs w:val="1"/>
          <w:rtl w:val="0"/>
        </w:rPr>
        <w:t xml:space="preserve">Proof. </w:t>
      </w:r>
      <w:r w:rsidDel="00000000" w:rsidR="00000000" w:rsidRPr="00000000">
        <w:rPr>
          <w:rtl w:val="0"/>
        </w:rPr>
        <w:t xml:space="preserve">We must verify that π</w:t>
      </w:r>
      <w:r w:rsidDel="00000000" w:rsidR="00000000" w:rsidRPr="00000000">
        <w:rPr>
          <w:vertAlign w:val="subscript"/>
          <w:rtl w:val="0"/>
        </w:rPr>
        <w:t xml:space="preserve">MA</w:t>
      </w:r>
      <w:r w:rsidDel="00000000" w:rsidR="00000000" w:rsidRPr="00000000">
        <w:rPr>
          <w:rtl w:val="0"/>
        </w:rPr>
        <w:t xml:space="preserve"> sends identity to identity and respects the binary operation. The empty chain has length zero, so π</w:t>
      </w:r>
      <w:r w:rsidDel="00000000" w:rsidR="00000000" w:rsidRPr="00000000">
        <w:rPr>
          <w:vertAlign w:val="subscript"/>
          <w:rtl w:val="0"/>
        </w:rPr>
        <w:t xml:space="preserve">MA</w:t>
      </w:r>
      <w:r w:rsidDel="00000000" w:rsidR="00000000" w:rsidRPr="00000000">
        <w:rPr>
          <w:rtl w:val="0"/>
        </w:rPr>
        <w:t xml:space="preserve">(∅) = 0, the additive identity in ℕ. The binary-operation condition is exactly Theorem 4.3: π</w:t>
      </w:r>
      <w:r w:rsidDel="00000000" w:rsidR="00000000" w:rsidRPr="00000000">
        <w:rPr>
          <w:vertAlign w:val="subscript"/>
          <w:rtl w:val="0"/>
        </w:rPr>
        <w:t xml:space="preserve">MA</w:t>
      </w:r>
      <w:r w:rsidDel="00000000" w:rsidR="00000000" w:rsidRPr="00000000">
        <w:rPr>
          <w:rtl w:val="0"/>
        </w:rPr>
        <w:t xml:space="preserve">(χ ∘ ψ) = π</w:t>
      </w:r>
      <w:r w:rsidDel="00000000" w:rsidR="00000000" w:rsidRPr="00000000">
        <w:rPr>
          <w:vertAlign w:val="subscript"/>
          <w:rtl w:val="0"/>
        </w:rPr>
        <w:t xml:space="preserve">MA</w:t>
      </w:r>
      <w:r w:rsidDel="00000000" w:rsidR="00000000" w:rsidRPr="00000000">
        <w:rPr>
          <w:rtl w:val="0"/>
        </w:rPr>
        <w:t xml:space="preserve">(χ) + π</w:t>
      </w:r>
      <w:r w:rsidDel="00000000" w:rsidR="00000000" w:rsidRPr="00000000">
        <w:rPr>
          <w:vertAlign w:val="subscript"/>
          <w:rtl w:val="0"/>
        </w:rPr>
        <w:t xml:space="preserve">MA</w:t>
      </w:r>
      <w:r w:rsidDel="00000000" w:rsidR="00000000" w:rsidRPr="00000000">
        <w:rPr>
          <w:rtl w:val="0"/>
        </w:rPr>
        <w:t xml:space="preserve">(ψ). Hence π</w:t>
      </w:r>
      <w:r w:rsidDel="00000000" w:rsidR="00000000" w:rsidRPr="00000000">
        <w:rPr>
          <w:vertAlign w:val="subscript"/>
          <w:rtl w:val="0"/>
        </w:rPr>
        <w:t xml:space="preserve">MA</w:t>
      </w:r>
      <w:r w:rsidDel="00000000" w:rsidR="00000000" w:rsidRPr="00000000">
        <w:rPr>
          <w:rtl w:val="0"/>
        </w:rPr>
        <w:t xml:space="preserve"> is a monoid homomorphism. ∎</w:t>
      </w:r>
    </w:p>
    <w:p w:rsidR="00000000" w:rsidDel="00000000" w:rsidP="00000000" w:rsidRDefault="00000000" w:rsidRPr="00000000" w14:paraId="00000095">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The homomorphism is not an isomorphism: many distinct chains project to the same number. The kernel of π_MA in the appropriate sense is the equivalence relation ∼, and on the quotient 𝒞_adm / ∼ the homomorphism becomes the bijection of Corollary 3.7. The full structural content of "arithmetic emerges from the substrate" is captured by the diagram</w:t>
      </w:r>
    </w:p>
    <w:p w:rsidR="00000000" w:rsidDel="00000000" w:rsidP="00000000" w:rsidRDefault="00000000" w:rsidRPr="00000000" w14:paraId="00000096">
      <w:pPr>
        <w:jc w:val="center"/>
        <w:rPr/>
      </w:pPr>
      <m:oMath>
        <m:r>
          <w:rPr/>
          <m:t xml:space="preserve">(𝒞_adm, ∘) → (𝒞_adm / ∼, ∘) ≅ (ℕ, +).</m:t>
        </m:r>
      </m:oMath>
      <w:r w:rsidDel="00000000" w:rsidR="00000000" w:rsidRPr="00000000">
        <w:rPr>
          <w:rtl w:val="0"/>
        </w:rPr>
      </w:r>
    </w:p>
    <w:p w:rsidR="00000000" w:rsidDel="00000000" w:rsidP="00000000" w:rsidRDefault="00000000" w:rsidRPr="00000000" w14:paraId="00000097">
      <w:pPr>
        <w:pStyle w:val="Heading2"/>
        <w:spacing w:after="120" w:before="240" w:lineRule="auto"/>
        <w:rPr/>
      </w:pPr>
      <w:r w:rsidDel="00000000" w:rsidR="00000000" w:rsidRPr="00000000">
        <w:rPr>
          <w:rtl w:val="0"/>
        </w:rPr>
        <w:t xml:space="preserve">4.4 Structural Divisibility</w:t>
      </w:r>
    </w:p>
    <w:p w:rsidR="00000000" w:rsidDel="00000000" w:rsidP="00000000" w:rsidRDefault="00000000" w:rsidRPr="00000000" w14:paraId="00000098">
      <w:pPr>
        <w:spacing w:after="120" w:before="60" w:line="300" w:lineRule="auto"/>
        <w:jc w:val="both"/>
        <w:rPr/>
      </w:pPr>
      <w:r w:rsidDel="00000000" w:rsidR="00000000" w:rsidRPr="00000000">
        <w:rPr>
          <w:rtl w:val="0"/>
        </w:rPr>
        <w:t xml:space="preserve">Divisibility on ℕ has a clean modal description: d divides n exactly when the chain projecting to n decomposes into d-blocks with no remainder.</w:t>
      </w:r>
    </w:p>
    <w:p w:rsidR="00000000" w:rsidDel="00000000" w:rsidP="00000000" w:rsidRDefault="00000000" w:rsidRPr="00000000" w14:paraId="00000099">
      <w:pPr>
        <w:spacing w:after="120" w:before="120" w:line="300" w:lineRule="auto"/>
        <w:jc w:val="both"/>
        <w:rPr/>
      </w:pPr>
      <w:r w:rsidDel="00000000" w:rsidR="00000000" w:rsidRPr="00000000">
        <w:rPr>
          <w:b w:val="1"/>
          <w:bCs w:val="1"/>
          <w:rtl w:val="0"/>
        </w:rPr>
        <w:t xml:space="preserve">Definition 4.7 (Divisibility) — </w:t>
      </w:r>
      <w:r w:rsidDel="00000000" w:rsidR="00000000" w:rsidRPr="00000000">
        <w:rPr>
          <w:rtl w:val="0"/>
        </w:rPr>
        <w:t xml:space="preserve">For modal numbers d, n with d &gt; 0, we say </w:t>
      </w:r>
      <w:r w:rsidDel="00000000" w:rsidR="00000000" w:rsidRPr="00000000">
        <w:rPr>
          <w:i w:val="1"/>
          <w:iCs w:val="1"/>
          <w:rtl w:val="0"/>
        </w:rPr>
        <w:t xml:space="preserve">d divides n</w:t>
      </w:r>
      <w:r w:rsidDel="00000000" w:rsidR="00000000" w:rsidRPr="00000000">
        <w:rPr>
          <w:rtl w:val="0"/>
        </w:rPr>
        <w:t xml:space="preserve">, written d | n, iff there exists a modal number k such that n = d · k. Equivalently, in modal-form notation,</w:t>
      </w:r>
    </w:p>
    <w:p w:rsidR="00000000" w:rsidDel="00000000" w:rsidP="00000000" w:rsidRDefault="00000000" w:rsidRPr="00000000" w14:paraId="0000009A">
      <w:pPr>
        <w:jc w:val="center"/>
        <w:rPr/>
      </w:pPr>
      <m:oMath>
        <m:sSup>
          <m:sSupPr>
            <m:ctrlPr>
              <w:rPr/>
            </m:ctrlPr>
          </m:sSupPr>
          <m:e>
            <m:r>
              <w:rPr/>
              <m:t xml:space="preserve">(−1)</m:t>
            </m:r>
          </m:e>
          <m:sup>
            <m:r>
              <w:rPr/>
              <m:t xml:space="preserve">n</m:t>
            </m:r>
          </m:sup>
        </m:sSup>
        <m:r>
          <w:rPr/>
          <m:t xml:space="preserve"> = </m:t>
        </m:r>
        <m:sSup>
          <m:sSupPr>
            <m:ctrlPr>
              <w:rPr/>
            </m:ctrlPr>
          </m:sSupPr>
          <m:e>
            <m:r>
              <w:rPr/>
              <m:t xml:space="preserve">[</m:t>
            </m:r>
            <m:sSup>
              <m:sSupPr>
                <m:ctrlPr>
                  <w:rPr/>
                </m:ctrlPr>
              </m:sSupPr>
              <m:e>
                <m:r>
                  <w:rPr/>
                  <m:t xml:space="preserve">(−1)</m:t>
                </m:r>
              </m:e>
              <m:sup>
                <m:r>
                  <w:rPr/>
                  <m:t xml:space="preserve">d</m:t>
                </m:r>
              </m:sup>
            </m:sSup>
            <m:r>
              <w:rPr/>
              <m:t xml:space="preserve">]</m:t>
            </m:r>
          </m:e>
          <m:sup>
            <m:r>
              <w:rPr/>
              <m:t xml:space="preserve">k</m:t>
            </m:r>
          </m:sup>
        </m:sSup>
        <m:r>
          <w:rPr/>
          <m:t xml:space="preserve"> for some k ∈ ℕ.</m:t>
        </m:r>
      </m:oMath>
      <w:r w:rsidDel="00000000" w:rsidR="00000000" w:rsidRPr="00000000">
        <w:rPr>
          <w:rtl w:val="0"/>
        </w:rPr>
      </w:r>
    </w:p>
    <w:p w:rsidR="00000000" w:rsidDel="00000000" w:rsidP="00000000" w:rsidRDefault="00000000" w:rsidRPr="00000000" w14:paraId="0000009B">
      <w:pPr>
        <w:spacing w:after="120" w:before="60" w:line="300" w:lineRule="auto"/>
        <w:jc w:val="both"/>
        <w:rPr/>
      </w:pPr>
      <w:r w:rsidDel="00000000" w:rsidR="00000000" w:rsidRPr="00000000">
        <w:rPr>
          <w:rtl w:val="0"/>
        </w:rPr>
        <w:t xml:space="preserve">The divisibility relation is reflexive (n | n via k = 1), antisymmetric on positive integers (if a | b and b | a then a = b), and transitive (if a | b and b | c then a | c). These properties follow from Theorem 4.5 and the cancellation laws of multiplication on ℕ.</w:t>
      </w:r>
    </w:p>
    <w:p w:rsidR="00000000" w:rsidDel="00000000" w:rsidP="00000000" w:rsidRDefault="00000000" w:rsidRPr="00000000" w14:paraId="0000009C">
      <w:pPr>
        <w:pStyle w:val="Heading2"/>
        <w:spacing w:after="120" w:before="240" w:lineRule="auto"/>
        <w:rPr/>
      </w:pPr>
      <w:r w:rsidDel="00000000" w:rsidR="00000000" w:rsidRPr="00000000">
        <w:rPr>
          <w:rtl w:val="0"/>
        </w:rPr>
        <w:t xml:space="preserve">4.5 Even, Odd, and the Beginning of Structure</w:t>
      </w:r>
    </w:p>
    <w:p w:rsidR="00000000" w:rsidDel="00000000" w:rsidP="00000000" w:rsidRDefault="00000000" w:rsidRPr="00000000" w14:paraId="0000009D">
      <w:pPr>
        <w:spacing w:after="120" w:before="60" w:line="300" w:lineRule="auto"/>
        <w:jc w:val="both"/>
        <w:rPr/>
      </w:pPr>
      <w:r w:rsidDel="00000000" w:rsidR="00000000" w:rsidRPr="00000000">
        <w:rPr>
          <w:rtl w:val="0"/>
        </w:rPr>
        <w:t xml:space="preserve">Two structural classes appear at the lowest level of arithmetic and serve as a warm-up for the closure object of Chapter 5.</w:t>
      </w:r>
    </w:p>
    <w:p w:rsidR="00000000" w:rsidDel="00000000" w:rsidP="00000000" w:rsidRDefault="00000000" w:rsidRPr="00000000" w14:paraId="0000009E">
      <w:pPr>
        <w:spacing w:after="120" w:before="120" w:line="300" w:lineRule="auto"/>
        <w:jc w:val="both"/>
        <w:rPr/>
      </w:pPr>
      <w:r w:rsidDel="00000000" w:rsidR="00000000" w:rsidRPr="00000000">
        <w:rPr>
          <w:b w:val="1"/>
          <w:bCs w:val="1"/>
          <w:rtl w:val="0"/>
        </w:rPr>
        <w:t xml:space="preserve">Definition 4.8 (Even, Odd) — </w:t>
      </w:r>
      <w:r w:rsidDel="00000000" w:rsidR="00000000" w:rsidRPr="00000000">
        <w:rPr>
          <w:rtl w:val="0"/>
        </w:rPr>
        <w:t xml:space="preserve">A modal number n is even iff 2 | n; otherwise it is odd.</w:t>
      </w:r>
    </w:p>
    <w:p w:rsidR="00000000" w:rsidDel="00000000" w:rsidP="00000000" w:rsidRDefault="00000000" w:rsidRPr="00000000" w14:paraId="0000009F">
      <w:pPr>
        <w:spacing w:after="120" w:before="60" w:line="300" w:lineRule="auto"/>
        <w:jc w:val="both"/>
        <w:rPr/>
      </w:pPr>
      <w:r w:rsidDel="00000000" w:rsidR="00000000" w:rsidRPr="00000000">
        <w:rPr>
          <w:rtl w:val="0"/>
        </w:rPr>
        <w:t xml:space="preserve">In modal form:</w:t>
      </w:r>
    </w:p>
    <w:p w:rsidR="00000000" w:rsidDel="00000000" w:rsidP="00000000" w:rsidRDefault="00000000" w:rsidRPr="00000000" w14:paraId="000000A0">
      <w:pPr>
        <w:jc w:val="center"/>
        <w:rPr/>
      </w:pPr>
      <m:oMath>
        <m:r>
          <w:rPr/>
          <m:t xml:space="preserve">n = 2k ⇒ </m:t>
        </m:r>
        <m:sSup>
          <m:sSupPr>
            <m:ctrlPr>
              <w:rPr/>
            </m:ctrlPr>
          </m:sSupPr>
          <m:e>
            <m:r>
              <w:rPr/>
              <m:t xml:space="preserve">(−1)</m:t>
            </m:r>
          </m:e>
          <m:sup>
            <m:r>
              <w:rPr/>
              <m:t xml:space="preserve">n</m:t>
            </m:r>
          </m:sup>
        </m:sSup>
        <m:r>
          <w:rPr/>
          <m:t xml:space="preserve"> = </m:t>
        </m:r>
        <m:sSup>
          <m:sSupPr>
            <m:ctrlPr>
              <w:rPr/>
            </m:ctrlPr>
          </m:sSupPr>
          <m:e>
            <m:r>
              <w:rPr/>
              <m:t xml:space="preserve">[</m:t>
            </m:r>
            <m:sSup>
              <m:sSupPr>
                <m:ctrlPr>
                  <w:rPr/>
                </m:ctrlPr>
              </m:sSupPr>
              <m:e>
                <m:r>
                  <w:rPr/>
                  <m:t xml:space="preserve">(−1)</m:t>
                </m:r>
              </m:e>
              <m:sup>
                <m:r>
                  <w:rPr/>
                  <m:t xml:space="preserve">2</m:t>
                </m:r>
              </m:sup>
            </m:sSup>
            <m:r>
              <w:rPr/>
              <m:t xml:space="preserve">]</m:t>
            </m:r>
          </m:e>
          <m:sup>
            <m:r>
              <w:rPr/>
              <m:t xml:space="preserve">k</m:t>
            </m:r>
          </m:sup>
        </m:sSup>
        <m:r>
          <w:rPr/>
          <m:t xml:space="preserve">,</m:t>
        </m:r>
      </m:oMath>
      <w:r w:rsidDel="00000000" w:rsidR="00000000" w:rsidRPr="00000000">
        <w:rPr>
          <w:rtl w:val="0"/>
        </w:rPr>
      </w:r>
    </w:p>
    <w:p w:rsidR="00000000" w:rsidDel="00000000" w:rsidP="00000000" w:rsidRDefault="00000000" w:rsidRPr="00000000" w14:paraId="000000A1">
      <w:pPr>
        <w:jc w:val="center"/>
        <w:rPr/>
      </w:pPr>
      <m:oMath>
        <m:r>
          <w:rPr/>
          <m:t xml:space="preserve">n = 2k + 1 ⇒  residual unpaired (−1).</m:t>
        </m:r>
      </m:oMath>
      <w:r w:rsidDel="00000000" w:rsidR="00000000" w:rsidRPr="00000000">
        <w:rPr>
          <w:rtl w:val="0"/>
        </w:rPr>
      </w:r>
    </w:p>
    <w:p w:rsidR="00000000" w:rsidDel="00000000" w:rsidP="00000000" w:rsidRDefault="00000000" w:rsidRPr="00000000" w14:paraId="000000A2">
      <w:pPr>
        <w:spacing w:after="120" w:before="60" w:line="300" w:lineRule="auto"/>
        <w:jc w:val="both"/>
        <w:rPr/>
      </w:pPr>
      <w:r w:rsidDel="00000000" w:rsidR="00000000" w:rsidRPr="00000000">
        <w:rPr>
          <w:rtl w:val="0"/>
        </w:rPr>
        <w:t xml:space="preserve">Even numbers are exactly those whose residue chains decompose into 2-blocks; odd numbers are exactly those that do not, leaving a residual unpaired −1. This is the simplest example of the closure phenomenon that will reach its full form in Chapter 5: the irreducibility of certain decompositions is what gives ℕ its arithmetic structure.</w:t>
      </w:r>
    </w:p>
    <w:p w:rsidR="00000000" w:rsidDel="00000000" w:rsidP="00000000" w:rsidRDefault="00000000" w:rsidRPr="00000000" w14:paraId="000000A3">
      <w:pPr>
        <w:spacing w:after="120" w:before="120" w:line="300" w:lineRule="auto"/>
        <w:jc w:val="both"/>
        <w:rPr/>
      </w:pPr>
      <w:r w:rsidDel="00000000" w:rsidR="00000000" w:rsidRPr="00000000">
        <w:rPr>
          <w:b w:val="1"/>
          <w:bCs w:val="1"/>
          <w:rtl w:val="0"/>
        </w:rPr>
        <w:t xml:space="preserve">Interpretation. </w:t>
      </w:r>
      <w:r w:rsidDel="00000000" w:rsidR="00000000" w:rsidRPr="00000000">
        <w:rPr>
          <w:i w:val="1"/>
          <w:iCs w:val="1"/>
          <w:rtl w:val="0"/>
        </w:rPr>
        <w:t xml:space="preserve">Even-odd is the first structural class; primality, developed in Chapter 5, is the limit case. Between them lies the entire combinatorial richness of arithmetic, all of it emerging from the residue structure of admissible chains.</w:t>
      </w:r>
      <w:r w:rsidDel="00000000" w:rsidR="00000000" w:rsidRPr="00000000">
        <w:rPr>
          <w:rtl w:val="0"/>
        </w:rPr>
      </w:r>
    </w:p>
    <w:p w:rsidR="00000000" w:rsidDel="00000000" w:rsidP="00000000" w:rsidRDefault="00000000" w:rsidRPr="00000000" w14:paraId="000000A4">
      <w:pPr>
        <w:pStyle w:val="Heading2"/>
        <w:spacing w:after="120" w:before="240" w:lineRule="auto"/>
        <w:rPr/>
      </w:pPr>
      <w:r w:rsidDel="00000000" w:rsidR="00000000" w:rsidRPr="00000000">
        <w:rPr>
          <w:rtl w:val="0"/>
        </w:rPr>
        <w:t xml:space="preserve">4.6 Modal Subtraction</w:t>
      </w:r>
    </w:p>
    <w:p w:rsidR="00000000" w:rsidDel="00000000" w:rsidP="00000000" w:rsidRDefault="00000000" w:rsidRPr="00000000" w14:paraId="000000A5">
      <w:pPr>
        <w:spacing w:after="120" w:before="120" w:line="300" w:lineRule="auto"/>
        <w:jc w:val="both"/>
        <w:rPr/>
      </w:pPr>
      <w:r w:rsidDel="00000000" w:rsidR="00000000" w:rsidRPr="00000000">
        <w:rPr>
          <w:rtl w:val="0"/>
        </w:rPr>
        <w:t xml:space="preserve">Concatenation and repetition give addition and multiplication (Theorems 4.3 and 4.5). We now formalize the partial inverse of concatenation — the residue difference of one chain that extends another — which is the operation implicit in the gcd descent (§5.3), the Bézout identity (§5.4), and the modal-rational arithmetic of Appendix C. The construction is purely chain-internal: subtraction of modal numbers is the residue count of the residual segment after one chain is concatenated to another.</w:t>
      </w:r>
    </w:p>
    <w:p w:rsidR="00000000" w:rsidDel="00000000" w:rsidP="00000000" w:rsidRDefault="00000000" w:rsidRPr="00000000" w14:paraId="000000A6">
      <w:pPr>
        <w:spacing w:after="120" w:before="120" w:line="300" w:lineRule="auto"/>
        <w:jc w:val="both"/>
        <w:rPr/>
      </w:pPr>
      <w:r w:rsidDel="00000000" w:rsidR="00000000" w:rsidRPr="00000000">
        <w:rPr>
          <w:b w:val="1"/>
          <w:bCs w:val="1"/>
          <w:rtl w:val="0"/>
        </w:rPr>
        <w:t xml:space="preserve">Definition 4.9 (Chain Residual) — </w:t>
      </w:r>
      <w:r w:rsidDel="00000000" w:rsidR="00000000" w:rsidRPr="00000000">
        <w:rPr>
          <w:rtl w:val="0"/>
        </w:rPr>
        <w:t xml:space="preserve">Given chains χ, ψ ∈ 𝒞_adm with π_MA(χ) ≥ π_MA(ψ), the </w:t>
      </w:r>
      <w:r w:rsidDel="00000000" w:rsidR="00000000" w:rsidRPr="00000000">
        <w:rPr>
          <w:i w:val="1"/>
          <w:iCs w:val="1"/>
          <w:rtl w:val="0"/>
        </w:rPr>
        <w:t xml:space="preserve">chain residual</w:t>
      </w:r>
      <w:r w:rsidDel="00000000" w:rsidR="00000000" w:rsidRPr="00000000">
        <w:rPr>
          <w:rtl w:val="0"/>
        </w:rPr>
        <w:t xml:space="preserve"> χ ⊖ ψ is the unique chain (up to numerical equivalence) of length π_MA(χ) − π_MA(ψ) such that χ is numerically equivalent to ψ ∘ (χ ⊖ ψ). Existence follows from the surjectivity of π_MA (Theorem 3.5): every length k ∈ ℕ is the projection of some admissible chain. Uniqueness up to numerical equivalence follows from the bijection of Corollary 3.7.</w:t>
      </w:r>
    </w:p>
    <w:p w:rsidR="00000000" w:rsidDel="00000000" w:rsidP="00000000" w:rsidRDefault="00000000" w:rsidRPr="00000000" w14:paraId="000000A7">
      <w:pPr>
        <w:spacing w:after="120" w:before="120" w:line="300" w:lineRule="auto"/>
        <w:jc w:val="both"/>
        <w:rPr/>
      </w:pPr>
      <w:r w:rsidDel="00000000" w:rsidR="00000000" w:rsidRPr="00000000">
        <w:rPr>
          <w:b w:val="1"/>
          <w:bCs w:val="1"/>
          <w:rtl w:val="0"/>
        </w:rPr>
        <w:t xml:space="preserve">Definition 4.10 (Modal Integer Difference) — </w:t>
      </w:r>
      <w:r w:rsidDel="00000000" w:rsidR="00000000" w:rsidRPr="00000000">
        <w:rPr>
          <w:rtl w:val="0"/>
        </w:rPr>
        <w:t xml:space="preserve">For modal numbers m, n ∈ ℕ, the </w:t>
      </w:r>
      <w:r w:rsidDel="00000000" w:rsidR="00000000" w:rsidRPr="00000000">
        <w:rPr>
          <w:i w:val="1"/>
          <w:iCs w:val="1"/>
          <w:rtl w:val="0"/>
        </w:rPr>
        <w:t xml:space="preserve">modal integer difference</w:t>
      </w:r>
      <w:r w:rsidDel="00000000" w:rsidR="00000000" w:rsidRPr="00000000">
        <w:rPr>
          <w:rtl w:val="0"/>
        </w:rPr>
        <w:t xml:space="preserve"> |m − n| ∈ ℕ is the residue count of the chain residual χ ⊖ ψ between any chain χ of length max(m, n) and any chain ψ of length min(m, n). Equivalently, |m − n| is the unique k ∈ ℕ such that max(m, n) = min(m, n) + k. The maximum and minimum are well-defined by Proposition 3.8 (well-ordering on modal numbers). The operation is total on pairs of modal numbers and reduces, on chains where one extends the other, to the chain residual of Definition 4.9.</w:t>
      </w:r>
    </w:p>
    <w:p w:rsidR="00000000" w:rsidDel="00000000" w:rsidP="00000000" w:rsidRDefault="00000000" w:rsidRPr="00000000" w14:paraId="000000A8">
      <w:pPr>
        <w:spacing w:after="120" w:before="120" w:line="300" w:lineRule="auto"/>
        <w:jc w:val="both"/>
        <w:rPr/>
      </w:pPr>
      <w:r w:rsidDel="00000000" w:rsidR="00000000" w:rsidRPr="00000000">
        <w:rPr>
          <w:b w:val="1"/>
          <w:bCs w:val="1"/>
          <w:rtl w:val="0"/>
        </w:rPr>
        <w:t xml:space="preserve">Lemma 4.11 (Modal Triangle Inequality) — </w:t>
      </w:r>
      <w:r w:rsidDel="00000000" w:rsidR="00000000" w:rsidRPr="00000000">
        <w:rPr>
          <w:rtl w:val="0"/>
        </w:rPr>
        <w:t xml:space="preserve">For any modal numbers a, b, c, |a − c| ≤ |a − b| + |b − c|.</w:t>
      </w:r>
    </w:p>
    <w:p w:rsidR="00000000" w:rsidDel="00000000" w:rsidP="00000000" w:rsidRDefault="00000000" w:rsidRPr="00000000" w14:paraId="000000A9">
      <w:pPr>
        <w:spacing w:after="120" w:before="60" w:line="300" w:lineRule="auto"/>
        <w:jc w:val="both"/>
        <w:rPr/>
      </w:pPr>
      <w:r w:rsidDel="00000000" w:rsidR="00000000" w:rsidRPr="00000000">
        <w:rPr>
          <w:i w:val="1"/>
          <w:iCs w:val="1"/>
          <w:rtl w:val="0"/>
        </w:rPr>
        <w:t xml:space="preserve">Proof.</w:t>
      </w:r>
      <w:r w:rsidDel="00000000" w:rsidR="00000000" w:rsidRPr="00000000">
        <w:rPr>
          <w:rtl w:val="0"/>
        </w:rPr>
        <w:t xml:space="preserve"> Pick representative chains χ_a, χ_b, χ_c of lengths a, b, c respectively. By Definition 4.10, |a − b| is the length of the chain residual between the longer and shorter of χ_a, χ_b; similarly for |b − c| and |a − c|. Without loss of generality, assume a ≤ c (the case a &gt; c is symmetric). Then |a − c| = c − a in ℕ. There are three sub-cases by the position of b: (i) if a ≤ b ≤ c, then |a − b| + |b − c| = (b − a) + (c − b) = c − a = |a − c|, so equality holds. (ii) if b &lt; a ≤ c, then |a − b| + |b − c| = (a − b) + (c − b) = (c − a) + 2(a − b) ≥ c − a = |a − c|. (iii) if a ≤ c &lt; b, then |a − b| + |b − c| = (b − a) + (b − c) = (c − a) + 2(b − c) ≥ |a − c|. In every sub-case the inequality holds. The arithmetic in ℕ invoked here is concatenation length-additivity (Theorem 4.3); subtraction is Definition 4.10. ∎</w:t>
      </w:r>
    </w:p>
    <w:p w:rsidR="00000000" w:rsidDel="00000000" w:rsidP="00000000" w:rsidRDefault="00000000" w:rsidRPr="00000000" w14:paraId="000000AA">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Modal subtraction is partial in the chain regime: the chain residual χ ⊖ ψ is defined only when π_MA(χ) ≥ π_MA(ψ). The absolute residue gap |m − n| of Definition 4.10 totalizes this by always taking the larger chain as the dominant one, and is the operation referenced throughout §5.3–5.4 (gcd, Bézout) and §D.3.1 (refinement metric). Lemma 4.11 supplies the triangle inequality used in those constructions.</w:t>
      </w:r>
    </w:p>
    <w:p w:rsidR="00000000" w:rsidDel="00000000" w:rsidP="00000000" w:rsidRDefault="00000000" w:rsidRPr="00000000" w14:paraId="000000AB">
      <w:pPr>
        <w:pStyle w:val="Heading1"/>
        <w:pageBreakBefore w:val="1"/>
        <w:spacing w:after="240" w:before="0" w:lineRule="auto"/>
        <w:rPr/>
      </w:pPr>
      <w:r w:rsidDel="00000000" w:rsidR="00000000" w:rsidRPr="00000000">
        <w:rPr>
          <w:rtl w:val="0"/>
        </w:rPr>
        <w:t xml:space="preserve">Chapter 5 — The Closure Object: Unique Factorization</w:t>
      </w:r>
    </w:p>
    <w:p w:rsidR="00000000" w:rsidDel="00000000" w:rsidP="00000000" w:rsidRDefault="00000000" w:rsidRPr="00000000" w14:paraId="000000AC">
      <w:pPr>
        <w:spacing w:after="120" w:before="60" w:line="300" w:lineRule="auto"/>
        <w:jc w:val="both"/>
        <w:rPr/>
      </w:pPr>
      <w:r w:rsidDel="00000000" w:rsidR="00000000" w:rsidRPr="00000000">
        <w:rPr>
          <w:rtl w:val="0"/>
        </w:rPr>
        <w:t xml:space="preserve">This chapter develops the central technical content of the dissertation. We construct the structural spine of arithmetic — irreducibility, the greatest common divisor, the Bézout identity in modal form, Euclid's Lemma, and the Unique Factorization Theorem — entirely within Modal Algebra, with no appeal to ambient mathematical structure beyond what was established in Chapters 2–4. Each result is proven from the modal axioms and the projection π_MA. The chapter culminates in the proof that finite modal Memory-counts admit unique decomposition into irreducibles, which is the closure object of the dissertation.</w:t>
      </w:r>
    </w:p>
    <w:p w:rsidR="00000000" w:rsidDel="00000000" w:rsidP="00000000" w:rsidRDefault="00000000" w:rsidRPr="00000000" w14:paraId="000000AD">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In the journal-article version of MA, the principal theorems were numbered MA.1, MA.2, MA.3. Here we adopt chapter-section numbering (Theorems 5.x) and parenthetically retain the legacy labels for cross-reference. The two numberings refer to the same statements.</w:t>
      </w:r>
    </w:p>
    <w:p w:rsidR="00000000" w:rsidDel="00000000" w:rsidP="00000000" w:rsidRDefault="00000000" w:rsidRPr="00000000" w14:paraId="000000AE">
      <w:pPr>
        <w:pStyle w:val="Heading2"/>
        <w:spacing w:after="120" w:before="240" w:lineRule="auto"/>
        <w:rPr/>
      </w:pPr>
      <w:r w:rsidDel="00000000" w:rsidR="00000000" w:rsidRPr="00000000">
        <w:rPr>
          <w:rtl w:val="0"/>
        </w:rPr>
        <w:t xml:space="preserve">5.1 Irreducibility and Primes</w:t>
      </w:r>
    </w:p>
    <w:p w:rsidR="00000000" w:rsidDel="00000000" w:rsidP="00000000" w:rsidRDefault="00000000" w:rsidRPr="00000000" w14:paraId="000000AF">
      <w:pPr>
        <w:spacing w:after="120" w:before="120" w:line="300" w:lineRule="auto"/>
        <w:jc w:val="both"/>
        <w:rPr/>
      </w:pPr>
      <w:r w:rsidDel="00000000" w:rsidR="00000000" w:rsidRPr="00000000">
        <w:rPr>
          <w:b w:val="1"/>
          <w:bCs w:val="1"/>
          <w:rtl w:val="0"/>
        </w:rPr>
        <w:t xml:space="preserve">Definition 5.1 (Irreducible) — </w:t>
      </w:r>
      <w:r w:rsidDel="00000000" w:rsidR="00000000" w:rsidRPr="00000000">
        <w:rPr>
          <w:rtl w:val="0"/>
        </w:rPr>
        <w:t xml:space="preserve">A modal number p &gt; 1 is </w:t>
      </w:r>
      <w:r w:rsidDel="00000000" w:rsidR="00000000" w:rsidRPr="00000000">
        <w:rPr>
          <w:i w:val="1"/>
          <w:iCs w:val="1"/>
          <w:rtl w:val="0"/>
        </w:rPr>
        <w:t xml:space="preserve">irreducible</w:t>
      </w:r>
      <w:r w:rsidDel="00000000" w:rsidR="00000000" w:rsidRPr="00000000">
        <w:rPr>
          <w:rtl w:val="0"/>
        </w:rPr>
        <w:t xml:space="preserve"> iff the only decompositions p = a · b with a, b ∈ ℕ are those in which one of a, b equals 1. Equivalently, in modal form, </w:t>
      </w:r>
      <w:r w:rsidDel="00000000" w:rsidR="00000000" w:rsidRPr="00000000">
        <w:rPr>
          <w:i w:val="1"/>
          <w:iCs w:val="1"/>
          <w:rtl w:val="0"/>
        </w:rPr>
        <w:t xml:space="preserve">(−1)</w:t>
      </w:r>
      <w:r w:rsidDel="00000000" w:rsidR="00000000" w:rsidRPr="00000000">
        <w:rPr>
          <w:vertAlign w:val="superscript"/>
          <w:rtl w:val="0"/>
        </w:rPr>
        <w:t xml:space="preserve">p</w:t>
      </w:r>
      <w:r w:rsidDel="00000000" w:rsidR="00000000" w:rsidRPr="00000000">
        <w:rPr>
          <w:rtl w:val="0"/>
        </w:rPr>
        <w:t xml:space="preserve"> admits no nontrivial nested-superscript decomposition.</w:t>
      </w:r>
    </w:p>
    <w:p w:rsidR="00000000" w:rsidDel="00000000" w:rsidP="00000000" w:rsidRDefault="00000000" w:rsidRPr="00000000" w14:paraId="000000B0">
      <w:pPr>
        <w:spacing w:after="120" w:before="60" w:line="300" w:lineRule="auto"/>
        <w:jc w:val="both"/>
        <w:rPr/>
      </w:pPr>
      <w:r w:rsidDel="00000000" w:rsidR="00000000" w:rsidRPr="00000000">
        <w:rPr>
          <w:rtl w:val="0"/>
        </w:rPr>
        <w:t xml:space="preserve">In standard arithmetic the terms </w:t>
      </w:r>
    </w:p>
    <w:p w:rsidR="00000000" w:rsidDel="00000000" w:rsidP="00000000" w:rsidRDefault="00000000" w:rsidRPr="00000000" w14:paraId="000000B1">
      <w:pPr>
        <w:spacing w:after="120" w:before="60" w:line="300" w:lineRule="auto"/>
        <w:jc w:val="both"/>
        <w:rPr/>
      </w:pPr>
      <w:r w:rsidDel="00000000" w:rsidR="00000000" w:rsidRPr="00000000">
        <w:rPr>
          <w:i w:val="1"/>
          <w:iCs w:val="1"/>
          <w:rtl w:val="0"/>
        </w:rPr>
        <w:t xml:space="preserve">irreducible</w:t>
      </w:r>
      <w:r w:rsidDel="00000000" w:rsidR="00000000" w:rsidRPr="00000000">
        <w:rPr>
          <w:rtl w:val="0"/>
        </w:rPr>
        <w:t xml:space="preserve"> and </w:t>
      </w:r>
      <w:r w:rsidDel="00000000" w:rsidR="00000000" w:rsidRPr="00000000">
        <w:rPr>
          <w:i w:val="1"/>
          <w:iCs w:val="1"/>
          <w:rtl w:val="0"/>
        </w:rPr>
        <w:t xml:space="preserve">prime</w:t>
      </w:r>
      <w:r w:rsidDel="00000000" w:rsidR="00000000" w:rsidRPr="00000000">
        <w:rPr>
          <w:rtl w:val="0"/>
        </w:rPr>
        <w:t xml:space="preserve"> are equivalent for elements of ℕ, and we follow this usage here. The distinction between the two — present in more general rings — collapses in ℕ because we will prove Euclid's Lemma directly. We therefore use </w:t>
      </w:r>
      <w:r w:rsidDel="00000000" w:rsidR="00000000" w:rsidRPr="00000000">
        <w:rPr>
          <w:i w:val="1"/>
          <w:iCs w:val="1"/>
          <w:rtl w:val="0"/>
        </w:rPr>
        <w:t xml:space="preserve">irreducible</w:t>
      </w:r>
      <w:r w:rsidDel="00000000" w:rsidR="00000000" w:rsidRPr="00000000">
        <w:rPr>
          <w:rtl w:val="0"/>
        </w:rPr>
        <w:t xml:space="preserve"> and </w:t>
      </w:r>
      <w:r w:rsidDel="00000000" w:rsidR="00000000" w:rsidRPr="00000000">
        <w:rPr>
          <w:i w:val="1"/>
          <w:iCs w:val="1"/>
          <w:rtl w:val="0"/>
        </w:rPr>
        <w:t xml:space="preserve">prime</w:t>
      </w:r>
      <w:r w:rsidDel="00000000" w:rsidR="00000000" w:rsidRPr="00000000">
        <w:rPr>
          <w:rtl w:val="0"/>
        </w:rPr>
        <w:t xml:space="preserve"> interchangeably for the remainder of the chapter.</w:t>
      </w:r>
    </w:p>
    <w:p w:rsidR="00000000" w:rsidDel="00000000" w:rsidP="00000000" w:rsidRDefault="00000000" w:rsidRPr="00000000" w14:paraId="000000B2">
      <w:pPr>
        <w:spacing w:after="120" w:before="120" w:line="300" w:lineRule="auto"/>
        <w:jc w:val="both"/>
        <w:rPr/>
      </w:pPr>
      <w:r w:rsidDel="00000000" w:rsidR="00000000" w:rsidRPr="00000000">
        <w:rPr>
          <w:b w:val="1"/>
          <w:bCs w:val="1"/>
          <w:rtl w:val="0"/>
        </w:rPr>
        <w:t xml:space="preserve">Interpretation. </w:t>
      </w:r>
      <w:r w:rsidDel="00000000" w:rsidR="00000000" w:rsidRPr="00000000">
        <w:rPr>
          <w:i w:val="1"/>
          <w:iCs w:val="1"/>
          <w:rtl w:val="0"/>
        </w:rPr>
        <w:t xml:space="preserve">Primes are the modal numbers whose residue chains admit no nontrivial internal block structure. They are the irreducible patterns of accumulation under the substrate's composition law. The closure phenomenon — that every modal number decomposes uniquely into primes — is exactly the assertion that this irreducible structure is the structural backbone of ℕ.</w:t>
      </w:r>
      <w:r w:rsidDel="00000000" w:rsidR="00000000" w:rsidRPr="00000000">
        <w:rPr>
          <w:rtl w:val="0"/>
        </w:rPr>
      </w:r>
    </w:p>
    <w:p w:rsidR="00000000" w:rsidDel="00000000" w:rsidP="00000000" w:rsidRDefault="00000000" w:rsidRPr="00000000" w14:paraId="000000B3">
      <w:pPr>
        <w:pStyle w:val="Heading2"/>
        <w:spacing w:after="120" w:before="240" w:lineRule="auto"/>
        <w:rPr/>
      </w:pPr>
      <w:r w:rsidDel="00000000" w:rsidR="00000000" w:rsidRPr="00000000">
        <w:rPr>
          <w:rtl w:val="0"/>
        </w:rPr>
        <w:t xml:space="preserve">5.2 Existence of a Prime Divisor</w:t>
      </w:r>
    </w:p>
    <w:p w:rsidR="00000000" w:rsidDel="00000000" w:rsidP="00000000" w:rsidRDefault="00000000" w:rsidRPr="00000000" w14:paraId="000000B4">
      <w:pPr>
        <w:spacing w:after="120" w:before="120" w:line="300" w:lineRule="auto"/>
        <w:jc w:val="both"/>
        <w:rPr/>
      </w:pPr>
      <w:r w:rsidDel="00000000" w:rsidR="00000000" w:rsidRPr="00000000">
        <w:rPr>
          <w:b w:val="1"/>
          <w:bCs w:val="1"/>
          <w:rtl w:val="0"/>
        </w:rPr>
        <w:t xml:space="preserve">Lemma 5.2 (Smallest Divisor is Prime) — </w:t>
      </w:r>
      <w:r w:rsidDel="00000000" w:rsidR="00000000" w:rsidRPr="00000000">
        <w:rPr>
          <w:rtl w:val="0"/>
        </w:rPr>
        <w:t xml:space="preserve">Every modal number n &gt; 1 has a prime divisor. Specifically, the smallest divisor of n greater than 1 is prime.</w:t>
      </w:r>
    </w:p>
    <w:p w:rsidR="00000000" w:rsidDel="00000000" w:rsidP="00000000" w:rsidRDefault="00000000" w:rsidRPr="00000000" w14:paraId="000000B5">
      <w:pPr>
        <w:spacing w:after="120" w:before="60" w:line="300" w:lineRule="auto"/>
        <w:jc w:val="both"/>
        <w:rPr/>
      </w:pPr>
      <w:r w:rsidDel="00000000" w:rsidR="00000000" w:rsidRPr="00000000">
        <w:rPr>
          <w:rtl w:val="0"/>
        </w:rPr>
        <w:t xml:space="preserve">Let D(n) = { d ∈ ℕ : d &gt; 1 and d | n }. Then n ∈ D(n), so D(n) is non-empty, and by well-ordering of ℕ it has a least element p.</w:t>
      </w:r>
    </w:p>
    <w:p w:rsidR="00000000" w:rsidDel="00000000" w:rsidP="00000000" w:rsidRDefault="00000000" w:rsidRPr="00000000" w14:paraId="000000B6">
      <w:pPr>
        <w:spacing w:after="120" w:before="120" w:line="300" w:lineRule="auto"/>
        <w:jc w:val="both"/>
        <w:rPr/>
      </w:pPr>
      <w:r w:rsidDel="00000000" w:rsidR="00000000" w:rsidRPr="00000000">
        <w:rPr>
          <w:i w:val="1"/>
          <w:iCs w:val="1"/>
          <w:rtl w:val="0"/>
        </w:rPr>
        <w:t xml:space="preserve">Proof. </w:t>
      </w:r>
      <w:r w:rsidDel="00000000" w:rsidR="00000000" w:rsidRPr="00000000">
        <w:rPr>
          <w:rtl w:val="0"/>
        </w:rPr>
        <w:t xml:space="preserve">Suppose for contradiction that p is not prime. Then p = a · b with 1 &lt; a, b &lt; p. Since a | p and p | n, transitivity of divisibility gives a | n, so a ∈ D(n). But a &lt; p contradicts the minimality of p. Hence p is prime. ∎</w:t>
      </w:r>
    </w:p>
    <w:p w:rsidR="00000000" w:rsidDel="00000000" w:rsidP="00000000" w:rsidRDefault="00000000" w:rsidRPr="00000000" w14:paraId="000000B7">
      <w:pPr>
        <w:spacing w:after="120" w:before="60" w:line="300" w:lineRule="auto"/>
        <w:jc w:val="both"/>
        <w:rPr/>
      </w:pPr>
      <w:r w:rsidDel="00000000" w:rsidR="00000000" w:rsidRPr="00000000">
        <w:rPr>
          <w:rtl w:val="0"/>
        </w:rPr>
        <w:t xml:space="preserve">Lemma 5.2 will serve as the base case for the existence of prime decompositions in §5.6, where we extend by induction from a single prime divisor to a complete prime factorization.</w:t>
      </w:r>
    </w:p>
    <w:p w:rsidR="00000000" w:rsidDel="00000000" w:rsidP="00000000" w:rsidRDefault="00000000" w:rsidRPr="00000000" w14:paraId="000000B8">
      <w:pPr>
        <w:pStyle w:val="Heading2"/>
        <w:spacing w:after="120" w:before="240" w:lineRule="auto"/>
        <w:rPr/>
      </w:pPr>
      <w:r w:rsidDel="00000000" w:rsidR="00000000" w:rsidRPr="00000000">
        <w:rPr>
          <w:rtl w:val="0"/>
        </w:rPr>
        <w:t xml:space="preserve">5.3 The Greatest Common Divisor</w:t>
      </w:r>
    </w:p>
    <w:p w:rsidR="00000000" w:rsidDel="00000000" w:rsidP="00000000" w:rsidRDefault="00000000" w:rsidRPr="00000000" w14:paraId="000000B9">
      <w:pPr>
        <w:spacing w:after="120" w:before="120" w:line="300" w:lineRule="auto"/>
        <w:jc w:val="both"/>
        <w:rPr/>
      </w:pPr>
      <w:r w:rsidDel="00000000" w:rsidR="00000000" w:rsidRPr="00000000">
        <w:rPr>
          <w:b w:val="1"/>
          <w:bCs w:val="1"/>
          <w:rtl w:val="0"/>
        </w:rPr>
        <w:t xml:space="preserve">Definition 5.3 (Greatest Common Divisor) — </w:t>
      </w:r>
      <w:r w:rsidDel="00000000" w:rsidR="00000000" w:rsidRPr="00000000">
        <w:rPr>
          <w:rtl w:val="0"/>
        </w:rPr>
        <w:t xml:space="preserve">For modal numbers a, b, not both zero, the </w:t>
      </w:r>
      <w:r w:rsidDel="00000000" w:rsidR="00000000" w:rsidRPr="00000000">
        <w:rPr>
          <w:i w:val="1"/>
          <w:iCs w:val="1"/>
          <w:rtl w:val="0"/>
        </w:rPr>
        <w:t xml:space="preserve">greatest common divisor</w:t>
      </w:r>
      <w:r w:rsidDel="00000000" w:rsidR="00000000" w:rsidRPr="00000000">
        <w:rPr>
          <w:rtl w:val="0"/>
        </w:rPr>
        <w:t xml:space="preserve"> gcd(a, b) is the largest d ∈ ℕ such that d | a and d | b.</w:t>
      </w:r>
    </w:p>
    <w:p w:rsidR="00000000" w:rsidDel="00000000" w:rsidP="00000000" w:rsidRDefault="00000000" w:rsidRPr="00000000" w14:paraId="000000BA">
      <w:pPr>
        <w:spacing w:after="120" w:before="120" w:line="300" w:lineRule="auto"/>
        <w:jc w:val="both"/>
        <w:rPr/>
      </w:pPr>
      <w:r w:rsidDel="00000000" w:rsidR="00000000" w:rsidRPr="00000000">
        <w:rPr>
          <w:b w:val="1"/>
          <w:bCs w:val="1"/>
          <w:rtl w:val="0"/>
        </w:rPr>
        <w:t xml:space="preserve">Theorem 5.4 (Existence and Uniqueness of gcd) — </w:t>
      </w:r>
      <w:r w:rsidDel="00000000" w:rsidR="00000000" w:rsidRPr="00000000">
        <w:rPr>
          <w:rtl w:val="0"/>
        </w:rPr>
        <w:t xml:space="preserve">For any modal numbers a, b not both zero, gcd(a, b) exists and is unique.</w:t>
      </w:r>
    </w:p>
    <w:p w:rsidR="00000000" w:rsidDel="00000000" w:rsidP="00000000" w:rsidRDefault="00000000" w:rsidRPr="00000000" w14:paraId="000000BB">
      <w:pPr>
        <w:spacing w:after="120" w:before="120" w:line="300" w:lineRule="auto"/>
        <w:jc w:val="both"/>
        <w:rPr/>
      </w:pPr>
      <w:r w:rsidDel="00000000" w:rsidR="00000000" w:rsidRPr="00000000">
        <w:rPr>
          <w:i w:val="1"/>
          <w:iCs w:val="1"/>
          <w:rtl w:val="0"/>
        </w:rPr>
        <w:t xml:space="preserve">Proof. </w:t>
      </w:r>
      <w:r w:rsidDel="00000000" w:rsidR="00000000" w:rsidRPr="00000000">
        <w:rPr>
          <w:rtl w:val="0"/>
        </w:rPr>
        <w:t xml:space="preserve">The set C(a, b) = { d ∈ ℕ : d | a and d | b } is non-empty since 1 ∈ C(a, b). It is bounded above: any common divisor of a, b is at most max(a, b) (taking the larger as nonzero by hypothesis). By well-ordering of ℕ, the bounded non-empty set C(a, b) has a maximum, which we take as gcd(a, b). Uniqueness is immediate from the maximality. ∎</w:t>
      </w:r>
    </w:p>
    <w:p w:rsidR="00000000" w:rsidDel="00000000" w:rsidP="00000000" w:rsidRDefault="00000000" w:rsidRPr="00000000" w14:paraId="000000BC">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The descent procedure that gives the Euclidean algorithm — repeated reduction of (a, b) to (b, a mod b) — is the constructive form of Theorem 5.4, and it is what we invoke to prove Bézout in §5.4. We will not develop the algorithm in detail here; for the present dissertation only the existence statement is needed.</w:t>
      </w:r>
    </w:p>
    <w:p w:rsidR="00000000" w:rsidDel="00000000" w:rsidP="00000000" w:rsidRDefault="00000000" w:rsidRPr="00000000" w14:paraId="000000BD">
      <w:pPr>
        <w:pStyle w:val="Heading2"/>
        <w:spacing w:after="120" w:before="240" w:lineRule="auto"/>
        <w:rPr/>
      </w:pPr>
      <w:r w:rsidDel="00000000" w:rsidR="00000000" w:rsidRPr="00000000">
        <w:rPr>
          <w:rtl w:val="0"/>
        </w:rPr>
        <w:t xml:space="preserve">5.4 The Bézout Identity in Modal Form</w:t>
      </w:r>
    </w:p>
    <w:p w:rsidR="00000000" w:rsidDel="00000000" w:rsidP="00000000" w:rsidRDefault="00000000" w:rsidRPr="00000000" w14:paraId="000000BE">
      <w:pPr>
        <w:spacing w:after="120" w:before="60" w:line="300" w:lineRule="auto"/>
        <w:jc w:val="both"/>
        <w:rPr/>
      </w:pPr>
      <w:r w:rsidDel="00000000" w:rsidR="00000000" w:rsidRPr="00000000">
        <w:rPr>
          <w:rtl w:val="0"/>
        </w:rPr>
        <w:t xml:space="preserve">In standard arithmetic, Bézout's identity says that for any positive integers a, b there exist integers x, y ∈ ℤ with xa + yb = gcd(a, b). The use of integers rather than natural numbers is essential — one of x, y must in general be negative. In MA the natural objects are admissible chains, which project to ℕ; we therefore restate Bézout in a form that does not require negative numbers.</w:t>
      </w:r>
    </w:p>
    <w:p w:rsidR="00000000" w:rsidDel="00000000" w:rsidP="00000000" w:rsidRDefault="00000000" w:rsidRPr="00000000" w14:paraId="000000BF">
      <w:pPr>
        <w:spacing w:after="120" w:before="120" w:line="300" w:lineRule="auto"/>
        <w:jc w:val="both"/>
        <w:rPr/>
      </w:pPr>
      <w:r w:rsidDel="00000000" w:rsidR="00000000" w:rsidRPr="00000000">
        <w:rPr>
          <w:b w:val="1"/>
          <w:bCs w:val="1"/>
          <w:rtl w:val="0"/>
        </w:rPr>
        <w:t xml:space="preserve">Theorem 5.5 (Modal Bézout) — </w:t>
      </w:r>
      <w:r w:rsidDel="00000000" w:rsidR="00000000" w:rsidRPr="00000000">
        <w:rPr>
          <w:rtl w:val="0"/>
        </w:rPr>
        <w:t xml:space="preserve">For any modal numbers a, b &gt; 0, there exist r, s ∈ ℕ with r &gt; 0 such that</w:t>
      </w:r>
    </w:p>
    <w:p w:rsidR="00000000" w:rsidDel="00000000" w:rsidP="00000000" w:rsidRDefault="00000000" w:rsidRPr="00000000" w14:paraId="000000C0">
      <w:pPr>
        <w:jc w:val="center"/>
        <w:rPr/>
      </w:pPr>
      <m:oMath>
        <m:r>
          <w:rPr/>
          <m:t xml:space="preserve">r · a = s · b + gcd(a, b),</m:t>
        </m:r>
      </m:oMath>
      <w:r w:rsidDel="00000000" w:rsidR="00000000" w:rsidRPr="00000000">
        <w:rPr>
          <w:rtl w:val="0"/>
        </w:rPr>
      </w:r>
    </w:p>
    <w:p w:rsidR="00000000" w:rsidDel="00000000" w:rsidP="00000000" w:rsidRDefault="00000000" w:rsidRPr="00000000" w14:paraId="000000C1">
      <w:pPr>
        <w:spacing w:after="120" w:before="60" w:line="300" w:lineRule="auto"/>
        <w:jc w:val="both"/>
        <w:rPr/>
      </w:pPr>
      <w:r w:rsidDel="00000000" w:rsidR="00000000" w:rsidRPr="00000000">
        <w:rPr>
          <w:rtl w:val="0"/>
        </w:rPr>
        <w:t xml:space="preserve">or, by symmetry of the roles of a and b, with the equation</w:t>
      </w:r>
    </w:p>
    <w:p w:rsidR="00000000" w:rsidDel="00000000" w:rsidP="00000000" w:rsidRDefault="00000000" w:rsidRPr="00000000" w14:paraId="000000C2">
      <w:pPr>
        <w:jc w:val="center"/>
        <w:rPr/>
      </w:pPr>
      <m:oMath>
        <m:r>
          <w:rPr/>
          <m:t xml:space="preserve">s · b = r · a + gcd(a, b).</m:t>
        </m:r>
      </m:oMath>
      <w:r w:rsidDel="00000000" w:rsidR="00000000" w:rsidRPr="00000000">
        <w:rPr>
          <w:rtl w:val="0"/>
        </w:rPr>
      </w:r>
    </w:p>
    <w:p w:rsidR="00000000" w:rsidDel="00000000" w:rsidP="00000000" w:rsidRDefault="00000000" w:rsidRPr="00000000" w14:paraId="000000C3">
      <w:pPr>
        <w:spacing w:after="120" w:before="120" w:line="300" w:lineRule="auto"/>
        <w:jc w:val="both"/>
        <w:rPr/>
      </w:pPr>
      <w:r w:rsidDel="00000000" w:rsidR="00000000" w:rsidRPr="00000000">
        <w:rPr>
          <w:i w:val="1"/>
          <w:iCs w:val="1"/>
          <w:rtl w:val="0"/>
        </w:rPr>
        <w:t xml:space="preserve">Proof. </w:t>
      </w:r>
      <w:r w:rsidDel="00000000" w:rsidR="00000000" w:rsidRPr="00000000">
        <w:rPr>
          <w:rtl w:val="0"/>
        </w:rPr>
        <w:t xml:space="preserve">Set d = gcd(a, b) and consider the set</w:t>
      </w:r>
    </w:p>
    <w:p w:rsidR="00000000" w:rsidDel="00000000" w:rsidP="00000000" w:rsidRDefault="00000000" w:rsidRPr="00000000" w14:paraId="000000C4">
      <w:pPr>
        <w:jc w:val="center"/>
        <w:rPr/>
      </w:pPr>
      <m:oMath>
        <m:r>
          <w:rPr/>
          <m:t xml:space="preserve">S = { r · a − s · b : r, s ∈ ℕ, r · a &gt; s · b }.</m:t>
        </m:r>
      </m:oMath>
      <w:r w:rsidDel="00000000" w:rsidR="00000000" w:rsidRPr="00000000">
        <w:rPr>
          <w:rtl w:val="0"/>
        </w:rPr>
      </w:r>
    </w:p>
    <w:p w:rsidR="00000000" w:rsidDel="00000000" w:rsidP="00000000" w:rsidRDefault="00000000" w:rsidRPr="00000000" w14:paraId="000000C5">
      <w:pPr>
        <w:spacing w:after="120" w:before="60" w:line="300" w:lineRule="auto"/>
        <w:jc w:val="both"/>
        <w:rPr/>
      </w:pPr>
      <w:r w:rsidDel="00000000" w:rsidR="00000000" w:rsidRPr="00000000">
        <w:rPr>
          <w:rtl w:val="0"/>
        </w:rPr>
        <w:t xml:space="preserve">(The subtraction r · a − s · b is the modal integer difference of Definition 4.10 — the residue count of the chain residual between any chain of length r · a and any chain of length s · b — well-defined as a non-negative modal number whenever r · a &gt; s · b.) The set S is non-empty: taking r = 1, s = 0 gives a ∈ S if a &gt; 0. By well-ordering of ℕ (Proposition 3.8), S has a least element m.</w:t>
      </w:r>
    </w:p>
    <w:p w:rsidR="00000000" w:rsidDel="00000000" w:rsidP="00000000" w:rsidRDefault="00000000" w:rsidRPr="00000000" w14:paraId="000000C6">
      <w:pPr>
        <w:spacing w:after="120" w:before="60" w:line="300" w:lineRule="auto"/>
        <w:jc w:val="both"/>
        <w:rPr/>
      </w:pPr>
      <w:r w:rsidDel="00000000" w:rsidR="00000000" w:rsidRPr="00000000">
        <w:rPr>
          <w:rtl w:val="0"/>
        </w:rPr>
        <w:t xml:space="preserve">We claim m = d. Since d | a and d | b, every element of S is divisible by d, so m ≥ d. Conversely, we show d | m. Apply the division algorithm to a divided by m — itself an instance of well-ordering, since the set { a − k · m : k ∈ ℕ, k · m ≤ a } is non-empty (containing 0 if m ≤ a, and a itself otherwise) and has a minimum t with 0 ≤ t &lt; m by Proposition 3.8. Write a = q · m + t. Then</w:t>
      </w:r>
    </w:p>
    <w:p w:rsidR="00000000" w:rsidDel="00000000" w:rsidP="00000000" w:rsidRDefault="00000000" w:rsidRPr="00000000" w14:paraId="000000C7">
      <w:pPr>
        <w:jc w:val="center"/>
        <w:rPr/>
      </w:pPr>
      <m:oMath>
        <m:r>
          <w:rPr/>
          <m:t xml:space="preserve">t = a − q · m = a − q · (r · a − s · b) = (1 − q·r) · a + q · s · b.</m:t>
        </m:r>
      </m:oMath>
      <w:r w:rsidDel="00000000" w:rsidR="00000000" w:rsidRPr="00000000">
        <w:rPr>
          <w:rtl w:val="0"/>
        </w:rPr>
      </w:r>
    </w:p>
    <w:p w:rsidR="00000000" w:rsidDel="00000000" w:rsidP="00000000" w:rsidRDefault="00000000" w:rsidRPr="00000000" w14:paraId="000000C8">
      <w:pPr>
        <w:spacing w:after="120" w:before="60" w:line="300" w:lineRule="auto"/>
        <w:jc w:val="both"/>
        <w:rPr/>
      </w:pPr>
      <w:r w:rsidDel="00000000" w:rsidR="00000000" w:rsidRPr="00000000">
        <w:rPr>
          <w:rtl w:val="0"/>
        </w:rPr>
        <w:t xml:space="preserve">If 1 − q·r is positive (i.e., q·r &lt; 1, which forces q = 0 since r ≥ 1), then t = a, contradicting t &lt; m unless a &lt; m. If 1 − q·r is non-positive, then t = q·s·b − (q·r − 1)·a, which is again of the form r' · a − s' · b for suitable r', s' ∈ ℕ (perhaps with r and a, b interchanged). In either case t ∈ S ∪ {0}. Since t &lt; m and m is the least element of S, we must have t = 0; that is, m | a. By symmetric argument m | b. Hence m | d, and combined with m ≥ d this gives m = d.</w:t>
      </w:r>
    </w:p>
    <w:p w:rsidR="00000000" w:rsidDel="00000000" w:rsidP="00000000" w:rsidRDefault="00000000" w:rsidRPr="00000000" w14:paraId="000000C9">
      <w:pPr>
        <w:spacing w:after="120" w:before="60" w:line="300" w:lineRule="auto"/>
        <w:jc w:val="both"/>
        <w:rPr/>
      </w:pPr>
      <w:r w:rsidDel="00000000" w:rsidR="00000000" w:rsidRPr="00000000">
        <w:rPr>
          <w:rtl w:val="0"/>
        </w:rPr>
        <w:t xml:space="preserve">Setting m = r · a − s · b = d yields r · a = s · b + d, the first form of the claim. The second form is obtained by interchanging the roles of a and b. ∎</w:t>
      </w:r>
    </w:p>
    <w:p w:rsidR="00000000" w:rsidDel="00000000" w:rsidP="00000000" w:rsidRDefault="00000000" w:rsidRPr="00000000" w14:paraId="000000CA">
      <w:pPr>
        <w:spacing w:after="120" w:before="120" w:line="300" w:lineRule="auto"/>
        <w:jc w:val="both"/>
        <w:rPr/>
      </w:pPr>
      <w:r w:rsidDel="00000000" w:rsidR="00000000" w:rsidRPr="00000000">
        <w:rPr>
          <w:b w:val="1"/>
          <w:bCs w:val="1"/>
          <w:rtl w:val="0"/>
        </w:rPr>
        <w:t xml:space="preserve">Interpretation. </w:t>
      </w:r>
      <w:r w:rsidDel="00000000" w:rsidR="00000000" w:rsidRPr="00000000">
        <w:rPr>
          <w:i w:val="1"/>
          <w:iCs w:val="1"/>
          <w:rtl w:val="0"/>
        </w:rPr>
        <w:t xml:space="preserve">Bézout's identity in modal form is the structural witness that the gcd is itself a residue of admissible composition. The chain of length r·a contains a sub-chain of length s·b, and the residual segment has length exactly gcd(a, b). The greatest common divisor is realized inside the substrate, not merely as an abstract numerical property. The existence of r &gt; 0 in the proof above follows from the non-emptiness of the set S together with well-ordering (Proposition 3.8); no negative integer is ever required, and the proof remains entirely internal to ℕ.</w:t>
      </w:r>
      <w:r w:rsidDel="00000000" w:rsidR="00000000" w:rsidRPr="00000000">
        <w:rPr>
          <w:rtl w:val="0"/>
        </w:rPr>
      </w:r>
    </w:p>
    <w:p w:rsidR="00000000" w:rsidDel="00000000" w:rsidP="00000000" w:rsidRDefault="00000000" w:rsidRPr="00000000" w14:paraId="000000CB">
      <w:pPr>
        <w:pStyle w:val="Heading2"/>
        <w:spacing w:after="120" w:before="240" w:lineRule="auto"/>
        <w:rPr/>
      </w:pPr>
      <w:r w:rsidDel="00000000" w:rsidR="00000000" w:rsidRPr="00000000">
        <w:rPr>
          <w:rtl w:val="0"/>
        </w:rPr>
        <w:t xml:space="preserve">5.5 Euclid's Lemma</w:t>
      </w:r>
    </w:p>
    <w:p w:rsidR="00000000" w:rsidDel="00000000" w:rsidP="00000000" w:rsidRDefault="00000000" w:rsidRPr="00000000" w14:paraId="000000CC">
      <w:pPr>
        <w:spacing w:after="120" w:before="60" w:line="300" w:lineRule="auto"/>
        <w:jc w:val="both"/>
        <w:rPr/>
      </w:pPr>
      <w:r w:rsidDel="00000000" w:rsidR="00000000" w:rsidRPr="00000000">
        <w:rPr>
          <w:rtl w:val="0"/>
        </w:rPr>
        <w:t xml:space="preserve">With Bézout in hand we prove Euclid's Lemma. The argument is the standard one, but we are now justified in using it because Theorem 5.5 has been proven internally to MA from the modal axioms alone.</w:t>
      </w:r>
    </w:p>
    <w:p w:rsidR="00000000" w:rsidDel="00000000" w:rsidP="00000000" w:rsidRDefault="00000000" w:rsidRPr="00000000" w14:paraId="000000CD">
      <w:pPr>
        <w:spacing w:after="120" w:before="120" w:line="300" w:lineRule="auto"/>
        <w:jc w:val="both"/>
        <w:rPr/>
      </w:pPr>
      <w:r w:rsidDel="00000000" w:rsidR="00000000" w:rsidRPr="00000000">
        <w:rPr>
          <w:b w:val="1"/>
          <w:bCs w:val="1"/>
          <w:rtl w:val="0"/>
        </w:rPr>
        <w:t xml:space="preserve">Theorem 5.6 (Euclid's Lemma, formerly MA.3) — </w:t>
      </w:r>
      <w:r w:rsidDel="00000000" w:rsidR="00000000" w:rsidRPr="00000000">
        <w:rPr>
          <w:rtl w:val="0"/>
        </w:rPr>
        <w:t xml:space="preserve">If p is prime and p | a · b, then p | a or p | b.</w:t>
      </w:r>
    </w:p>
    <w:p w:rsidR="00000000" w:rsidDel="00000000" w:rsidP="00000000" w:rsidRDefault="00000000" w:rsidRPr="00000000" w14:paraId="000000CE">
      <w:pPr>
        <w:spacing w:after="120" w:before="120" w:line="300" w:lineRule="auto"/>
        <w:jc w:val="both"/>
        <w:rPr/>
      </w:pPr>
      <w:r w:rsidDel="00000000" w:rsidR="00000000" w:rsidRPr="00000000">
        <w:rPr>
          <w:i w:val="1"/>
          <w:iCs w:val="1"/>
          <w:rtl w:val="0"/>
        </w:rPr>
        <w:t xml:space="preserve">Proof. </w:t>
      </w:r>
      <w:r w:rsidDel="00000000" w:rsidR="00000000" w:rsidRPr="00000000">
        <w:rPr>
          <w:rtl w:val="0"/>
        </w:rPr>
        <w:t xml:space="preserve">Suppose p | a · b but p ∤ a. Since p is prime, the only divisors of p in ℕ are 1 and p, and p does not divide a; hence gcd(p, a) = 1. By Theorem 5.5 (Modal Bézout) there exist r, s ∈ ℕ with r · p = s · a + 1 (or s · a = r · p + 1; the argument is symmetric). Multiplying by b gives r · p · b = s · a · b + b. Since p | a · b by hypothesis, p divides the right-hand side r · p · b minus the term s · a · b, hence p | b. ∎</w:t>
      </w:r>
    </w:p>
    <w:p w:rsidR="00000000" w:rsidDel="00000000" w:rsidP="00000000" w:rsidRDefault="00000000" w:rsidRPr="00000000" w14:paraId="000000CF">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In the journal-article version of MA, Theorem 5.6 was given a residue-permutation proof that, on close inspection, used the irreducibility of p in a way logically equivalent to the lemma being proven. The Bézout-based proof above resolves that circularity. Both proofs reach the same conclusion; the present version is the one we adopt as canonical.</w:t>
      </w:r>
    </w:p>
    <w:p w:rsidR="00000000" w:rsidDel="00000000" w:rsidP="00000000" w:rsidRDefault="00000000" w:rsidRPr="00000000" w14:paraId="000000D0">
      <w:pPr>
        <w:pStyle w:val="Heading2"/>
        <w:spacing w:after="120" w:before="240" w:lineRule="auto"/>
        <w:rPr/>
      </w:pPr>
      <w:r w:rsidDel="00000000" w:rsidR="00000000" w:rsidRPr="00000000">
        <w:rPr>
          <w:rtl w:val="0"/>
        </w:rPr>
        <w:t xml:space="preserve">5.6 Existence of a Prime Decomposition</w:t>
      </w:r>
    </w:p>
    <w:p w:rsidR="00000000" w:rsidDel="00000000" w:rsidP="00000000" w:rsidRDefault="00000000" w:rsidRPr="00000000" w14:paraId="000000D1">
      <w:pPr>
        <w:spacing w:after="120" w:before="120" w:line="300" w:lineRule="auto"/>
        <w:jc w:val="both"/>
        <w:rPr/>
      </w:pPr>
      <w:r w:rsidDel="00000000" w:rsidR="00000000" w:rsidRPr="00000000">
        <w:rPr>
          <w:b w:val="1"/>
          <w:bCs w:val="1"/>
          <w:rtl w:val="0"/>
        </w:rPr>
        <w:t xml:space="preserve">Lemma 5.7 (Existence of Prime Decomposition) — </w:t>
      </w:r>
      <w:r w:rsidDel="00000000" w:rsidR="00000000" w:rsidRPr="00000000">
        <w:rPr>
          <w:rtl w:val="0"/>
        </w:rPr>
        <w:t xml:space="preserve">Every modal number n &gt; 1 admits a decomposition into primes,</w:t>
      </w:r>
    </w:p>
    <w:p w:rsidR="00000000" w:rsidDel="00000000" w:rsidP="00000000" w:rsidRDefault="00000000" w:rsidRPr="00000000" w14:paraId="000000D2">
      <w:pPr>
        <w:jc w:val="center"/>
        <w:rPr/>
      </w:pPr>
      <m:oMath>
        <m:r>
          <w:rPr/>
          <m:t xml:space="preserve">n = </m:t>
        </m:r>
        <m:sSub>
          <m:sSubPr>
            <m:ctrlPr>
              <w:rPr/>
            </m:ctrlPr>
          </m:sSubPr>
          <m:e>
            <m:r>
              <w:rPr/>
              <m:t xml:space="preserve">p</m:t>
            </m:r>
          </m:e>
          <m:sub>
            <m:r>
              <w:rPr/>
              <m:t xml:space="preserve">1</m:t>
            </m:r>
          </m:sub>
        </m:sSub>
        <m:r>
          <w:rPr/>
          <m:t xml:space="preserve"> · </m:t>
        </m:r>
        <m:sSub>
          <m:sSubPr>
            <m:ctrlPr>
              <w:rPr/>
            </m:ctrlPr>
          </m:sSubPr>
          <m:e>
            <m:r>
              <w:rPr/>
              <m:t xml:space="preserve">p</m:t>
            </m:r>
          </m:e>
          <m:sub>
            <m:r>
              <w:rPr/>
              <m:t xml:space="preserve">2</m:t>
            </m:r>
          </m:sub>
        </m:sSub>
        <m:r>
          <w:rPr/>
          <m:t xml:space="preserve"> · ⋯ · </m:t>
        </m:r>
        <m:sSub>
          <m:sSubPr>
            <m:ctrlPr>
              <w:rPr/>
            </m:ctrlPr>
          </m:sSubPr>
          <m:e>
            <m:r>
              <w:rPr/>
              <m:t xml:space="preserve">p</m:t>
            </m:r>
          </m:e>
          <m:sub>
            <m:r>
              <w:rPr/>
              <m:t xml:space="preserve">r</m:t>
            </m:r>
          </m:sub>
        </m:sSub>
        <m:r>
          <w:rPr/>
          <m:t xml:space="preserve">,</m:t>
        </m:r>
      </m:oMath>
      <w:r w:rsidDel="00000000" w:rsidR="00000000" w:rsidRPr="00000000">
        <w:rPr>
          <w:rtl w:val="0"/>
        </w:rPr>
      </w:r>
    </w:p>
    <w:p w:rsidR="00000000" w:rsidDel="00000000" w:rsidP="00000000" w:rsidRDefault="00000000" w:rsidRPr="00000000" w14:paraId="000000D3">
      <w:pPr>
        <w:spacing w:after="120" w:before="60" w:line="300" w:lineRule="auto"/>
        <w:jc w:val="both"/>
        <w:rPr/>
      </w:pPr>
      <w:r w:rsidDel="00000000" w:rsidR="00000000" w:rsidRPr="00000000">
        <w:rPr>
          <w:rtl w:val="0"/>
        </w:rPr>
        <w:t xml:space="preserve">with each p_i prime.</w:t>
      </w:r>
    </w:p>
    <w:p w:rsidR="00000000" w:rsidDel="00000000" w:rsidP="00000000" w:rsidRDefault="00000000" w:rsidRPr="00000000" w14:paraId="000000D4">
      <w:pPr>
        <w:spacing w:after="120" w:before="120" w:line="300" w:lineRule="auto"/>
        <w:jc w:val="both"/>
        <w:rPr/>
      </w:pPr>
      <w:r w:rsidDel="00000000" w:rsidR="00000000" w:rsidRPr="00000000">
        <w:rPr>
          <w:i w:val="1"/>
          <w:iCs w:val="1"/>
          <w:rtl w:val="0"/>
        </w:rPr>
        <w:t xml:space="preserve">Proof. </w:t>
      </w:r>
      <w:r w:rsidDel="00000000" w:rsidR="00000000" w:rsidRPr="00000000">
        <w:rPr>
          <w:rtl w:val="0"/>
        </w:rPr>
        <w:t xml:space="preserve">By strong induction on n. For n = 2 the claim holds with the trivial decomposition n = 2. Suppose the result for all 2 ≤ m &lt; n. By Lemma 5.2, n has a prime divisor p. Write n = p · k for some k ∈ ℕ. If k = 1 then n = p, a single-prime decomposition. Otherwise 1 &lt; k &lt; n, and by induction k = q_1 · q_2 · ⋯ · q_s with each q_j prime. Then n = p · q_1 · ⋯ · q_s is a prime decomposition of n. ∎</w:t>
      </w:r>
    </w:p>
    <w:p w:rsidR="00000000" w:rsidDel="00000000" w:rsidP="00000000" w:rsidRDefault="00000000" w:rsidRPr="00000000" w14:paraId="000000D5">
      <w:pPr>
        <w:pStyle w:val="Heading2"/>
        <w:spacing w:after="120" w:before="240" w:lineRule="auto"/>
        <w:rPr/>
      </w:pPr>
      <w:r w:rsidDel="00000000" w:rsidR="00000000" w:rsidRPr="00000000">
        <w:rPr>
          <w:rtl w:val="0"/>
        </w:rPr>
        <w:t xml:space="preserve">5.7 The Unique Factorization Theorem</w:t>
      </w:r>
    </w:p>
    <w:p w:rsidR="00000000" w:rsidDel="00000000" w:rsidP="00000000" w:rsidRDefault="00000000" w:rsidRPr="00000000" w14:paraId="000000D6">
      <w:pPr>
        <w:spacing w:after="120" w:before="120" w:line="300" w:lineRule="auto"/>
        <w:jc w:val="both"/>
        <w:rPr/>
      </w:pPr>
      <w:r w:rsidDel="00000000" w:rsidR="00000000" w:rsidRPr="00000000">
        <w:rPr>
          <w:b w:val="1"/>
          <w:bCs w:val="1"/>
          <w:rtl w:val="0"/>
        </w:rPr>
        <w:t xml:space="preserve">Theorem 5.8 (Unique Factorization, formerly MA.2) — </w:t>
      </w:r>
      <w:r w:rsidDel="00000000" w:rsidR="00000000" w:rsidRPr="00000000">
        <w:rPr>
          <w:rtl w:val="0"/>
        </w:rPr>
        <w:t xml:space="preserve">Every modal number n &gt; 1 admits a decomposition into primes, unique up to permutation of the factors.</w:t>
      </w:r>
    </w:p>
    <w:p w:rsidR="00000000" w:rsidDel="00000000" w:rsidP="00000000" w:rsidRDefault="00000000" w:rsidRPr="00000000" w14:paraId="000000D7">
      <w:pPr>
        <w:spacing w:after="120" w:before="60" w:line="300" w:lineRule="auto"/>
        <w:jc w:val="both"/>
        <w:rPr/>
      </w:pPr>
      <w:r w:rsidDel="00000000" w:rsidR="00000000" w:rsidRPr="00000000">
        <w:rPr>
          <w:rtl w:val="0"/>
        </w:rPr>
        <w:t xml:space="preserve">Existence is Lemma 5.7. We now prove uniqueness.</w:t>
      </w:r>
    </w:p>
    <w:p w:rsidR="00000000" w:rsidDel="00000000" w:rsidP="00000000" w:rsidRDefault="00000000" w:rsidRPr="00000000" w14:paraId="000000D8">
      <w:pPr>
        <w:spacing w:after="120" w:before="120" w:line="300" w:lineRule="auto"/>
        <w:jc w:val="both"/>
        <w:rPr/>
      </w:pPr>
      <w:r w:rsidDel="00000000" w:rsidR="00000000" w:rsidRPr="00000000">
        <w:rPr>
          <w:i w:val="1"/>
          <w:iCs w:val="1"/>
          <w:rtl w:val="0"/>
        </w:rPr>
        <w:t xml:space="preserve">Proof. </w:t>
      </w:r>
      <w:r w:rsidDel="00000000" w:rsidR="00000000" w:rsidRPr="00000000">
        <w:rPr>
          <w:rtl w:val="0"/>
        </w:rPr>
        <w:t xml:space="preserve">Suppose n = p</w:t>
      </w:r>
      <w:r w:rsidDel="00000000" w:rsidR="00000000" w:rsidRPr="00000000">
        <w:rPr>
          <w:vertAlign w:val="subscript"/>
          <w:rtl w:val="0"/>
        </w:rPr>
        <w:t xml:space="preserve">1</w:t>
      </w:r>
      <w:r w:rsidDel="00000000" w:rsidR="00000000" w:rsidRPr="00000000">
        <w:rPr>
          <w:rtl w:val="0"/>
        </w:rPr>
        <w:t xml:space="preserve"> · ⋯ · p</w:t>
      </w:r>
      <w:r w:rsidDel="00000000" w:rsidR="00000000" w:rsidRPr="00000000">
        <w:rPr>
          <w:vertAlign w:val="subscript"/>
          <w:rtl w:val="0"/>
        </w:rPr>
        <w:t xml:space="preserve">r</w:t>
      </w:r>
      <w:r w:rsidDel="00000000" w:rsidR="00000000" w:rsidRPr="00000000">
        <w:rPr>
          <w:rtl w:val="0"/>
        </w:rPr>
        <w:t xml:space="preserve"> = q</w:t>
      </w:r>
      <w:r w:rsidDel="00000000" w:rsidR="00000000" w:rsidRPr="00000000">
        <w:rPr>
          <w:vertAlign w:val="subscript"/>
          <w:rtl w:val="0"/>
        </w:rPr>
        <w:t xml:space="preserve">1</w:t>
      </w:r>
      <w:r w:rsidDel="00000000" w:rsidR="00000000" w:rsidRPr="00000000">
        <w:rPr>
          <w:rtl w:val="0"/>
        </w:rPr>
        <w:t xml:space="preserve"> · ⋯ · q</w:t>
      </w:r>
      <w:r w:rsidDel="00000000" w:rsidR="00000000" w:rsidRPr="00000000">
        <w:rPr>
          <w:vertAlign w:val="subscript"/>
          <w:rtl w:val="0"/>
        </w:rPr>
        <w:t xml:space="preserve">s</w:t>
      </w:r>
      <w:r w:rsidDel="00000000" w:rsidR="00000000" w:rsidRPr="00000000">
        <w:rPr>
          <w:rtl w:val="0"/>
        </w:rPr>
        <w:t xml:space="preserve"> are two prime decompositions of n. Since p</w:t>
      </w:r>
      <w:r w:rsidDel="00000000" w:rsidR="00000000" w:rsidRPr="00000000">
        <w:rPr>
          <w:vertAlign w:val="subscript"/>
          <w:rtl w:val="0"/>
        </w:rPr>
        <w:t xml:space="preserve">1</w:t>
      </w:r>
      <w:r w:rsidDel="00000000" w:rsidR="00000000" w:rsidRPr="00000000">
        <w:rPr>
          <w:rtl w:val="0"/>
        </w:rPr>
        <w:t xml:space="preserve"> divides the right-hand product, Theorem 5.6 (Euclid's Lemma) gives p</w:t>
      </w:r>
      <w:r w:rsidDel="00000000" w:rsidR="00000000" w:rsidRPr="00000000">
        <w:rPr>
          <w:vertAlign w:val="subscript"/>
          <w:rtl w:val="0"/>
        </w:rPr>
        <w:t xml:space="preserve">1</w:t>
      </w:r>
      <w:r w:rsidDel="00000000" w:rsidR="00000000" w:rsidRPr="00000000">
        <w:rPr>
          <w:rtl w:val="0"/>
        </w:rPr>
        <w:t xml:space="preserve"> | q</w:t>
      </w:r>
      <w:r w:rsidDel="00000000" w:rsidR="00000000" w:rsidRPr="00000000">
        <w:rPr>
          <w:vertAlign w:val="subscript"/>
          <w:rtl w:val="0"/>
        </w:rPr>
        <w:t xml:space="preserve">i</w:t>
      </w:r>
      <w:r w:rsidDel="00000000" w:rsidR="00000000" w:rsidRPr="00000000">
        <w:rPr>
          <w:rtl w:val="0"/>
        </w:rPr>
        <w:t xml:space="preserve"> for some i ∈ {1, …, s}. Since q</w:t>
      </w:r>
      <w:r w:rsidDel="00000000" w:rsidR="00000000" w:rsidRPr="00000000">
        <w:rPr>
          <w:vertAlign w:val="subscript"/>
          <w:rtl w:val="0"/>
        </w:rPr>
        <w:t xml:space="preserve">i</w:t>
      </w:r>
      <w:r w:rsidDel="00000000" w:rsidR="00000000" w:rsidRPr="00000000">
        <w:rPr>
          <w:rtl w:val="0"/>
        </w:rPr>
        <w:t xml:space="preserve"> is prime, p</w:t>
      </w:r>
      <w:r w:rsidDel="00000000" w:rsidR="00000000" w:rsidRPr="00000000">
        <w:rPr>
          <w:vertAlign w:val="subscript"/>
          <w:rtl w:val="0"/>
        </w:rPr>
        <w:t xml:space="preserve">1</w:t>
      </w:r>
      <w:r w:rsidDel="00000000" w:rsidR="00000000" w:rsidRPr="00000000">
        <w:rPr>
          <w:rtl w:val="0"/>
        </w:rPr>
        <w:t xml:space="preserve"> = q</w:t>
      </w:r>
      <w:r w:rsidDel="00000000" w:rsidR="00000000" w:rsidRPr="00000000">
        <w:rPr>
          <w:vertAlign w:val="subscript"/>
          <w:rtl w:val="0"/>
        </w:rPr>
        <w:t xml:space="preserve">i</w:t>
      </w:r>
      <w:r w:rsidDel="00000000" w:rsidR="00000000" w:rsidRPr="00000000">
        <w:rPr>
          <w:rtl w:val="0"/>
        </w:rPr>
        <w:t xml:space="preserve">. Cancel this common factor and apply the same argument to the resulting equation. By induction on min(r, s), the two decompositions agree up to permutation, and r = s. ∎</w:t>
      </w:r>
    </w:p>
    <w:p w:rsidR="00000000" w:rsidDel="00000000" w:rsidP="00000000" w:rsidRDefault="00000000" w:rsidRPr="00000000" w14:paraId="000000D9">
      <w:pPr>
        <w:pStyle w:val="Heading2"/>
        <w:spacing w:after="120" w:before="240" w:lineRule="auto"/>
        <w:rPr/>
      </w:pPr>
      <w:r w:rsidDel="00000000" w:rsidR="00000000" w:rsidRPr="00000000">
        <w:rPr>
          <w:rtl w:val="0"/>
        </w:rPr>
        <w:t xml:space="preserve">5.8 Closure Remark</w:t>
      </w:r>
    </w:p>
    <w:p w:rsidR="00000000" w:rsidDel="00000000" w:rsidP="00000000" w:rsidRDefault="00000000" w:rsidRPr="00000000" w14:paraId="000000DA">
      <w:pPr>
        <w:spacing w:after="120" w:before="60" w:line="300" w:lineRule="auto"/>
        <w:jc w:val="both"/>
        <w:rPr/>
      </w:pPr>
      <w:r w:rsidDel="00000000" w:rsidR="00000000" w:rsidRPr="00000000">
        <w:rPr>
          <w:rtl w:val="0"/>
        </w:rPr>
        <w:t xml:space="preserve">Theorem 5.8 is the closure object of this dissertation. It is the modal analogue of the role played by black-hole closure in the companion physics dissertation: the strongest decomposition regime in which the framework is forced to declare what it is.</w:t>
      </w:r>
    </w:p>
    <w:p w:rsidR="00000000" w:rsidDel="00000000" w:rsidP="00000000" w:rsidRDefault="00000000" w:rsidRPr="00000000" w14:paraId="000000DB">
      <w:pPr>
        <w:spacing w:after="120" w:before="60" w:line="300" w:lineRule="auto"/>
        <w:jc w:val="both"/>
        <w:rPr/>
      </w:pPr>
      <w:r w:rsidDel="00000000" w:rsidR="00000000" w:rsidRPr="00000000">
        <w:rPr>
          <w:rtl w:val="0"/>
        </w:rPr>
        <w:t xml:space="preserve">The proof chain just developed is entirely internal to MA. Beginning from the four modal axioms (MA.0–MA.3), the projection π_MA, the monoid homomorphism (Theorem 4.6), and well-ordering on ℕ (which itself is justified as a property of the residue-counting structure of admissible chains), we have derived: irreducibility (Definition 5.1), the existence of a prime divisor (Lemma 5.2), the greatest common divisor (Theorem 5.4), the Bézout identity in modal form (Theorem 5.5), Euclid's Lemma (Theorem 5.6), the existence of a prime decomposition (Lemma 5.7), and the Unique Factorization Theorem (Theorem 5.8). No external arithmetic, set theory, or order theory has been invoked beyond what the modal substrate itself supplies.</w:t>
      </w:r>
    </w:p>
    <w:p w:rsidR="00000000" w:rsidDel="00000000" w:rsidP="00000000" w:rsidRDefault="00000000" w:rsidRPr="00000000" w14:paraId="000000DC">
      <w:pPr>
        <w:spacing w:after="120" w:before="120" w:line="300" w:lineRule="auto"/>
        <w:jc w:val="both"/>
        <w:rPr/>
      </w:pPr>
      <w:r w:rsidDel="00000000" w:rsidR="00000000" w:rsidRPr="00000000">
        <w:rPr>
          <w:b w:val="1"/>
          <w:bCs w:val="1"/>
          <w:rtl w:val="0"/>
        </w:rPr>
        <w:t xml:space="preserve">Interpretation. </w:t>
      </w:r>
      <w:r w:rsidDel="00000000" w:rsidR="00000000" w:rsidRPr="00000000">
        <w:rPr>
          <w:i w:val="1"/>
          <w:iCs w:val="1"/>
          <w:rtl w:val="0"/>
        </w:rPr>
        <w:t xml:space="preserve">This is the existence half of the thesis: from the modal triad we recover ℕ with full unique-factorization arithmetic. Chapter 6 will run the implication in the other direction. Together, the two chapters establish the closure: arithmetic with unique factorization and the modal triad mutually determine one another.</w:t>
      </w:r>
      <w:r w:rsidDel="00000000" w:rsidR="00000000" w:rsidRPr="00000000">
        <w:rPr>
          <w:rtl w:val="0"/>
        </w:rPr>
      </w:r>
    </w:p>
    <w:p w:rsidR="00000000" w:rsidDel="00000000" w:rsidP="00000000" w:rsidRDefault="00000000" w:rsidRPr="00000000" w14:paraId="000000DD">
      <w:pPr>
        <w:pStyle w:val="Heading1"/>
        <w:pageBreakBefore w:val="1"/>
        <w:spacing w:after="240" w:before="0" w:lineRule="auto"/>
        <w:rPr/>
      </w:pPr>
      <w:r w:rsidDel="00000000" w:rsidR="00000000" w:rsidRPr="00000000">
        <w:rPr>
          <w:rtl w:val="0"/>
        </w:rPr>
        <w:t xml:space="preserve">Chapter 6 — The Necessity Theorem</w:t>
      </w:r>
    </w:p>
    <w:p w:rsidR="00000000" w:rsidDel="00000000" w:rsidP="00000000" w:rsidRDefault="00000000" w:rsidRPr="00000000" w14:paraId="000000DE">
      <w:pPr>
        <w:spacing w:after="120" w:before="60" w:line="300" w:lineRule="auto"/>
        <w:jc w:val="both"/>
        <w:rPr/>
      </w:pPr>
      <w:r w:rsidDel="00000000" w:rsidR="00000000" w:rsidRPr="00000000">
        <w:rPr>
          <w:rtl w:val="0"/>
        </w:rPr>
        <w:t xml:space="preserve">Chapter 5 established the existence direction of the thesis: from the modal triad we recover ℕ with unique factorization. The present chapter establishes the necessity direction. We argue that any formal system supporting the structures required by Chapter 5 — finite persistence, composability of admissible operations, and unique decomposition of composed structures — must realize a substrate equivalent to the modal triad {+1, 0, −1} together with irreversible accumulation. This is the strongest conceptual result of the dissertation and the analogue of the claim, in the companion physics dissertation, that black-hole closure forces the EIM framework.</w:t>
      </w:r>
    </w:p>
    <w:p w:rsidR="00000000" w:rsidDel="00000000" w:rsidP="00000000" w:rsidRDefault="00000000" w:rsidRPr="00000000" w14:paraId="000000DF">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This chapter is mixed in formal status. Propositions 6.1–6.3 are stated as theorems where the underlying argument can be made tight, and as structural arguments where it cannot. The boundary between the formal and the structural is made explicit at each step. Where claims are explicitly bracketed as structural, the reader should regard them as load-bearing for the conceptual argument but not yet reduced to standard mathematical proof. The status of each proposition is stated alongside it.</w:t>
      </w:r>
    </w:p>
    <w:p w:rsidR="00000000" w:rsidDel="00000000" w:rsidP="00000000" w:rsidRDefault="00000000" w:rsidRPr="00000000" w14:paraId="000000E0">
      <w:pPr>
        <w:pStyle w:val="Heading2"/>
        <w:spacing w:after="120" w:before="240" w:lineRule="auto"/>
        <w:rPr/>
      </w:pPr>
      <w:r w:rsidDel="00000000" w:rsidR="00000000" w:rsidRPr="00000000">
        <w:rPr>
          <w:rtl w:val="0"/>
        </w:rPr>
        <w:t xml:space="preserve">6.1 Setup: Three Antecedents</w:t>
      </w:r>
    </w:p>
    <w:p w:rsidR="00000000" w:rsidDel="00000000" w:rsidP="00000000" w:rsidRDefault="00000000" w:rsidRPr="00000000" w14:paraId="000000E1">
      <w:pPr>
        <w:spacing w:after="120" w:before="60" w:line="300" w:lineRule="auto"/>
        <w:jc w:val="both"/>
        <w:rPr/>
      </w:pPr>
      <w:r w:rsidDel="00000000" w:rsidR="00000000" w:rsidRPr="00000000">
        <w:rPr>
          <w:rtl w:val="0"/>
        </w:rPr>
        <w:t xml:space="preserve">Let S be a formal system. We do not specify what kind of system; the antecedents are stated abstractly so that the necessity argument applies to any candidate substrate. We say that S supports arithmetic with unique factorization if it satisfies the following three conditions.</w:t>
      </w:r>
    </w:p>
    <w:p w:rsidR="00000000" w:rsidDel="00000000" w:rsidP="00000000" w:rsidRDefault="00000000" w:rsidRPr="00000000" w14:paraId="000000E2">
      <w:pPr>
        <w:spacing w:after="120" w:before="120" w:line="300" w:lineRule="auto"/>
        <w:jc w:val="both"/>
        <w:rPr/>
      </w:pPr>
      <w:r w:rsidDel="00000000" w:rsidR="00000000" w:rsidRPr="00000000">
        <w:rPr>
          <w:b w:val="1"/>
          <w:bCs w:val="1"/>
          <w:rtl w:val="0"/>
        </w:rPr>
        <w:t xml:space="preserve">Antecedent A1 (Finite Persistence) — </w:t>
      </w:r>
      <w:r w:rsidDel="00000000" w:rsidR="00000000" w:rsidRPr="00000000">
        <w:rPr>
          <w:rtl w:val="0"/>
        </w:rPr>
        <w:t xml:space="preserve">S has a class of </w:t>
      </w:r>
      <w:r w:rsidDel="00000000" w:rsidR="00000000" w:rsidRPr="00000000">
        <w:rPr>
          <w:i w:val="1"/>
          <w:iCs w:val="1"/>
          <w:rtl w:val="0"/>
        </w:rPr>
        <w:t xml:space="preserve">states</w:t>
      </w:r>
      <w:r w:rsidDel="00000000" w:rsidR="00000000" w:rsidRPr="00000000">
        <w:rPr>
          <w:rtl w:val="0"/>
        </w:rPr>
        <w:t xml:space="preserve"> and a class of </w:t>
      </w:r>
      <w:r w:rsidDel="00000000" w:rsidR="00000000" w:rsidRPr="00000000">
        <w:rPr>
          <w:i w:val="1"/>
          <w:iCs w:val="1"/>
          <w:rtl w:val="0"/>
        </w:rPr>
        <w:t xml:space="preserve">transitions</w:t>
      </w:r>
      <w:r w:rsidDel="00000000" w:rsidR="00000000" w:rsidRPr="00000000">
        <w:rPr>
          <w:rtl w:val="0"/>
        </w:rPr>
        <w:t xml:space="preserve"> between states. Any finite sequence of admissible transitions produces a state in S, and every state so produced is distinguishable from its predecessors by a property that does not vanish under further admissible transitions. We say informally: S accumulates.</w:t>
      </w:r>
    </w:p>
    <w:p w:rsidR="00000000" w:rsidDel="00000000" w:rsidP="00000000" w:rsidRDefault="00000000" w:rsidRPr="00000000" w14:paraId="000000E3">
      <w:pPr>
        <w:spacing w:after="120" w:before="120" w:line="300" w:lineRule="auto"/>
        <w:jc w:val="both"/>
        <w:rPr/>
      </w:pPr>
      <w:r w:rsidDel="00000000" w:rsidR="00000000" w:rsidRPr="00000000">
        <w:rPr>
          <w:b w:val="1"/>
          <w:bCs w:val="1"/>
          <w:rtl w:val="0"/>
        </w:rPr>
        <w:t xml:space="preserve">Antecedent A2 (Composability) — </w:t>
      </w:r>
      <w:r w:rsidDel="00000000" w:rsidR="00000000" w:rsidRPr="00000000">
        <w:rPr>
          <w:rtl w:val="0"/>
        </w:rPr>
        <w:t xml:space="preserve">Admissible transitions in S compose. There is a binary operation ∘ on transitions such that (τ ∘ ρ) is itself an admissible transition whenever τ and ρ are admissible and the terminal of τ matches the initial of ρ, and ∘ is associative. Not every pair of transitions need compose; the relation governing which pairs do is the </w:t>
      </w:r>
      <w:r w:rsidDel="00000000" w:rsidR="00000000" w:rsidRPr="00000000">
        <w:rPr>
          <w:i w:val="1"/>
          <w:iCs w:val="1"/>
          <w:rtl w:val="0"/>
        </w:rPr>
        <w:t xml:space="preserve">admissibility relation</w:t>
      </w:r>
      <w:r w:rsidDel="00000000" w:rsidR="00000000" w:rsidRPr="00000000">
        <w:rPr>
          <w:rtl w:val="0"/>
        </w:rPr>
        <w:t xml:space="preserve"> of S.</w:t>
      </w:r>
    </w:p>
    <w:p w:rsidR="00000000" w:rsidDel="00000000" w:rsidP="00000000" w:rsidRDefault="00000000" w:rsidRPr="00000000" w14:paraId="000000E4">
      <w:pPr>
        <w:spacing w:after="120" w:before="120" w:line="300" w:lineRule="auto"/>
        <w:jc w:val="both"/>
        <w:rPr/>
      </w:pPr>
      <w:r w:rsidDel="00000000" w:rsidR="00000000" w:rsidRPr="00000000">
        <w:rPr>
          <w:b w:val="1"/>
          <w:bCs w:val="1"/>
          <w:rtl w:val="0"/>
        </w:rPr>
        <w:t xml:space="preserve">Antecedent A3 (Unique Decomposition) — </w:t>
      </w:r>
      <w:r w:rsidDel="00000000" w:rsidR="00000000" w:rsidRPr="00000000">
        <w:rPr>
          <w:rtl w:val="0"/>
        </w:rPr>
        <w:t xml:space="preserve">There is a derived multiplicative structure on the equivalence classes of composite transitions, such that each composite class admits a finite decomposition into </w:t>
      </w:r>
      <w:r w:rsidDel="00000000" w:rsidR="00000000" w:rsidRPr="00000000">
        <w:rPr>
          <w:i w:val="1"/>
          <w:iCs w:val="1"/>
          <w:rtl w:val="0"/>
        </w:rPr>
        <w:t xml:space="preserve">irreducible</w:t>
      </w:r>
      <w:r w:rsidDel="00000000" w:rsidR="00000000" w:rsidRPr="00000000">
        <w:rPr>
          <w:rtl w:val="0"/>
        </w:rPr>
        <w:t xml:space="preserve"> classes, and this decomposition is unique up to permutation. The Unique Factorization Theorem of standard arithmetic is a special case.</w:t>
      </w:r>
    </w:p>
    <w:p w:rsidR="00000000" w:rsidDel="00000000" w:rsidP="00000000" w:rsidRDefault="00000000" w:rsidRPr="00000000" w14:paraId="000000E5">
      <w:pPr>
        <w:spacing w:after="120" w:before="60" w:line="300" w:lineRule="auto"/>
        <w:jc w:val="both"/>
        <w:rPr/>
      </w:pPr>
      <w:r w:rsidDel="00000000" w:rsidR="00000000" w:rsidRPr="00000000">
        <w:rPr>
          <w:rtl w:val="0"/>
        </w:rPr>
        <w:t xml:space="preserve">Antecedents A1–A3 are stated to be neutral with respect to the foundational vocabulary of S. They do not presume that S is set-theoretic, type-theoretic, or categorical; they require only that the notions of state, transition, composition, and decomposition can be expressed in S. Any system that supports arithmetic with unique factorization at the level of ℕ satisfies A1–A3, by the constructions of Chapters 2–5.</w:t>
      </w:r>
    </w:p>
    <w:p w:rsidR="00000000" w:rsidDel="00000000" w:rsidP="00000000" w:rsidRDefault="00000000" w:rsidRPr="00000000" w14:paraId="000000E6">
      <w:pPr>
        <w:pStyle w:val="Heading2"/>
        <w:spacing w:after="120" w:before="240" w:lineRule="auto"/>
        <w:rPr/>
      </w:pPr>
      <w:r w:rsidDel="00000000" w:rsidR="00000000" w:rsidRPr="00000000">
        <w:rPr>
          <w:rtl w:val="0"/>
        </w:rPr>
        <w:t xml:space="preserve">6.2 Persistence Implies Memory</w:t>
      </w:r>
    </w:p>
    <w:p w:rsidR="00000000" w:rsidDel="00000000" w:rsidP="00000000" w:rsidRDefault="00000000" w:rsidRPr="00000000" w14:paraId="000000E7">
      <w:pPr>
        <w:spacing w:after="120" w:before="120" w:line="300" w:lineRule="auto"/>
        <w:jc w:val="both"/>
        <w:rPr/>
      </w:pPr>
      <w:r w:rsidDel="00000000" w:rsidR="00000000" w:rsidRPr="00000000">
        <w:rPr>
          <w:b w:val="1"/>
          <w:bCs w:val="1"/>
          <w:rtl w:val="0"/>
        </w:rPr>
        <w:t xml:space="preserve">Proposition 6.1 (Persistence ⇒ Memory) — </w:t>
      </w:r>
      <w:r w:rsidDel="00000000" w:rsidR="00000000" w:rsidRPr="00000000">
        <w:rPr>
          <w:rtl w:val="0"/>
        </w:rPr>
        <w:t xml:space="preserve">Any system S satisfying A1 must possess a primitive that produces a non-cancelable residue under every admissible transition. That is, S realizes the Memory primitive of MA.</w:t>
      </w:r>
    </w:p>
    <w:p w:rsidR="00000000" w:rsidDel="00000000" w:rsidP="00000000" w:rsidRDefault="00000000" w:rsidRPr="00000000" w14:paraId="000000E8">
      <w:pPr>
        <w:spacing w:after="120" w:before="120" w:line="300" w:lineRule="auto"/>
        <w:jc w:val="both"/>
        <w:rPr/>
      </w:pPr>
      <w:r w:rsidDel="00000000" w:rsidR="00000000" w:rsidRPr="00000000">
        <w:rPr>
          <w:i w:val="1"/>
          <w:iCs w:val="1"/>
          <w:rtl w:val="0"/>
        </w:rPr>
        <w:t xml:space="preserve">Proof. Argument.</w:t>
      </w:r>
      <w:r w:rsidDel="00000000" w:rsidR="00000000" w:rsidRPr="00000000">
        <w:rPr>
          <w:rtl w:val="0"/>
        </w:rPr>
        <w:t xml:space="preserve"> Suppose for contradiction that S satisfies A1 but no admissible transition deposits an irrecoverable residue; that is, every transition is in principle invertible by some other admissible transition. Then for any state s reached after a finite sequence of admissible transitions τ</w:t>
      </w:r>
      <w:r w:rsidDel="00000000" w:rsidR="00000000" w:rsidRPr="00000000">
        <w:rPr>
          <w:vertAlign w:val="subscript"/>
          <w:rtl w:val="0"/>
        </w:rPr>
        <w:t xml:space="preserve">1</w:t>
      </w:r>
      <w:r w:rsidDel="00000000" w:rsidR="00000000" w:rsidRPr="00000000">
        <w:rPr>
          <w:rtl w:val="0"/>
        </w:rPr>
        <w:t xml:space="preserve">, τ</w:t>
      </w:r>
      <w:r w:rsidDel="00000000" w:rsidR="00000000" w:rsidRPr="00000000">
        <w:rPr>
          <w:vertAlign w:val="subscript"/>
          <w:rtl w:val="0"/>
        </w:rPr>
        <w:t xml:space="preserve">2</w:t>
      </w:r>
      <w:r w:rsidDel="00000000" w:rsidR="00000000" w:rsidRPr="00000000">
        <w:rPr>
          <w:rtl w:val="0"/>
        </w:rPr>
        <w:t xml:space="preserve">, …, τ</w:t>
      </w:r>
      <w:r w:rsidDel="00000000" w:rsidR="00000000" w:rsidRPr="00000000">
        <w:rPr>
          <w:vertAlign w:val="subscript"/>
          <w:rtl w:val="0"/>
        </w:rPr>
        <w:t xml:space="preserve">n</w:t>
      </w:r>
      <w:r w:rsidDel="00000000" w:rsidR="00000000" w:rsidRPr="00000000">
        <w:rPr>
          <w:rtl w:val="0"/>
        </w:rPr>
        <w:t xml:space="preserve"> from an initial state s</w:t>
      </w:r>
      <w:r w:rsidDel="00000000" w:rsidR="00000000" w:rsidRPr="00000000">
        <w:rPr>
          <w:vertAlign w:val="subscript"/>
          <w:rtl w:val="0"/>
        </w:rPr>
        <w:t xml:space="preserve">0</w:t>
      </w:r>
      <w:r w:rsidDel="00000000" w:rsidR="00000000" w:rsidRPr="00000000">
        <w:rPr>
          <w:rtl w:val="0"/>
        </w:rPr>
        <w:t xml:space="preserve">, there exists an admissible transition (or finite composite of admissible transitions) returning s to s</w:t>
      </w:r>
      <w:r w:rsidDel="00000000" w:rsidR="00000000" w:rsidRPr="00000000">
        <w:rPr>
          <w:vertAlign w:val="subscript"/>
          <w:rtl w:val="0"/>
        </w:rPr>
        <w:t xml:space="preserve">0</w:t>
      </w:r>
      <w:r w:rsidDel="00000000" w:rsidR="00000000" w:rsidRPr="00000000">
        <w:rPr>
          <w:rtl w:val="0"/>
        </w:rPr>
        <w:t xml:space="preserve">. But then s and s</w:t>
      </w:r>
      <w:r w:rsidDel="00000000" w:rsidR="00000000" w:rsidRPr="00000000">
        <w:rPr>
          <w:vertAlign w:val="subscript"/>
          <w:rtl w:val="0"/>
        </w:rPr>
        <w:t xml:space="preserve">0</w:t>
      </w:r>
      <w:r w:rsidDel="00000000" w:rsidR="00000000" w:rsidRPr="00000000">
        <w:rPr>
          <w:rtl w:val="0"/>
        </w:rPr>
        <w:t xml:space="preserve"> are not distinguishable by any property invariant under admissible transitions: every property of s that survives admissible action is either also a property of s</w:t>
      </w:r>
      <w:r w:rsidDel="00000000" w:rsidR="00000000" w:rsidRPr="00000000">
        <w:rPr>
          <w:vertAlign w:val="subscript"/>
          <w:rtl w:val="0"/>
        </w:rPr>
        <w:t xml:space="preserve">0</w:t>
      </w:r>
      <w:r w:rsidDel="00000000" w:rsidR="00000000" w:rsidRPr="00000000">
        <w:rPr>
          <w:rtl w:val="0"/>
        </w:rPr>
        <w:t xml:space="preserve"> or can be eliminated by the inverse path. This contradicts A1, which requires that accumulated states be distinguishable from predecessors by a property that does not vanish under further admissible transitions.</w:t>
      </w:r>
    </w:p>
    <w:p w:rsidR="00000000" w:rsidDel="00000000" w:rsidP="00000000" w:rsidRDefault="00000000" w:rsidRPr="00000000" w14:paraId="000000E9">
      <w:pPr>
        <w:spacing w:after="120" w:before="60" w:line="300" w:lineRule="auto"/>
        <w:jc w:val="both"/>
        <w:rPr/>
      </w:pPr>
      <w:r w:rsidDel="00000000" w:rsidR="00000000" w:rsidRPr="00000000">
        <w:rPr>
          <w:rtl w:val="0"/>
        </w:rPr>
        <w:t xml:space="preserve">Hence at least one admissible transition deposits an irrecoverable residue. By A2 (composability), if a single transition deposits a residue, every composite of admissible transitions deposits one or more residues (since residues do not cancel). Therefore every admissible transition deposits at least one irrecoverable residue; equivalently, S realizes a primitive equivalent to MA's Memory marker −1. ∎</w:t>
      </w:r>
    </w:p>
    <w:p w:rsidR="00000000" w:rsidDel="00000000" w:rsidP="00000000" w:rsidRDefault="00000000" w:rsidRPr="00000000" w14:paraId="000000EA">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Status: this argument is formal modulo the precise reading of "distinguishable by a property that does not vanish." In a fully formalized version of S, the property in question would be a function from states to a fixed value space invariant under inversion, and the argument would proceed by showing that no such function can exist in a system where every transition is invertible. We treat this fully formal version as a programmatic refinement and adopt the present semi-formal version for the dissertation.</w:t>
      </w:r>
    </w:p>
    <w:p w:rsidR="00000000" w:rsidDel="00000000" w:rsidP="00000000" w:rsidRDefault="00000000" w:rsidRPr="00000000" w14:paraId="000000EB">
      <w:pPr>
        <w:pStyle w:val="Heading2"/>
        <w:spacing w:after="120" w:before="240" w:lineRule="auto"/>
        <w:rPr/>
      </w:pPr>
      <w:r w:rsidDel="00000000" w:rsidR="00000000" w:rsidRPr="00000000">
        <w:rPr>
          <w:rtl w:val="0"/>
        </w:rPr>
        <w:t xml:space="preserve">6.3 Composability Implies Interaction</w:t>
      </w:r>
    </w:p>
    <w:p w:rsidR="00000000" w:rsidDel="00000000" w:rsidP="00000000" w:rsidRDefault="00000000" w:rsidRPr="00000000" w14:paraId="000000EC">
      <w:pPr>
        <w:spacing w:after="120" w:before="120" w:line="300" w:lineRule="auto"/>
        <w:jc w:val="both"/>
        <w:rPr/>
      </w:pPr>
      <w:r w:rsidDel="00000000" w:rsidR="00000000" w:rsidRPr="00000000">
        <w:rPr>
          <w:b w:val="1"/>
          <w:bCs w:val="1"/>
          <w:rtl w:val="0"/>
        </w:rPr>
        <w:t xml:space="preserve">Proposition 6.2 (Composability ⇒ Interaction) — </w:t>
      </w:r>
      <w:r w:rsidDel="00000000" w:rsidR="00000000" w:rsidRPr="00000000">
        <w:rPr>
          <w:rtl w:val="0"/>
        </w:rPr>
        <w:t xml:space="preserve">Any system S satisfying A1 and A2 must possess a primitive specifying which transitions admit composition. That is, S realizes the Interaction primitive of MA.</w:t>
      </w:r>
    </w:p>
    <w:p w:rsidR="00000000" w:rsidDel="00000000" w:rsidP="00000000" w:rsidRDefault="00000000" w:rsidRPr="00000000" w14:paraId="000000ED">
      <w:pPr>
        <w:spacing w:after="120" w:before="120" w:line="300" w:lineRule="auto"/>
        <w:jc w:val="both"/>
        <w:rPr/>
      </w:pPr>
      <w:r w:rsidDel="00000000" w:rsidR="00000000" w:rsidRPr="00000000">
        <w:rPr>
          <w:i w:val="1"/>
          <w:iCs w:val="1"/>
          <w:rtl w:val="0"/>
        </w:rPr>
        <w:t xml:space="preserve">Proof. Argument.</w:t>
      </w:r>
      <w:r w:rsidDel="00000000" w:rsidR="00000000" w:rsidRPr="00000000">
        <w:rPr>
          <w:rtl w:val="0"/>
        </w:rPr>
        <w:t xml:space="preserve"> By A2, composition is partial: the operation τ ∘ ρ is defined only when τ and ρ satisfy a compatibility condition (the terminal of one matches the initial of the other). The compatibility condition is a binary relation on transitions; without it, A2 collapses to total composition, in which any transition composes with any other. We show that total composition is incompatible with A1.</w:t>
      </w:r>
    </w:p>
    <w:p w:rsidR="00000000" w:rsidDel="00000000" w:rsidP="00000000" w:rsidRDefault="00000000" w:rsidRPr="00000000" w14:paraId="000000EE">
      <w:pPr>
        <w:spacing w:after="120" w:before="60" w:line="300" w:lineRule="auto"/>
        <w:jc w:val="both"/>
        <w:rPr/>
      </w:pPr>
      <w:r w:rsidDel="00000000" w:rsidR="00000000" w:rsidRPr="00000000">
        <w:rPr>
          <w:rtl w:val="0"/>
        </w:rPr>
        <w:t xml:space="preserve">Suppose composition were total. Then for any transitions τ, ρ, the composite τ ∘ ρ is admissible regardless of state matching. In particular, given a state s reached by transition τ, every transition is admissible at s. The set of states reachable from s under admissible composition is then the entire state class of S, with no internal structure. But A1 requires accumulated states to be distinguishable by a property invariant under admissible action; if every state is reachable from every other in one step, the only invariant is identity, contradicting non-triviality of accumulation.</w:t>
      </w:r>
    </w:p>
    <w:p w:rsidR="00000000" w:rsidDel="00000000" w:rsidP="00000000" w:rsidRDefault="00000000" w:rsidRPr="00000000" w14:paraId="000000EF">
      <w:pPr>
        <w:spacing w:after="120" w:before="60" w:line="300" w:lineRule="auto"/>
        <w:jc w:val="both"/>
        <w:rPr/>
      </w:pPr>
      <w:r w:rsidDel="00000000" w:rsidR="00000000" w:rsidRPr="00000000">
        <w:rPr>
          <w:rtl w:val="0"/>
        </w:rPr>
        <w:t xml:space="preserve">Hence composition is partial, and the relation specifying admissible compositions is a primitive of S. This relation is what MA encodes as the Interaction marker 0: the relational context within which an Execution is admissible. The marker 0 is not the additive identity of an algebraic structure; it is the predicate that determines which compositions count as admissible. ∎</w:t>
      </w:r>
    </w:p>
    <w:p w:rsidR="00000000" w:rsidDel="00000000" w:rsidP="00000000" w:rsidRDefault="00000000" w:rsidRPr="00000000" w14:paraId="000000F0">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Status: structural argument. The technical content is that the admissibility relation cannot be trivial (total composition) without collapsing A1. A fully formal version would specify the category-theoretic structure (a partial monoid or a category) and prove that the composition law cannot be everywhere defined. We label this as a structural argument and note that the formal reduction is straightforward in any concrete realization of S.</w:t>
      </w:r>
    </w:p>
    <w:p w:rsidR="00000000" w:rsidDel="00000000" w:rsidP="00000000" w:rsidRDefault="00000000" w:rsidRPr="00000000" w14:paraId="000000F1">
      <w:pPr>
        <w:pStyle w:val="Heading2"/>
        <w:spacing w:after="120" w:before="240" w:lineRule="auto"/>
        <w:rPr/>
      </w:pPr>
      <w:r w:rsidDel="00000000" w:rsidR="00000000" w:rsidRPr="00000000">
        <w:rPr>
          <w:rtl w:val="0"/>
        </w:rPr>
        <w:t xml:space="preserve">6.4 Unique Decomposition Implies an Ordered Distinction</w:t>
      </w:r>
    </w:p>
    <w:p w:rsidR="00000000" w:rsidDel="00000000" w:rsidP="00000000" w:rsidRDefault="00000000" w:rsidRPr="00000000" w14:paraId="000000F2">
      <w:pPr>
        <w:spacing w:after="120" w:before="120" w:line="300" w:lineRule="auto"/>
        <w:jc w:val="both"/>
        <w:rPr/>
      </w:pPr>
      <w:r w:rsidDel="00000000" w:rsidR="00000000" w:rsidRPr="00000000">
        <w:rPr>
          <w:b w:val="1"/>
          <w:bCs w:val="1"/>
          <w:rtl w:val="0"/>
        </w:rPr>
        <w:t xml:space="preserve">Proposition 6.3 (Unique Decomposition ⇒ Ordered Binary Distinction) — </w:t>
      </w:r>
      <w:r w:rsidDel="00000000" w:rsidR="00000000" w:rsidRPr="00000000">
        <w:rPr>
          <w:rtl w:val="0"/>
        </w:rPr>
        <w:t xml:space="preserve">Any system S satisfying A1, A2, A3 must possess an ordered binary distinction between irreducible and composite transitions, realized as a stable predicate of the substrate together with a definite direction of decomposition. The distinction cannot be merely external bookkeeping superimposed on a substrate that does not itself contain it; it must be a primitive of S. The stable predicate is the modal content of Distinction (MA.0); the directionality of decomposition is the modal content of Orientation (MA.1).</w:t>
      </w:r>
    </w:p>
    <w:p w:rsidR="00000000" w:rsidDel="00000000" w:rsidP="00000000" w:rsidRDefault="00000000" w:rsidRPr="00000000" w14:paraId="000000F3">
      <w:pPr>
        <w:spacing w:after="120" w:before="120" w:line="300" w:lineRule="auto"/>
        <w:jc w:val="both"/>
        <w:rPr/>
      </w:pPr>
      <w:r w:rsidDel="00000000" w:rsidR="00000000" w:rsidRPr="00000000">
        <w:rPr>
          <w:i w:val="1"/>
          <w:iCs w:val="1"/>
          <w:rtl w:val="0"/>
        </w:rPr>
        <w:t xml:space="preserve">Proof. Algebraic Argument.</w:t>
      </w:r>
      <w:r w:rsidDel="00000000" w:rsidR="00000000" w:rsidRPr="00000000">
        <w:rPr>
          <w:rtl w:val="0"/>
        </w:rPr>
        <w:t xml:space="preserve"> The argument is now stated at the level of partial monoids and their quotients, which is the algebraic content already supplied by A1–A3. We make this content explicit, then run the invariance argument on the resulting structure.</w:t>
      </w:r>
    </w:p>
    <w:p w:rsidR="00000000" w:rsidDel="00000000" w:rsidP="00000000" w:rsidRDefault="00000000" w:rsidRPr="00000000" w14:paraId="000000F4">
      <w:pPr>
        <w:spacing w:after="120" w:before="60" w:line="300" w:lineRule="auto"/>
        <w:jc w:val="both"/>
        <w:rPr/>
      </w:pPr>
      <w:r w:rsidDel="00000000" w:rsidR="00000000" w:rsidRPr="00000000">
        <w:rPr>
          <w:i w:val="1"/>
          <w:iCs w:val="1"/>
          <w:rtl w:val="0"/>
        </w:rPr>
        <w:t xml:space="preserve">Setup. The partial monoid of admissible transitions.</w:t>
      </w:r>
      <w:r w:rsidDel="00000000" w:rsidR="00000000" w:rsidRPr="00000000">
        <w:rPr>
          <w:rtl w:val="0"/>
        </w:rPr>
        <w:t xml:space="preserve"> A2 supplies the apparatus of a partial monoid: let 𝒯 be the class of admissible transitions of S, equipped with the partial composition ∘ from A2. Composition is associative when defined and admits identity transitions at each state. A1 supplies a numerical invariant on transitions that does not vanish under admissible action; quotienting 𝒯 by the equivalence ∼ that identifies transitions producing the same accumulated invariant yields a (totally defined) commutative monoid M := 𝒯 / ∼. A3 supplies the assertion that every element of M factors uniquely into irreducibles up to permutation. Uniqueness in A3 is therefore the assertion that the canonical map sending each composite class to its multiset of irreducible factors is a well-defined function: every element of M has a single multiset of irreducibles as its image. The argument that follows shows that well-definedness of this canonical map forces a stable two-valued predicate on 𝒯 (which descends to M), together with a definite orientation of the decomposition relation. These are the modal contents of MA.0 and MA.1.</w:t>
      </w:r>
    </w:p>
    <w:p w:rsidR="00000000" w:rsidDel="00000000" w:rsidP="00000000" w:rsidRDefault="00000000" w:rsidRPr="00000000" w14:paraId="000000F5">
      <w:pPr>
        <w:spacing w:after="120" w:before="60" w:line="300" w:lineRule="auto"/>
        <w:jc w:val="both"/>
        <w:rPr/>
      </w:pPr>
      <w:r w:rsidDel="00000000" w:rsidR="00000000" w:rsidRPr="00000000">
        <w:rPr>
          <w:rtl w:val="0"/>
        </w:rPr>
        <w:t xml:space="preserve">A critic may reasonably object that A3 supplies the irreducible/composite distinction only as a derived classification — a label affixed by an external observer to the elements of M, rather than a primitive of the substrate. The argument below closes that gap by routing the implication through invariance under the very operations that the partial monoid supplies. Any classification that is not invariant under composition (the operation that builds M) and under cancellation (the operation by which the uniqueness in A3 is verified) would itself contradict A3. The classification must therefore be a stable predicate of 𝒯 — that is, a predicate of the substrate.</w:t>
      </w:r>
    </w:p>
    <w:p w:rsidR="00000000" w:rsidDel="00000000" w:rsidP="00000000" w:rsidRDefault="00000000" w:rsidRPr="00000000" w14:paraId="000000F6">
      <w:pPr>
        <w:spacing w:after="120" w:before="60" w:line="300" w:lineRule="auto"/>
        <w:jc w:val="both"/>
        <w:rPr/>
      </w:pPr>
      <w:r w:rsidDel="00000000" w:rsidR="00000000" w:rsidRPr="00000000">
        <w:rPr>
          <w:i w:val="1"/>
          <w:iCs w:val="1"/>
          <w:rtl w:val="0"/>
        </w:rPr>
        <w:t xml:space="preserve">Invariance under admissible composition.</w:t>
      </w:r>
      <w:r w:rsidDel="00000000" w:rsidR="00000000" w:rsidRPr="00000000">
        <w:rPr>
          <w:rtl w:val="0"/>
        </w:rPr>
        <w:t xml:space="preserve"> Let τ be a transition in 𝒯 classified as irreducible, and let ρ be any admissible transition such that τ ∘ ρ is defined under A2. The composite τ ∘ ρ is by hypothesis admissible and projects under the quotient to an element of M. Suppose, for contradiction, that the classification of τ could change under embedding into the larger context: that τ, irreducible standing alone, is reclassified as composite (or as something neither irreducible nor composite) once seen as a factor of τ ∘ ρ. Then the canonical map from M to its multiset of irreducible factors would assign τ ∘ ρ at least two distinct multisets — one in which τ appears as an irreducible factor, and one in which the constituents of τ (under its reclassified status) appear instead — and these multisets are inequivalent under permutation. The map would therefore fail to be well-defined, contradicting A3. Hence the irreducible/composite classification on 𝒯 is preserved under admissible composition; equivalently, the predicate descends well-defined to M.</w:t>
      </w:r>
    </w:p>
    <w:p w:rsidR="00000000" w:rsidDel="00000000" w:rsidP="00000000" w:rsidRDefault="00000000" w:rsidRPr="00000000" w14:paraId="000000F7">
      <w:pPr>
        <w:spacing w:after="120" w:before="60" w:line="300" w:lineRule="auto"/>
        <w:jc w:val="both"/>
        <w:rPr/>
      </w:pPr>
      <w:r w:rsidDel="00000000" w:rsidR="00000000" w:rsidRPr="00000000">
        <w:rPr>
          <w:i w:val="1"/>
          <w:iCs w:val="1"/>
          <w:rtl w:val="0"/>
        </w:rPr>
        <w:t xml:space="preserve">Invariance under cancellation.</w:t>
      </w:r>
      <w:r w:rsidDel="00000000" w:rsidR="00000000" w:rsidRPr="00000000">
        <w:rPr>
          <w:rtl w:val="0"/>
        </w:rPr>
        <w:t xml:space="preserve"> The well-definedness of the irreducible-multiset map on M is verified, in any concrete instance of A3, by cancellation: given two purported decompositions of the same composite class in M, one cancels matching irreducible factors until either a contradiction is reached or the two decompositions are exhibited as permutations of one another. (The argument of Theorem 5.8, internal to MA, follows precisely this pattern.) For the cancellation procedure to terminate in a well-defined way, the irreducible/composite classification of each surviving factor must be preserved across each cancellation step. A factor identified as irreducible at one stage of the cancellation must remain irreducible at every later stage; otherwise the procedure has no fixed targets, the induction on factor count does not terminate, and the uniqueness argument has no purchase. Hence the classification is invariant under the cancellation operations that the uniqueness assertion of A3 itself requires for its verification.</w:t>
      </w:r>
    </w:p>
    <w:p w:rsidR="00000000" w:rsidDel="00000000" w:rsidP="00000000" w:rsidRDefault="00000000" w:rsidRPr="00000000" w14:paraId="000000F8">
      <w:pPr>
        <w:spacing w:after="120" w:before="60" w:line="300" w:lineRule="auto"/>
        <w:jc w:val="both"/>
        <w:rPr/>
      </w:pPr>
      <w:r w:rsidDel="00000000" w:rsidR="00000000" w:rsidRPr="00000000">
        <w:rPr>
          <w:i w:val="1"/>
          <w:iCs w:val="1"/>
          <w:rtl w:val="0"/>
        </w:rPr>
        <w:t xml:space="preserve">The distinction is a stable predicate on 𝒯 and on M.</w:t>
      </w:r>
      <w:r w:rsidDel="00000000" w:rsidR="00000000" w:rsidRPr="00000000">
        <w:rPr>
          <w:rtl w:val="0"/>
        </w:rPr>
        <w:t xml:space="preserve"> Combining the two invariances: the irreducible/composite distinction is preserved both by composition (the operation that assembles M out of 𝒯) and by cancellation (the operation that disassembles elements of M in the verification of A3). A property invariant under the operations that generate and decompose the structure on which it is defined is, by the standard usage of the term, a </w:t>
      </w:r>
      <w:r w:rsidDel="00000000" w:rsidR="00000000" w:rsidRPr="00000000">
        <w:rPr>
          <w:i w:val="1"/>
          <w:iCs w:val="1"/>
          <w:rtl w:val="0"/>
        </w:rPr>
        <w:t xml:space="preserve">stable predicate</w:t>
      </w:r>
      <w:r w:rsidDel="00000000" w:rsidR="00000000" w:rsidRPr="00000000">
        <w:rPr>
          <w:rtl w:val="0"/>
        </w:rPr>
        <w:t xml:space="preserve"> of the algebraic structure (𝒯, ∘) and of its quotient M. A classification that varied under either operation would, by the two arguments above, destroy A3. Therefore the classification is realized as a primitive predicate of S, not as a label affixed by an external observer to a substrate that is otherwise indifferent to the distinction. This stable, two-valued primitive predicate is exactly the modal content of Distinction (MA.0): the substrate carries, at the level of its own algebraic structure, the bare two-state distinction between transitions that admit nontrivial decomposition and transitions that do not.</w:t>
      </w:r>
    </w:p>
    <w:p w:rsidR="00000000" w:rsidDel="00000000" w:rsidP="00000000" w:rsidRDefault="00000000" w:rsidRPr="00000000" w14:paraId="000000F9">
      <w:pPr>
        <w:spacing w:after="120" w:before="60" w:line="300" w:lineRule="auto"/>
        <w:jc w:val="both"/>
        <w:rPr/>
      </w:pPr>
      <w:r w:rsidDel="00000000" w:rsidR="00000000" w:rsidRPr="00000000">
        <w:rPr>
          <w:i w:val="1"/>
          <w:iCs w:val="1"/>
          <w:rtl w:val="0"/>
        </w:rPr>
        <w:t xml:space="preserve">Direction of decomposition.</w:t>
      </w:r>
      <w:r w:rsidDel="00000000" w:rsidR="00000000" w:rsidRPr="00000000">
        <w:rPr>
          <w:rtl w:val="0"/>
        </w:rPr>
        <w:t xml:space="preserve"> The decomposition relation supplied by A3 is asymmetric. Composites decompose into irreducibles; irreducibles do not decompose into composites — an irreducible that decomposed into composites would, by definition, fail to be irreducible. The asymmetry is not an external stipulation; it is forced by the same uniqueness condition that forced the stable predicate. If decomposition could run in both directions on the irreducible/composite partition — composites resolving to irreducibles in one direction and irreducibles resolving to composites in another — then a single transition would admit decompositions of opposing orientations, again contradicting A3. The decomposition relation therefore carries a definite direction: from composite structure toward irreducible factors, and not conversely. This directionality on the binary predicate is the modal content of Orientation (MA.1): the substrate carries not only the two-state distinction but also a privileged sense in which the distinction is to be traversed.</w:t>
      </w:r>
    </w:p>
    <w:p w:rsidR="00000000" w:rsidDel="00000000" w:rsidP="00000000" w:rsidRDefault="00000000" w:rsidRPr="00000000" w14:paraId="000000FA">
      <w:pPr>
        <w:spacing w:after="120" w:before="60" w:line="300" w:lineRule="auto"/>
        <w:jc w:val="both"/>
        <w:rPr/>
      </w:pPr>
      <w:r w:rsidDel="00000000" w:rsidR="00000000" w:rsidRPr="00000000">
        <w:rPr>
          <w:i w:val="1"/>
          <w:iCs w:val="1"/>
          <w:rtl w:val="0"/>
        </w:rPr>
        <w:t xml:space="preserve">Combined structure.</w:t>
      </w:r>
      <w:r w:rsidDel="00000000" w:rsidR="00000000" w:rsidRPr="00000000">
        <w:rPr>
          <w:rtl w:val="0"/>
        </w:rPr>
        <w:t xml:space="preserve"> A stable two-valued predicate (MA.0) together with a definite direction on the relation that uses it (MA.1) is the structure of an ordered binary distinction internal to the substrate. Any system satisfying A1, A2, A3 therefore realizes the first two MA axioms, with the irreducible/composite split as the substrate-level realization of MA.0 and the decomposition orientation as the substrate-level realization of MA.1. The classification is not a derived label; it is a primitive of the system, forced into existence by the invariance demands of A3. ∎</w:t>
      </w:r>
    </w:p>
    <w:p w:rsidR="00000000" w:rsidDel="00000000" w:rsidP="00000000" w:rsidRDefault="00000000" w:rsidRPr="00000000" w14:paraId="000000FB">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Status: algebraic argument at the partial-monoid level. Earlier drafts of this proposition ran the implication classificatorily — A3 supplies an irreducible class, the class is binary, the decomposition relation is asymmetric, hence MA.0 and MA.1 are realized — and a subsequent draft strengthened it by routing the implication through invariance. The present version takes the additional step of making the algebraic structure explicit: the antecedents A1–A3 supply the data of a partial monoid 𝒯 with a numerical equivalence ∼ and a unique-factorization assertion in the quotient M = 𝒯 / ∼. The forcing argument runs at this level, and the only meta-theoretic commitment is the existence of the quotient — which is supplied directly by A1 (the equivalence) and A3 (well-definedness of the irreducible-multiset map on the quotient). A fully formal version would lift the argument to a category-theoretic setting — e.g., by exhibiting the irreducible/composite predicate as a subobject classifier in a coherent category of transitions, or as a fixed point of the decomposition functor on a PROP with finite coproducts — but the partial-monoid argument is sufficient for the necessity claim. We label the upgraded version as </w:t>
      </w:r>
      <w:r w:rsidDel="00000000" w:rsidR="00000000" w:rsidRPr="00000000">
        <w:rPr>
          <w:i w:val="1"/>
          <w:iCs w:val="1"/>
          <w:rtl w:val="0"/>
        </w:rPr>
        <w:t xml:space="preserve">algebraic argument</w:t>
      </w:r>
      <w:r w:rsidDel="00000000" w:rsidR="00000000" w:rsidRPr="00000000">
        <w:rPr>
          <w:rtl w:val="0"/>
        </w:rPr>
        <w:t xml:space="preserve"> and treat the categorical lift as a programmatic refinement.</w:t>
      </w:r>
    </w:p>
    <w:p w:rsidR="00000000" w:rsidDel="00000000" w:rsidP="00000000" w:rsidRDefault="00000000" w:rsidRPr="00000000" w14:paraId="000000FC">
      <w:pPr>
        <w:spacing w:after="120" w:before="120" w:line="300" w:lineRule="auto"/>
        <w:jc w:val="both"/>
        <w:rPr/>
      </w:pPr>
      <w:r w:rsidDel="00000000" w:rsidR="00000000" w:rsidRPr="00000000">
        <w:rPr>
          <w:b w:val="1"/>
          <w:bCs w:val="1"/>
          <w:rtl w:val="0"/>
        </w:rPr>
        <w:t xml:space="preserve">Remark. </w:t>
      </w:r>
      <w:r w:rsidDel="00000000" w:rsidR="00000000" w:rsidRPr="00000000">
        <w:rPr>
          <w:i w:val="1"/>
          <w:iCs w:val="1"/>
          <w:rtl w:val="0"/>
        </w:rPr>
        <w:t xml:space="preserve">On the relation to category theory.</w:t>
      </w:r>
      <w:r w:rsidDel="00000000" w:rsidR="00000000" w:rsidRPr="00000000">
        <w:rPr>
          <w:rtl w:val="0"/>
        </w:rPr>
        <w:t xml:space="preserve"> A reader familiar with categorical algebra may ask whether the partial-monoid argument of Proposition 6.3 reduces to a standard result in monoid theory or factorization theory — Krull’s theorem on the factorization of elements of a commutative monoid into atoms, the Lasker–Noether decomposition in commutative rings, or the more abstract treatment in factorization systems on a coherent category. The answer is that it does not, and the distinction is methodologically important. Standard factorization theory operates on monoids that are given as part of the foundational vocabulary, and asks what factorization properties they have. The Necessity Theorem operates in the opposite direction: it operates on a system S whose monoid structure is itself among the conclusions, not among the premises, and asks what algebraic structure the existence of a unique-factorization closure forces on S. The two questions are dual: factorization theory asks “given a monoid, what can we factor?”, while the Necessity Theorem asks “given that we can factor, what must the substrate be?” The partial-monoid argument is the algebraic shadow of the latter question, not an instance of the former. A categorical lift — to PROPs with finite coproducts, to factorization systems in coherent categories, or to subobject classifiers in toposes — would not change the direction of the implication; it would refine the level of generality at which the substrate is described. The level at which the dissertation operates is the partial-monoid level, which is sufficient because the antecedents A1–A3 supply exactly the partial-monoid data and no more. A richer categorical setting is permitted but not required.</w:t>
      </w:r>
    </w:p>
    <w:p w:rsidR="00000000" w:rsidDel="00000000" w:rsidP="00000000" w:rsidRDefault="00000000" w:rsidRPr="00000000" w14:paraId="000000FD">
      <w:pPr>
        <w:pStyle w:val="Heading2"/>
        <w:spacing w:after="120" w:before="240" w:lineRule="auto"/>
        <w:rPr/>
      </w:pPr>
      <w:r w:rsidDel="00000000" w:rsidR="00000000" w:rsidRPr="00000000">
        <w:rPr>
          <w:rtl w:val="0"/>
        </w:rPr>
        <w:t xml:space="preserve">6.5 Modal Thresholds: From Accumulation to Closure</w:t>
      </w:r>
    </w:p>
    <w:p w:rsidR="00000000" w:rsidDel="00000000" w:rsidP="00000000" w:rsidRDefault="00000000" w:rsidRPr="00000000" w14:paraId="000000FE">
      <w:pPr>
        <w:spacing w:after="120" w:before="120" w:line="300" w:lineRule="auto"/>
        <w:jc w:val="both"/>
        <w:rPr/>
      </w:pPr>
      <w:r w:rsidDel="00000000" w:rsidR="00000000" w:rsidRPr="00000000">
        <w:rPr>
          <w:rtl w:val="0"/>
        </w:rPr>
        <w:t xml:space="preserve">The argument of §§6.2–6.4 isolates three primitives forced by A1–A3: Memory (MA.3), Interaction (MA.2), and the ordered binary distinction (MA.0–MA.1). The argument runs at the level of single transitions and single decompositions: each proposition shows that a particular feature of S must be a primitive rather than a derived label. We now refine this picture by identifying the points at which the local features become globally binding. Each refinement is a </w:t>
      </w:r>
      <w:r w:rsidDel="00000000" w:rsidR="00000000" w:rsidRPr="00000000">
        <w:rPr>
          <w:i w:val="1"/>
          <w:iCs w:val="1"/>
          <w:rtl w:val="0"/>
        </w:rPr>
        <w:t xml:space="preserve">modal threshold</w:t>
      </w:r>
      <w:r w:rsidDel="00000000" w:rsidR="00000000" w:rsidRPr="00000000">
        <w:rPr>
          <w:rtl w:val="0"/>
        </w:rPr>
        <w:t xml:space="preserve">: a structural point at which local admissible operations become globally constraining.</w:t>
      </w:r>
    </w:p>
    <w:p w:rsidR="00000000" w:rsidDel="00000000" w:rsidP="00000000" w:rsidRDefault="00000000" w:rsidRPr="00000000" w14:paraId="000000FF">
      <w:pPr>
        <w:spacing w:after="120" w:before="60" w:line="300" w:lineRule="auto"/>
        <w:jc w:val="both"/>
        <w:rPr/>
      </w:pPr>
      <w:r w:rsidDel="00000000" w:rsidR="00000000" w:rsidRPr="00000000">
        <w:rPr>
          <w:i w:val="1"/>
          <w:iCs w:val="1"/>
          <w:rtl w:val="0"/>
        </w:rPr>
        <w:t xml:space="preserve">Threshold concept.</w:t>
      </w:r>
      <w:r w:rsidDel="00000000" w:rsidR="00000000" w:rsidRPr="00000000">
        <w:rPr>
          <w:rtl w:val="0"/>
        </w:rPr>
        <w:t xml:space="preserve"> A modal threshold is the point at which a feature of S, present in any single admissible operation, becomes a constraint on every admissible operation. Before the threshold, the feature is descriptive: it characterizes the current state but does not constrain future evolution. After the threshold, the feature is invariant: it must be preserved by every admissible action, on pain of contradicting one of A1–A3. The transition from descriptive to invariant is what we call the threshold; it is a discrete structural event, not a continuous limit process (cf. §E.3).</w:t>
      </w:r>
    </w:p>
    <w:p w:rsidR="00000000" w:rsidDel="00000000" w:rsidP="00000000" w:rsidRDefault="00000000" w:rsidRPr="00000000" w14:paraId="00000100">
      <w:pPr>
        <w:spacing w:after="120" w:before="60" w:line="300" w:lineRule="auto"/>
        <w:jc w:val="both"/>
        <w:rPr/>
      </w:pPr>
      <w:r w:rsidDel="00000000" w:rsidR="00000000" w:rsidRPr="00000000">
        <w:rPr>
          <w:rtl w:val="0"/>
        </w:rPr>
        <w:t xml:space="preserve">The dissertation’s apparatus exhibits three such thresholds, corresponding to the three numerical layers of the substrate.</w:t>
      </w:r>
    </w:p>
    <w:p w:rsidR="00000000" w:rsidDel="00000000" w:rsidP="00000000" w:rsidRDefault="00000000" w:rsidRPr="00000000" w14:paraId="00000101">
      <w:pPr>
        <w:spacing w:after="120" w:before="60" w:line="300" w:lineRule="auto"/>
        <w:jc w:val="both"/>
        <w:rPr/>
      </w:pPr>
      <w:r w:rsidDel="00000000" w:rsidR="00000000" w:rsidRPr="00000000">
        <w:rPr>
          <w:i w:val="1"/>
          <w:iCs w:val="1"/>
          <w:rtl w:val="0"/>
        </w:rPr>
        <w:t xml:space="preserve">(a) Counting Threshold.</w:t>
      </w:r>
      <w:r w:rsidDel="00000000" w:rsidR="00000000" w:rsidRPr="00000000">
        <w:rPr>
          <w:rtl w:val="0"/>
        </w:rPr>
        <w:t xml:space="preserve"> The first threshold is crossed when finite admissible chains acquire a stable residue count. Below the threshold, a chain is a sequence of admissible updates with no global numerical content; above the threshold, the projection π_MA is well-defined on equivalence classes (Theorem 3.4), the residue count of any chain is invariant under numerical equivalence, and finite admissible chains map cleanly to ℕ (§3.3). The threshold is crossed by the well-definedness of π_MA on equivalence classes, which is the smallest commitment of the substrate that turns local accumulation into a global numerical invariant. Below this threshold the system can accumulate but cannot count; above it, accumulation becomes counting.</w:t>
      </w:r>
    </w:p>
    <w:p w:rsidR="00000000" w:rsidDel="00000000" w:rsidP="00000000" w:rsidRDefault="00000000" w:rsidRPr="00000000" w14:paraId="00000102">
      <w:pPr>
        <w:spacing w:after="120" w:before="60" w:line="300" w:lineRule="auto"/>
        <w:jc w:val="both"/>
        <w:rPr/>
      </w:pPr>
      <w:r w:rsidDel="00000000" w:rsidR="00000000" w:rsidRPr="00000000">
        <w:rPr>
          <w:i w:val="1"/>
          <w:iCs w:val="1"/>
          <w:rtl w:val="0"/>
        </w:rPr>
        <w:t xml:space="preserve">(b) Relational Threshold.</w:t>
      </w:r>
      <w:r w:rsidDel="00000000" w:rsidR="00000000" w:rsidRPr="00000000">
        <w:rPr>
          <w:rtl w:val="0"/>
        </w:rPr>
        <w:t xml:space="preserve"> The second threshold is crossed when ordered pairs of finite chains acquire a stable ratio. Below the threshold, two chains may be compared by length but no equivalence-class structure on pairs is forced; above the threshold, the proportionality equivalence (a, b) ∼ (ka, kb) of §C.2 is well-defined, and the resulting modal rationals form a structured layer above ℕ. Reduction to lowest terms via gcd (Theorem 5.4) is the operational signature that the threshold has been crossed: the rational structure becomes invariant under common-factor scaling, and ratios become first-class objects of the substrate. Below this threshold the system can count individual chains but cannot relate them; above it, relational structure appears.</w:t>
      </w:r>
    </w:p>
    <w:p w:rsidR="00000000" w:rsidDel="00000000" w:rsidP="00000000" w:rsidRDefault="00000000" w:rsidRPr="00000000" w14:paraId="00000103">
      <w:pPr>
        <w:spacing w:after="120" w:before="60" w:line="300" w:lineRule="auto"/>
        <w:jc w:val="both"/>
        <w:rPr/>
      </w:pPr>
      <w:r w:rsidDel="00000000" w:rsidR="00000000" w:rsidRPr="00000000">
        <w:rPr>
          <w:i w:val="1"/>
          <w:iCs w:val="1"/>
          <w:rtl w:val="0"/>
        </w:rPr>
        <w:t xml:space="preserve">(c) Closure Threshold.</w:t>
      </w:r>
      <w:r w:rsidDel="00000000" w:rsidR="00000000" w:rsidRPr="00000000">
        <w:rPr>
          <w:rtl w:val="0"/>
        </w:rPr>
        <w:t xml:space="preserve"> The third and decisive threshold is crossed when the irreducible/composite classification of transitions becomes invariant under admissible composition and cancellation. This is the threshold formalized by the algebraic argument of Proposition 6.3. Below the threshold, “irreducible” and “composite” are descriptive labels: each transition has a status that may be assigned externally without consequence for the substrate. Above the threshold, the classification is a stable predicate of the substrate (MA.0): it is preserved by every admissible composition (the assembly operation in 𝒯) and by every cancellation step (the disassembly operation in the verification of A3 on M = 𝒯 / ∼). The threshold is crossed precisely when the classification supports unique decomposition, which is to say precisely when the gcd (Theorem 5.4), the Bézout identity (Theorem 5.5), Euclid’s Lemma (Theorem 5.6), and the Unique Factorization Theorem (Theorem 5.8) are all available simultaneously. The closure threshold is the structural condition under which all four hold; below it, at least one fails.</w:t>
      </w:r>
    </w:p>
    <w:p w:rsidR="00000000" w:rsidDel="00000000" w:rsidP="00000000" w:rsidRDefault="00000000" w:rsidRPr="00000000" w14:paraId="00000104">
      <w:pPr>
        <w:spacing w:after="120" w:before="120" w:line="300" w:lineRule="auto"/>
        <w:jc w:val="both"/>
        <w:rPr/>
      </w:pPr>
      <w:r w:rsidDel="00000000" w:rsidR="00000000" w:rsidRPr="00000000">
        <w:rPr>
          <w:b w:val="1"/>
          <w:bCs w:val="1"/>
          <w:rtl w:val="0"/>
        </w:rPr>
        <w:t xml:space="preserve">Definition 6.5 (Modal Closure Threshold) — </w:t>
      </w:r>
      <w:r w:rsidDel="00000000" w:rsidR="00000000" w:rsidRPr="00000000">
        <w:rPr>
          <w:rtl w:val="0"/>
        </w:rPr>
        <w:t xml:space="preserve">A modal system </w:t>
      </w:r>
      <w:r w:rsidDel="00000000" w:rsidR="00000000" w:rsidRPr="00000000">
        <w:rPr>
          <w:i w:val="1"/>
          <w:iCs w:val="1"/>
          <w:rtl w:val="0"/>
        </w:rPr>
        <w:t xml:space="preserve">crosses the closure threshold</w:t>
      </w:r>
      <w:r w:rsidDel="00000000" w:rsidR="00000000" w:rsidRPr="00000000">
        <w:rPr>
          <w:rtl w:val="0"/>
        </w:rPr>
        <w:t xml:space="preserve"> when finite admissible accumulation supports a stable irreducible/composite predicate invariant under composition and cancellation, yielding unique decomposition of every composite into irreducibles up to permutation. Equivalently, the closure threshold is crossed when the canonical map from M = 𝒯 / ∼ to multisets of irreducibles is well-defined — the algebraic condition of Proposition 6.3.</w:t>
      </w:r>
    </w:p>
    <w:p w:rsidR="00000000" w:rsidDel="00000000" w:rsidP="00000000" w:rsidRDefault="00000000" w:rsidRPr="00000000" w14:paraId="00000105">
      <w:pPr>
        <w:spacing w:after="120" w:before="60" w:line="300" w:lineRule="auto"/>
        <w:jc w:val="both"/>
        <w:rPr/>
      </w:pPr>
      <w:r w:rsidDel="00000000" w:rsidR="00000000" w:rsidRPr="00000000">
        <w:rPr>
          <w:i w:val="1"/>
          <w:iCs w:val="1"/>
          <w:rtl w:val="0"/>
        </w:rPr>
        <w:t xml:space="preserve">Connection to Proposition 6.3.</w:t>
      </w:r>
      <w:r w:rsidDel="00000000" w:rsidR="00000000" w:rsidRPr="00000000">
        <w:rPr>
          <w:rtl w:val="0"/>
        </w:rPr>
        <w:t xml:space="preserve"> Proposition 6.3 supplies the </w:t>
      </w:r>
      <w:r w:rsidDel="00000000" w:rsidR="00000000" w:rsidRPr="00000000">
        <w:rPr>
          <w:i w:val="1"/>
          <w:iCs w:val="1"/>
          <w:rtl w:val="0"/>
        </w:rPr>
        <w:t xml:space="preserve">mechanism</w:t>
      </w:r>
      <w:r w:rsidDel="00000000" w:rsidR="00000000" w:rsidRPr="00000000">
        <w:rPr>
          <w:rtl w:val="0"/>
        </w:rPr>
        <w:t xml:space="preserve"> of the closure threshold: it shows that a unique-factorization assertion in the quotient monoid M forces the irreducible/composite predicate to be stable under composition and cancellation. Definition 6.5 supplies the </w:t>
      </w:r>
      <w:r w:rsidDel="00000000" w:rsidR="00000000" w:rsidRPr="00000000">
        <w:rPr>
          <w:i w:val="1"/>
          <w:iCs w:val="1"/>
          <w:rtl w:val="0"/>
        </w:rPr>
        <w:t xml:space="preserve">transition statement</w:t>
      </w:r>
      <w:r w:rsidDel="00000000" w:rsidR="00000000" w:rsidRPr="00000000">
        <w:rPr>
          <w:rtl w:val="0"/>
        </w:rPr>
        <w:t xml:space="preserve">: the closure threshold is the structural moment at which this mechanism becomes globally binding. Below the threshold, S may exhibit local instances of irreducibility but cannot support unique decomposition globally; at and above the threshold, local irreducibility is forced into a global invariant of the substrate. The two are not separate claims; they are the algebraic mechanism and the structural transition statement of the same forcing argument.</w:t>
      </w:r>
    </w:p>
    <w:p w:rsidR="00000000" w:rsidDel="00000000" w:rsidP="00000000" w:rsidRDefault="00000000" w:rsidRPr="00000000" w14:paraId="00000106">
      <w:pPr>
        <w:spacing w:after="120" w:before="120" w:line="300" w:lineRule="auto"/>
        <w:jc w:val="both"/>
        <w:rPr/>
      </w:pPr>
      <w:r w:rsidDel="00000000" w:rsidR="00000000" w:rsidRPr="00000000">
        <w:rPr>
          <w:b w:val="1"/>
          <w:bCs w:val="1"/>
          <w:rtl w:val="0"/>
        </w:rPr>
        <w:t xml:space="preserve">Interpretation. </w:t>
      </w:r>
      <w:r w:rsidDel="00000000" w:rsidR="00000000" w:rsidRPr="00000000">
        <w:rPr>
          <w:i w:val="1"/>
          <w:iCs w:val="1"/>
          <w:rtl w:val="0"/>
        </w:rPr>
        <w:t xml:space="preserve">The closure threshold marks the transition from local combinatorial accumulation to globally constrained structure. Below it, the substrate is descriptive: it supports counting and relating but not the global invariant of unique decomposition. At and above it, the substrate is constrained: every composite has a definite multiset of irreducible factors, and this multiset is preserved by every admissible action. The Necessity Theorem of §6.6 is then the assertion that A1–A3 together force the closure threshold to be crossed, so that any system supporting arithmetic with unique factorization must realize the modal triad with its full closure structure.</w:t>
      </w:r>
      <w:r w:rsidDel="00000000" w:rsidR="00000000" w:rsidRPr="00000000">
        <w:rPr>
          <w:rtl w:val="0"/>
        </w:rPr>
      </w:r>
    </w:p>
    <w:p w:rsidR="00000000" w:rsidDel="00000000" w:rsidP="00000000" w:rsidRDefault="00000000" w:rsidRPr="00000000" w14:paraId="00000107">
      <w:pPr>
        <w:pStyle w:val="Heading3"/>
        <w:spacing w:after="100" w:before="180" w:lineRule="auto"/>
        <w:rPr/>
      </w:pPr>
      <w:r w:rsidDel="00000000" w:rsidR="00000000" w:rsidRPr="00000000">
        <w:rPr>
          <w:rtl w:val="0"/>
        </w:rPr>
        <w:t xml:space="preserve">Defect Behavior at the Closure Threshold</w:t>
      </w:r>
    </w:p>
    <w:p w:rsidR="00000000" w:rsidDel="00000000" w:rsidP="00000000" w:rsidRDefault="00000000" w:rsidRPr="00000000" w14:paraId="00000108">
      <w:pPr>
        <w:spacing w:after="120" w:before="120" w:line="300" w:lineRule="auto"/>
        <w:jc w:val="both"/>
        <w:rPr/>
      </w:pPr>
      <w:r w:rsidDel="00000000" w:rsidR="00000000" w:rsidRPr="00000000">
        <w:rPr>
          <w:rtl w:val="0"/>
        </w:rPr>
        <w:t xml:space="preserve">The transition from local to global structure can be interpreted in terms of </w:t>
      </w:r>
      <w:r w:rsidDel="00000000" w:rsidR="00000000" w:rsidRPr="00000000">
        <w:rPr>
          <w:i w:val="1"/>
          <w:iCs w:val="1"/>
          <w:rtl w:val="0"/>
        </w:rPr>
        <w:t xml:space="preserve">defect behavior</w:t>
      </w:r>
      <w:r w:rsidDel="00000000" w:rsidR="00000000" w:rsidRPr="00000000">
        <w:rPr>
          <w:rtl w:val="0"/>
        </w:rPr>
        <w:t xml:space="preserve">: the residual discrepancy between composable elements of the substrate. Each admissible composition leaves, in general, a non-zero residue; the structural question is whether this residue can be made to vanish under admissible operations and, if so, by what mechanism. The closure threshold of Definition 6.5 corresponds to the regime in which defect becomes invariantly annihilable under admissible composition and cancellation: every composite admits a finite sequence of admissible operations that resolves it into a multiset of irreducible factors with no remaining residue, and this resolution is unique up to permutation by Proposition 6.3. Below the threshold, defect persists in non-canonical form — multiple irreducible-multiset assignments coexist for the same composite, and no single admissible procedure annihilates the discrepancy between them; above the threshold, the discrepancy is structurally annihilable, and unique factorization records this annihilability as a property of the substrate.</w:t>
      </w:r>
    </w:p>
    <w:p w:rsidR="00000000" w:rsidDel="00000000" w:rsidP="00000000" w:rsidRDefault="00000000" w:rsidRPr="00000000" w14:paraId="00000109">
      <w:pPr>
        <w:spacing w:after="120" w:before="60" w:line="300" w:lineRule="auto"/>
        <w:jc w:val="both"/>
        <w:rPr/>
      </w:pPr>
      <w:r w:rsidDel="00000000" w:rsidR="00000000" w:rsidRPr="00000000">
        <w:rPr>
          <w:rtl w:val="0"/>
        </w:rPr>
        <w:t xml:space="preserve">This annihilation is finite and structural: it occurs in a bounded number of admissible steps and yields an exact equivalence, not an asymptotic one. It is distinct from </w:t>
      </w:r>
      <w:r w:rsidDel="00000000" w:rsidR="00000000" w:rsidRPr="00000000">
        <w:rPr>
          <w:i w:val="1"/>
          <w:iCs w:val="1"/>
          <w:rtl w:val="0"/>
        </w:rPr>
        <w:t xml:space="preserve">asymptotic reduction of defect under refinement</w:t>
      </w:r>
      <w:r w:rsidDel="00000000" w:rsidR="00000000" w:rsidRPr="00000000">
        <w:rPr>
          <w:rtl w:val="0"/>
        </w:rPr>
        <w:t xml:space="preserve">, in which the residue is made arbitrarily small by repeated refinement but never reaches zero within the substrate. Asymptotic reduction characterizes </w:t>
      </w:r>
      <w:r w:rsidDel="00000000" w:rsidR="00000000" w:rsidRPr="00000000">
        <w:rPr>
          <w:i w:val="1"/>
          <w:iCs w:val="1"/>
          <w:rtl w:val="0"/>
        </w:rPr>
        <w:t xml:space="preserve">completion</w:t>
      </w:r>
      <w:r w:rsidDel="00000000" w:rsidR="00000000" w:rsidRPr="00000000">
        <w:rPr>
          <w:rtl w:val="0"/>
        </w:rPr>
        <w:t xml:space="preserve"> (Appendix D) rather than closure; the closure threshold concerns finite annihilation of defect, while completion concerns the limit-process treatment of defect that cannot be annihilated within the discrete regime. Appendix F develops the unifying role of defect across the closure, relational, and completion regimes.</w:t>
      </w:r>
    </w:p>
    <w:p w:rsidR="00000000" w:rsidDel="00000000" w:rsidP="00000000" w:rsidRDefault="00000000" w:rsidRPr="00000000" w14:paraId="0000010A">
      <w:pPr>
        <w:pStyle w:val="Heading2"/>
        <w:spacing w:after="120" w:before="240" w:lineRule="auto"/>
        <w:rPr/>
      </w:pPr>
      <w:r w:rsidDel="00000000" w:rsidR="00000000" w:rsidRPr="00000000">
        <w:rPr>
          <w:rtl w:val="0"/>
        </w:rPr>
        <w:t xml:space="preserve">6.6 The Necessity Theorem</w:t>
      </w:r>
    </w:p>
    <w:p w:rsidR="00000000" w:rsidDel="00000000" w:rsidP="00000000" w:rsidRDefault="00000000" w:rsidRPr="00000000" w14:paraId="0000010B">
      <w:pPr>
        <w:spacing w:after="120" w:before="120" w:line="300" w:lineRule="auto"/>
        <w:jc w:val="both"/>
        <w:rPr/>
      </w:pPr>
      <w:r w:rsidDel="00000000" w:rsidR="00000000" w:rsidRPr="00000000">
        <w:rPr>
          <w:b w:val="1"/>
          <w:bCs w:val="1"/>
          <w:rtl w:val="0"/>
        </w:rPr>
        <w:t xml:space="preserve">Theorem 6.4 (Necessity) — </w:t>
      </w:r>
      <w:r w:rsidDel="00000000" w:rsidR="00000000" w:rsidRPr="00000000">
        <w:rPr>
          <w:rtl w:val="0"/>
        </w:rPr>
        <w:t xml:space="preserve">Any formal system S satisfying A1 (finite persistence), A2 (composability), and A3 (unique decomposition) realizes a triadic modal substrate equivalent to {+1, 0, −1} together with irreversible accumulation. That is, S realizes Modal Algebra.</w:t>
      </w:r>
    </w:p>
    <w:p w:rsidR="00000000" w:rsidDel="00000000" w:rsidP="00000000" w:rsidRDefault="00000000" w:rsidRPr="00000000" w14:paraId="0000010C">
      <w:pPr>
        <w:spacing w:after="120" w:before="120" w:line="300" w:lineRule="auto"/>
        <w:jc w:val="both"/>
        <w:rPr/>
      </w:pPr>
      <w:r w:rsidDel="00000000" w:rsidR="00000000" w:rsidRPr="00000000">
        <w:rPr>
          <w:i w:val="1"/>
          <w:iCs w:val="1"/>
          <w:rtl w:val="0"/>
        </w:rPr>
        <w:t xml:space="preserve">Proof. Combination.</w:t>
      </w:r>
      <w:r w:rsidDel="00000000" w:rsidR="00000000" w:rsidRPr="00000000">
        <w:rPr>
          <w:rtl w:val="0"/>
        </w:rPr>
        <w:t xml:space="preserve"> The three antecedents force the modal triad through the algebraic structure they jointly supply. A1 forces a non-cancelable accumulation invariant on transitions (Memory, MA.3). A2 forces partial composition governed by an admissibility relation (Interaction, MA.2). A1 and A3 together equip the partial monoid 𝒯 with a numerical equivalence and a unique-factorization assertion in the quotient M = 𝒯 / ∼, and A3 then forces a stable oriented irreducible/composite predicate on M (Distinction + Orientation, MA.0–MA.1). More precisely: by Proposition 6.1, A1 implies that S realizes the Memory primitive (MA.3). By Proposition 6.2, A1 + A2 implies that S realizes the Interaction primitive (MA.2). By Proposition 6.3, A1 + A2 + A3 forces a stable two-valued predicate on 𝒯 together with a definite orientation of decomposition — obtained via the invariance of the irreducible/composite classification under composition in 𝒯 and under cancellation in M — which is the modal content of Distinction (MA.0) and Orientation (MA.1).</w:t>
      </w:r>
    </w:p>
    <w:p w:rsidR="00000000" w:rsidDel="00000000" w:rsidP="00000000" w:rsidRDefault="00000000" w:rsidRPr="00000000" w14:paraId="0000010D">
      <w:pPr>
        <w:spacing w:after="120" w:before="60" w:line="300" w:lineRule="auto"/>
        <w:jc w:val="both"/>
        <w:rPr/>
      </w:pPr>
      <w:r w:rsidDel="00000000" w:rsidR="00000000" w:rsidRPr="00000000">
        <w:rPr>
          <w:rtl w:val="0"/>
        </w:rPr>
        <w:t xml:space="preserve">Together, MA.0–MA.3 are exactly the axioms of Chapter 2. Hence S realizes the modal substrate. Equivalently, any formal system supporting arithmetic with unique factorization must be a realization of MA. ∎</w:t>
      </w:r>
    </w:p>
    <w:p w:rsidR="00000000" w:rsidDel="00000000" w:rsidP="00000000" w:rsidRDefault="00000000" w:rsidRPr="00000000" w14:paraId="0000010E">
      <w:pPr>
        <w:spacing w:after="120" w:before="120" w:line="300" w:lineRule="auto"/>
        <w:jc w:val="both"/>
        <w:rPr/>
      </w:pPr>
      <w:r w:rsidDel="00000000" w:rsidR="00000000" w:rsidRPr="00000000">
        <w:rPr>
          <w:b w:val="1"/>
          <w:bCs w:val="1"/>
          <w:rtl w:val="0"/>
        </w:rPr>
        <w:t xml:space="preserve">Interpretation. </w:t>
      </w:r>
      <w:r w:rsidDel="00000000" w:rsidR="00000000" w:rsidRPr="00000000">
        <w:rPr>
          <w:i w:val="1"/>
          <w:iCs w:val="1"/>
          <w:rtl w:val="0"/>
        </w:rPr>
        <w:t xml:space="preserve">This is the closure direction. Combined with Chapter 5, we have the bidirectional result: the modal triad and unique-factorization arithmetic mutually determine one another. Neither is foundationally prior to the other in the encyclopedic sense; instead, each forces the existence of the other. This is the meaning of the closure-driven thesis: arithmetic and the modal triad are the two faces of a single foundational object, the closure of which is the unique factorization theorem.</w:t>
      </w:r>
      <w:r w:rsidDel="00000000" w:rsidR="00000000" w:rsidRPr="00000000">
        <w:rPr>
          <w:rtl w:val="0"/>
        </w:rPr>
      </w:r>
    </w:p>
    <w:p w:rsidR="00000000" w:rsidDel="00000000" w:rsidP="00000000" w:rsidRDefault="00000000" w:rsidRPr="00000000" w14:paraId="0000010F">
      <w:pPr>
        <w:pStyle w:val="Heading2"/>
        <w:spacing w:after="120" w:before="240" w:lineRule="auto"/>
        <w:rPr/>
      </w:pPr>
      <w:r w:rsidDel="00000000" w:rsidR="00000000" w:rsidRPr="00000000">
        <w:rPr>
          <w:rtl w:val="0"/>
        </w:rPr>
        <w:t xml:space="preserve">6.7 What Necessity Does and Does Not Establish</w:t>
      </w:r>
    </w:p>
    <w:p w:rsidR="00000000" w:rsidDel="00000000" w:rsidP="00000000" w:rsidRDefault="00000000" w:rsidRPr="00000000" w14:paraId="00000110">
      <w:pPr>
        <w:spacing w:after="120" w:before="60" w:line="300" w:lineRule="auto"/>
        <w:jc w:val="both"/>
        <w:rPr/>
      </w:pPr>
      <w:r w:rsidDel="00000000" w:rsidR="00000000" w:rsidRPr="00000000">
        <w:rPr>
          <w:rtl w:val="0"/>
        </w:rPr>
        <w:t xml:space="preserve">The Necessity Theorem is the central conceptual result of the dissertation, and it is therefore important to be precise about what it establishes and what it does not.</w:t>
      </w:r>
    </w:p>
    <w:p w:rsidR="00000000" w:rsidDel="00000000" w:rsidP="00000000" w:rsidRDefault="00000000" w:rsidRPr="00000000" w14:paraId="00000111">
      <w:pPr>
        <w:pStyle w:val="Heading3"/>
        <w:spacing w:after="90" w:before="180" w:lineRule="auto"/>
        <w:rPr/>
      </w:pPr>
      <w:r w:rsidDel="00000000" w:rsidR="00000000" w:rsidRPr="00000000">
        <w:rPr>
          <w:rtl w:val="0"/>
        </w:rPr>
        <w:t xml:space="preserve">What it establishes</w:t>
      </w:r>
    </w:p>
    <w:p w:rsidR="00000000" w:rsidDel="00000000" w:rsidP="00000000" w:rsidRDefault="00000000" w:rsidRPr="00000000" w14:paraId="00000112">
      <w:pPr>
        <w:spacing w:after="120" w:before="60" w:line="300" w:lineRule="auto"/>
        <w:jc w:val="both"/>
        <w:rPr/>
      </w:pPr>
      <w:r w:rsidDel="00000000" w:rsidR="00000000" w:rsidRPr="00000000">
        <w:rPr>
          <w:rtl w:val="0"/>
        </w:rPr>
        <w:t xml:space="preserve">The theorem establishes that the modal triad is not optional for any system supporting arithmetic with unique factorization. A foundational program that wishes to host ℕ with the Fundamental Theorem of Arithmetic must, on pain of contradicting one of A1–A3, realize Memory, Interaction, and an ordered binary distinction. There is no alternative substrate in which the closure object exists. This is a structural existence theorem about foundational frameworks.</w:t>
      </w:r>
    </w:p>
    <w:p w:rsidR="00000000" w:rsidDel="00000000" w:rsidP="00000000" w:rsidRDefault="00000000" w:rsidRPr="00000000" w14:paraId="00000113">
      <w:pPr>
        <w:spacing w:after="120" w:before="60" w:line="300" w:lineRule="auto"/>
        <w:jc w:val="both"/>
        <w:rPr/>
      </w:pPr>
      <w:r w:rsidDel="00000000" w:rsidR="00000000" w:rsidRPr="00000000">
        <w:rPr>
          <w:rtl w:val="0"/>
        </w:rPr>
        <w:t xml:space="preserve">It also establishes the parallel with the EIM physics dissertation: just as black-hole closure forces the EIM framework in physics, so unique-factorization closure forces the MA framework in mathematics. The closure-driven methodology produces the same answer in both domains.</w:t>
      </w:r>
    </w:p>
    <w:p w:rsidR="00000000" w:rsidDel="00000000" w:rsidP="00000000" w:rsidRDefault="00000000" w:rsidRPr="00000000" w14:paraId="00000114">
      <w:pPr>
        <w:pStyle w:val="Heading3"/>
        <w:spacing w:after="90" w:before="180" w:lineRule="auto"/>
        <w:rPr/>
      </w:pPr>
      <w:r w:rsidDel="00000000" w:rsidR="00000000" w:rsidRPr="00000000">
        <w:rPr>
          <w:rtl w:val="0"/>
        </w:rPr>
        <w:t xml:space="preserve">What it does not establish</w:t>
      </w:r>
    </w:p>
    <w:p w:rsidR="00000000" w:rsidDel="00000000" w:rsidP="00000000" w:rsidRDefault="00000000" w:rsidRPr="00000000" w14:paraId="00000115">
      <w:pPr>
        <w:spacing w:after="120" w:before="60" w:line="300" w:lineRule="auto"/>
        <w:jc w:val="both"/>
        <w:rPr/>
      </w:pPr>
      <w:r w:rsidDel="00000000" w:rsidR="00000000" w:rsidRPr="00000000">
        <w:rPr>
          <w:rtl w:val="0"/>
        </w:rPr>
        <w:t xml:space="preserve">The theorem does not establish that the modal triad is the only substrate for all of mathematics. We have proven necessity at the level of ℕ; extensions to ℝ, to groups, fields, topological structures, and continuous geometry are not addressed. It is plausible — indeed, conjectural — that the modal triad is forced more generally, but that claim is outside the scope of the present dissertation.</w:t>
      </w:r>
    </w:p>
    <w:p w:rsidR="00000000" w:rsidDel="00000000" w:rsidP="00000000" w:rsidRDefault="00000000" w:rsidRPr="00000000" w14:paraId="00000116">
      <w:pPr>
        <w:spacing w:after="120" w:before="60" w:line="300" w:lineRule="auto"/>
        <w:jc w:val="both"/>
        <w:rPr/>
      </w:pPr>
      <w:r w:rsidDel="00000000" w:rsidR="00000000" w:rsidRPr="00000000">
        <w:rPr>
          <w:rtl w:val="0"/>
        </w:rPr>
        <w:t xml:space="preserve">The theorem also does not establish that MA is the unique formalization of the modal triad. Other axiomatizations may capture the same primitives, and the choice of MA.0–MA.3 is one consistent set, not the only one. What is shown is that any axiomatization of a system satisfying A1–A3 must realize the same triadic modal content.</w:t>
      </w:r>
    </w:p>
    <w:p w:rsidR="00000000" w:rsidDel="00000000" w:rsidP="00000000" w:rsidRDefault="00000000" w:rsidRPr="00000000" w14:paraId="00000117">
      <w:pPr>
        <w:spacing w:after="120" w:before="60" w:line="300" w:lineRule="auto"/>
        <w:jc w:val="both"/>
        <w:rPr/>
      </w:pPr>
      <w:r w:rsidDel="00000000" w:rsidR="00000000" w:rsidRPr="00000000">
        <w:rPr>
          <w:rtl w:val="0"/>
        </w:rPr>
        <w:t xml:space="preserve">Finally, Propositions 6.1–6.3 are mixed in formal status, as noted in their respective status remarks. Proposition 6.3 has been strengthened in this draft from a classificatory observation to an invariance argument, closing the principal critical objection — that the irreducible/composite distinction might be derived bookkeeping rather than a substrate primitive — without introducing new modal content beyond MA.0–MA.3. The Necessity Theorem inherits the mixed status of its components: the conceptual core is established, but a fully formalized derivation of each proposition in a chosen meta-theory (set theory, type theory, category theory) is left as programmatic future work. We do not regard this as a fatal limitation; the dissertation’s purpose is to establish the closure structure, and the closure structure is established.</w:t>
      </w:r>
    </w:p>
    <w:p w:rsidR="00000000" w:rsidDel="00000000" w:rsidP="00000000" w:rsidRDefault="00000000" w:rsidRPr="00000000" w14:paraId="00000118">
      <w:pPr>
        <w:pStyle w:val="Heading3"/>
        <w:spacing w:after="100" w:before="180" w:lineRule="auto"/>
        <w:rPr/>
      </w:pPr>
      <w:r w:rsidDel="00000000" w:rsidR="00000000" w:rsidRPr="00000000">
        <w:rPr>
          <w:rtl w:val="0"/>
        </w:rPr>
        <w:t xml:space="preserve">Why this triad and not another?</w:t>
      </w:r>
    </w:p>
    <w:p w:rsidR="00000000" w:rsidDel="00000000" w:rsidP="00000000" w:rsidRDefault="00000000" w:rsidRPr="00000000" w14:paraId="00000119">
      <w:pPr>
        <w:spacing w:after="120" w:before="60" w:line="300" w:lineRule="auto"/>
        <w:jc w:val="both"/>
        <w:rPr/>
      </w:pPr>
      <w:r w:rsidDel="00000000" w:rsidR="00000000" w:rsidRPr="00000000">
        <w:rPr>
          <w:rtl w:val="0"/>
        </w:rPr>
        <w:t xml:space="preserve">A natural objection asks whether some other triad of primitives — or a quartet, or a single primitive with internal structure — might equally well support the antecedents A1–A3. The objection has two parts. </w:t>
      </w:r>
      <w:r w:rsidDel="00000000" w:rsidR="00000000" w:rsidRPr="00000000">
        <w:rPr>
          <w:i w:val="1"/>
          <w:iCs w:val="1"/>
          <w:rtl w:val="0"/>
        </w:rPr>
        <w:t xml:space="preserve">First</w:t>
      </w:r>
      <w:r w:rsidDel="00000000" w:rsidR="00000000" w:rsidRPr="00000000">
        <w:rPr>
          <w:rtl w:val="0"/>
        </w:rPr>
        <w:t xml:space="preserve">, would a larger family of primitives also work? Yes — trivially, since a richer substrate can always realize a triad as a sub-structure. The Necessity Theorem establishes a minimum, not a ceiling. The closure-driven thesis claims only that no fewer than three primitives, and no different three primitives, will do. </w:t>
      </w:r>
      <w:r w:rsidDel="00000000" w:rsidR="00000000" w:rsidRPr="00000000">
        <w:rPr>
          <w:i w:val="1"/>
          <w:iCs w:val="1"/>
          <w:rtl w:val="0"/>
        </w:rPr>
        <w:t xml:space="preserve">Second</w:t>
      </w:r>
      <w:r w:rsidDel="00000000" w:rsidR="00000000" w:rsidRPr="00000000">
        <w:rPr>
          <w:rtl w:val="0"/>
        </w:rPr>
        <w:t xml:space="preserve">, could a different triad — some {A, B, C} with different content — capture A1–A3? The arguments of §6.2–§6.4 each force a specific primitive: A1 forces a primitive producing a non-cancelable invariant under transitions, A2 forces a primitive governing which compositions are admissible, and A3 forces a primitive supplying a stable two-valued classification with a definite orientation. Any other triad either supplies the same content under different names — in which case it is equivalent to MA at the level of axiomatization — or fails to supply at least one of the three contents, in which case it cannot realize the antecedent it corresponds to. There is therefore no genuine alternative triad: only relabelings of the same primitives. A formal demonstration of this strengthening — that every triad of primitives compatible with A1–A3 is equivalent to MA up to reparametrization — would require the categorical formalization flagged as programmatic in the status remark of Proposition 6.3, and is left as future work.</w:t>
      </w:r>
    </w:p>
    <w:p w:rsidR="00000000" w:rsidDel="00000000" w:rsidP="00000000" w:rsidRDefault="00000000" w:rsidRPr="00000000" w14:paraId="0000011A">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The companion physics dissertation faces the same boundary: BCST establishes that black-hole closure forces EIM at a level mixing formal calculation and structural argument, and the fully formalized derivation is part of the ongoing program. The two dissertations are at the same level of rigor with respect to their respective closure objects, and the parallel between them is structural at every step.</w:t>
      </w:r>
    </w:p>
    <w:p w:rsidR="00000000" w:rsidDel="00000000" w:rsidP="00000000" w:rsidRDefault="00000000" w:rsidRPr="00000000" w14:paraId="0000011B">
      <w:pPr>
        <w:pStyle w:val="Heading1"/>
        <w:pageBreakBefore w:val="1"/>
        <w:spacing w:after="240" w:before="0" w:lineRule="auto"/>
        <w:rPr/>
      </w:pPr>
      <w:r w:rsidDel="00000000" w:rsidR="00000000" w:rsidRPr="00000000">
        <w:rPr>
          <w:rtl w:val="0"/>
        </w:rPr>
        <w:t xml:space="preserve">Chapter 7 — Correspondence with Physics</w:t>
      </w:r>
    </w:p>
    <w:p w:rsidR="00000000" w:rsidDel="00000000" w:rsidP="00000000" w:rsidRDefault="00000000" w:rsidRPr="00000000" w14:paraId="0000011C">
      <w:pPr>
        <w:spacing w:after="120" w:before="60" w:line="300" w:lineRule="auto"/>
        <w:jc w:val="both"/>
        <w:rPr/>
      </w:pPr>
      <w:r w:rsidDel="00000000" w:rsidR="00000000" w:rsidRPr="00000000">
        <w:rPr>
          <w:rtl w:val="0"/>
        </w:rPr>
        <w:t xml:space="preserve">This chapter establishes the structural correspondence between Modal Algebra and the Execution–Interaction–Memory (EIM) framework of the companion physics dissertation. The two frameworks share the same triadic primitive structure and the same closure-driven methodology; the difference lies in the closure object. In physics the closure object is the black hole; in mathematics it is unique factorization. We argue that this is not a coincidence but a consequence of the modal triad being a foundational structure shared by both domains.</w:t>
      </w:r>
    </w:p>
    <w:p w:rsidR="00000000" w:rsidDel="00000000" w:rsidP="00000000" w:rsidRDefault="00000000" w:rsidRPr="00000000" w14:paraId="0000011D">
      <w:pPr>
        <w:pStyle w:val="Heading2"/>
        <w:spacing w:after="120" w:before="240" w:lineRule="auto"/>
        <w:rPr/>
      </w:pPr>
      <w:r w:rsidDel="00000000" w:rsidR="00000000" w:rsidRPr="00000000">
        <w:rPr>
          <w:rtl w:val="0"/>
        </w:rPr>
        <w:t xml:space="preserve">7.1 Modal Algebra as the Shadow of EIM</w:t>
      </w:r>
    </w:p>
    <w:p w:rsidR="00000000" w:rsidDel="00000000" w:rsidP="00000000" w:rsidRDefault="00000000" w:rsidRPr="00000000" w14:paraId="0000011E">
      <w:pPr>
        <w:spacing w:after="120" w:before="60" w:line="300" w:lineRule="auto"/>
        <w:jc w:val="both"/>
        <w:rPr/>
      </w:pPr>
      <w:r w:rsidDel="00000000" w:rsidR="00000000" w:rsidRPr="00000000">
        <w:rPr>
          <w:rtl w:val="0"/>
        </w:rPr>
        <w:t xml:space="preserve">Both MA and EIM rest on the signature Σ = {+1, 0, −1} interpreted as Execution, Interaction, Memory. In EIM these markers are physical: Execution is the enactment of a quantum or geometric event, Interaction is the relational structure of admissible coupling, Memory is the irrecoverable record laid down in entropy and accumulated horizon area. In MA they are pre-algebraic: Execution is the act of distinction, Interaction is the admissible relational context, Memory is the irrecoverable residue of the act.</w:t>
      </w:r>
    </w:p>
    <w:p w:rsidR="00000000" w:rsidDel="00000000" w:rsidP="00000000" w:rsidRDefault="00000000" w:rsidRPr="00000000" w14:paraId="0000011F">
      <w:pPr>
        <w:spacing w:after="120" w:before="60" w:line="300" w:lineRule="auto"/>
        <w:jc w:val="both"/>
        <w:rPr/>
      </w:pPr>
      <w:r w:rsidDel="00000000" w:rsidR="00000000" w:rsidRPr="00000000">
        <w:rPr>
          <w:rtl w:val="0"/>
        </w:rPr>
        <w:t xml:space="preserve">We propose that the relationship between the two frameworks is not analogy but reduction. EIM is what the modal substrate becomes when the substrate is realized in a physical domain with metric, gauge, and quantum structure. MA is what is left when those layers are stripped away, leaving only the substrate's pre-algebraic content. In this sense MA is the </w:t>
      </w:r>
    </w:p>
    <w:p w:rsidR="00000000" w:rsidDel="00000000" w:rsidP="00000000" w:rsidRDefault="00000000" w:rsidRPr="00000000" w14:paraId="00000120">
      <w:pPr>
        <w:spacing w:after="120" w:before="60" w:line="300" w:lineRule="auto"/>
        <w:jc w:val="both"/>
        <w:rPr/>
      </w:pPr>
      <w:r w:rsidDel="00000000" w:rsidR="00000000" w:rsidRPr="00000000">
        <w:rPr>
          <w:i w:val="1"/>
          <w:iCs w:val="1"/>
          <w:rtl w:val="0"/>
        </w:rPr>
        <w:t xml:space="preserve">shadow</w:t>
      </w:r>
      <w:r w:rsidDel="00000000" w:rsidR="00000000" w:rsidRPr="00000000">
        <w:rPr>
          <w:rtl w:val="0"/>
        </w:rPr>
        <w:t xml:space="preserve"> of EIM: the projection onto the layer common to any realization of the modal triad, free of the specific physical commitments that distinguish a quantum-gravitational realization from any other.</w:t>
      </w:r>
    </w:p>
    <w:p w:rsidR="00000000" w:rsidDel="00000000" w:rsidP="00000000" w:rsidRDefault="00000000" w:rsidRPr="00000000" w14:paraId="00000121">
      <w:pPr>
        <w:spacing w:after="120" w:before="120" w:line="300" w:lineRule="auto"/>
        <w:jc w:val="both"/>
        <w:rPr/>
      </w:pPr>
      <w:r w:rsidDel="00000000" w:rsidR="00000000" w:rsidRPr="00000000">
        <w:rPr>
          <w:b w:val="1"/>
          <w:bCs w:val="1"/>
          <w:rtl w:val="0"/>
        </w:rPr>
        <w:t xml:space="preserve">Interpretation. </w:t>
      </w:r>
      <w:r w:rsidDel="00000000" w:rsidR="00000000" w:rsidRPr="00000000">
        <w:rPr>
          <w:i w:val="1"/>
          <w:iCs w:val="1"/>
          <w:rtl w:val="0"/>
        </w:rPr>
        <w:t xml:space="preserve">If this reduction is correct, then the closure object of each domain is determined by its highest stress regime. In physics, gravity coupled to matter and quantum information produces black holes as the limit of admissible compression; in mathematics, the substrate's residue algebra produces unique factorization as the limit of admissible decomposition. The two closure objects are the same modal phenomenon — irreducibility under accumulation — expressed in different domains.</w:t>
      </w:r>
      <w:r w:rsidDel="00000000" w:rsidR="00000000" w:rsidRPr="00000000">
        <w:rPr>
          <w:rtl w:val="0"/>
        </w:rPr>
      </w:r>
    </w:p>
    <w:p w:rsidR="00000000" w:rsidDel="00000000" w:rsidP="00000000" w:rsidRDefault="00000000" w:rsidRPr="00000000" w14:paraId="00000122">
      <w:pPr>
        <w:pStyle w:val="Heading2"/>
        <w:spacing w:after="120" w:before="240" w:lineRule="auto"/>
        <w:rPr/>
      </w:pPr>
      <w:r w:rsidDel="00000000" w:rsidR="00000000" w:rsidRPr="00000000">
        <w:rPr>
          <w:rtl w:val="0"/>
        </w:rPr>
        <w:t xml:space="preserve">7.2 Memory ↔ Entropy</w:t>
      </w:r>
    </w:p>
    <w:p w:rsidR="00000000" w:rsidDel="00000000" w:rsidP="00000000" w:rsidRDefault="00000000" w:rsidRPr="00000000" w14:paraId="00000123">
      <w:pPr>
        <w:spacing w:after="120" w:before="60" w:line="300" w:lineRule="auto"/>
        <w:jc w:val="both"/>
        <w:rPr/>
      </w:pPr>
      <w:r w:rsidDel="00000000" w:rsidR="00000000" w:rsidRPr="00000000">
        <w:rPr>
          <w:rtl w:val="0"/>
        </w:rPr>
        <w:t xml:space="preserve">The most direct correspondence is between MA's Memory primitive and the physical concept of entropy. In MA, every admissible update deposits a non-cancelable residue; in thermodynamics, every irreversible process produces entropy that does not decrease. The two structural commitments are identical: irreversibility is non-negotiable, and the trace of past activity cannot be expunged.</w:t>
      </w:r>
    </w:p>
    <w:p w:rsidR="00000000" w:rsidDel="00000000" w:rsidP="00000000" w:rsidRDefault="00000000" w:rsidRPr="00000000" w14:paraId="00000124">
      <w:pPr>
        <w:spacing w:after="120" w:before="60" w:line="300" w:lineRule="auto"/>
        <w:jc w:val="both"/>
        <w:rPr/>
      </w:pPr>
      <w:r w:rsidDel="00000000" w:rsidR="00000000" w:rsidRPr="00000000">
        <w:rPr>
          <w:rtl w:val="0"/>
        </w:rPr>
        <w:t xml:space="preserve">In the EIM treatment of black-hole physics, the Bekenstein–Hawking entropy of a black hole is the maximal Memory content compatible with the horizon's surface area. Each admissible update of the spacetime depositing matter into the hole increases this entropy by exactly the amount required by the area law. In MA terms, the area law is the projection π_MA applied to the cosmic admissible chain at maximal accumulation density: the residue count of the universe's history evaluated at the closure regime.</w:t>
      </w:r>
    </w:p>
    <w:p w:rsidR="00000000" w:rsidDel="00000000" w:rsidP="00000000" w:rsidRDefault="00000000" w:rsidRPr="00000000" w14:paraId="00000125">
      <w:pPr>
        <w:pStyle w:val="Heading2"/>
        <w:spacing w:after="120" w:before="240" w:lineRule="auto"/>
        <w:rPr/>
      </w:pPr>
      <w:r w:rsidDel="00000000" w:rsidR="00000000" w:rsidRPr="00000000">
        <w:rPr>
          <w:rtl w:val="0"/>
        </w:rPr>
        <w:t xml:space="preserve">7.3 Accumulation ↔ Time</w:t>
      </w:r>
    </w:p>
    <w:p w:rsidR="00000000" w:rsidDel="00000000" w:rsidP="00000000" w:rsidRDefault="00000000" w:rsidRPr="00000000" w14:paraId="00000126">
      <w:pPr>
        <w:spacing w:after="120" w:before="60" w:line="300" w:lineRule="auto"/>
        <w:jc w:val="both"/>
        <w:rPr/>
      </w:pPr>
      <w:r w:rsidDel="00000000" w:rsidR="00000000" w:rsidRPr="00000000">
        <w:rPr>
          <w:rtl w:val="0"/>
        </w:rPr>
        <w:t xml:space="preserve">Time, in the EIM reading, is not an independent dimension but the parameter of monotone Memory accumulation. An interval of time is the residue count between two states; the direction of time is the direction in which residue increases. This is exactly MA's notion of admissible-chain length.</w:t>
      </w:r>
    </w:p>
    <w:p w:rsidR="00000000" w:rsidDel="00000000" w:rsidP="00000000" w:rsidRDefault="00000000" w:rsidRPr="00000000" w14:paraId="00000127">
      <w:pPr>
        <w:spacing w:after="120" w:before="60" w:line="300" w:lineRule="auto"/>
        <w:jc w:val="both"/>
        <w:rPr/>
      </w:pPr>
      <w:r w:rsidDel="00000000" w:rsidR="00000000" w:rsidRPr="00000000">
        <w:rPr>
          <w:rtl w:val="0"/>
        </w:rPr>
        <w:t xml:space="preserve">The reduction of physical time to modal accumulation is most explicit in cosmological applications: the age of the universe, in EIM terms, is the residue count of the maximal admissible chain from the initial state to the present. Local time intervals are residue counts of localized sub-chains. The Lorentzian signature of spacetime, in this reading, is the differential expression of MA's orientation axiom: spatial directions are reversible (they correspond to admissible-pair updates that compose in either order), while the temporal direction is irreversible (it corresponds to monotone residue accumulation).</w:t>
      </w:r>
    </w:p>
    <w:p w:rsidR="00000000" w:rsidDel="00000000" w:rsidP="00000000" w:rsidRDefault="00000000" w:rsidRPr="00000000" w14:paraId="00000128">
      <w:pPr>
        <w:pStyle w:val="Heading2"/>
        <w:spacing w:after="120" w:before="240" w:lineRule="auto"/>
        <w:rPr/>
      </w:pPr>
      <w:r w:rsidDel="00000000" w:rsidR="00000000" w:rsidRPr="00000000">
        <w:rPr>
          <w:rtl w:val="0"/>
        </w:rPr>
        <w:t xml:space="preserve">7.4 Factorization ↔ Structure Formation</w:t>
      </w:r>
    </w:p>
    <w:p w:rsidR="00000000" w:rsidDel="00000000" w:rsidP="00000000" w:rsidRDefault="00000000" w:rsidRPr="00000000" w14:paraId="00000129">
      <w:pPr>
        <w:spacing w:after="120" w:before="60" w:line="300" w:lineRule="auto"/>
        <w:jc w:val="both"/>
        <w:rPr/>
      </w:pPr>
      <w:r w:rsidDel="00000000" w:rsidR="00000000" w:rsidRPr="00000000">
        <w:rPr>
          <w:rtl w:val="0"/>
        </w:rPr>
        <w:t xml:space="preserve">Unique factorization is the modal phenomenon in which composite objects decompose into a unique set of irreducibles. Its physical analogue is structure formation: the emergence of bound states, hierarchical organization, and discrete particle content from a substrate that admits, at each scale, a finite set of irreducible building blocks.</w:t>
      </w:r>
    </w:p>
    <w:p w:rsidR="00000000" w:rsidDel="00000000" w:rsidP="00000000" w:rsidRDefault="00000000" w:rsidRPr="00000000" w14:paraId="0000012A">
      <w:pPr>
        <w:spacing w:after="120" w:before="60" w:line="300" w:lineRule="auto"/>
        <w:jc w:val="both"/>
        <w:rPr/>
      </w:pPr>
      <w:r w:rsidDel="00000000" w:rsidR="00000000" w:rsidRPr="00000000">
        <w:rPr>
          <w:rtl w:val="0"/>
        </w:rPr>
        <w:t xml:space="preserve">In the EIM Standard Model program, the dodecahedral coordination backbone supplies a finite spectrum of irreducible particle states; complex hadronic and atomic structures are composite states decomposable into these irreducibles. The decomposition is essentially unique, in the same structural sense as the decomposition of a modal number into primes. The Fundamental Theorem of Arithmetic is therefore the mathematical shadow of the EIM Standard Model's compositional structure: both express the closure of decomposition into a finite set of irreducibles.</w:t>
      </w:r>
    </w:p>
    <w:p w:rsidR="00000000" w:rsidDel="00000000" w:rsidP="00000000" w:rsidRDefault="00000000" w:rsidRPr="00000000" w14:paraId="0000012B">
      <w:pPr>
        <w:pStyle w:val="Heading2"/>
        <w:spacing w:after="120" w:before="240" w:lineRule="auto"/>
        <w:rPr/>
      </w:pPr>
      <w:r w:rsidDel="00000000" w:rsidR="00000000" w:rsidRPr="00000000">
        <w:rPr>
          <w:rtl w:val="0"/>
        </w:rPr>
        <w:t xml:space="preserve">7.5 Black Holes as the Physics-Side Closure Object</w:t>
      </w:r>
    </w:p>
    <w:p w:rsidR="00000000" w:rsidDel="00000000" w:rsidP="00000000" w:rsidRDefault="00000000" w:rsidRPr="00000000" w14:paraId="0000012C">
      <w:pPr>
        <w:spacing w:after="120" w:before="60" w:line="300" w:lineRule="auto"/>
        <w:jc w:val="both"/>
        <w:rPr/>
      </w:pPr>
      <w:r w:rsidDel="00000000" w:rsidR="00000000" w:rsidRPr="00000000">
        <w:rPr>
          <w:rtl w:val="0"/>
        </w:rPr>
        <w:t xml:space="preserve">Black holes occupy in physics the role unique factorization occupies in mathematics. They are the regime in which a candidate dynamical framework is forced to declare its commitments about Memory, accumulation, and the structure of admissible interaction. Any framework purporting to describe the universe must say what happens at the horizon, what happens to information that crosses it, and what residue structure the resulting evaporation deposits in the asymptotic state.</w:t>
      </w:r>
    </w:p>
    <w:p w:rsidR="00000000" w:rsidDel="00000000" w:rsidP="00000000" w:rsidRDefault="00000000" w:rsidRPr="00000000" w14:paraId="0000012D">
      <w:pPr>
        <w:spacing w:after="120" w:before="60" w:line="300" w:lineRule="auto"/>
        <w:jc w:val="both"/>
        <w:rPr/>
      </w:pPr>
      <w:r w:rsidDel="00000000" w:rsidR="00000000" w:rsidRPr="00000000">
        <w:rPr>
          <w:rtl w:val="0"/>
        </w:rPr>
        <w:t xml:space="preserve">The BCST argument is that EIM is the framework forced into existence by these demands. The Memory primitive is forced by the area law and the irreducibility of horizon entropy; the Interaction primitive is forced by the structured coupling between bulk and boundary degrees of freedom; the Execution–Orientation pair is forced by the directional nature of horizon crossing and the asymmetry of admissible black-hole transitions. The triadic structure is therefore the substrate forced by black-hole closure, and the EIM framework is its physical realization.</w:t>
      </w:r>
    </w:p>
    <w:p w:rsidR="00000000" w:rsidDel="00000000" w:rsidP="00000000" w:rsidRDefault="00000000" w:rsidRPr="00000000" w14:paraId="0000012E">
      <w:pPr>
        <w:spacing w:after="120" w:before="120" w:line="300" w:lineRule="auto"/>
        <w:jc w:val="both"/>
        <w:rPr/>
      </w:pPr>
      <w:r w:rsidDel="00000000" w:rsidR="00000000" w:rsidRPr="00000000">
        <w:rPr>
          <w:b w:val="1"/>
          <w:bCs w:val="1"/>
          <w:rtl w:val="0"/>
        </w:rPr>
        <w:t xml:space="preserve">Interpretation. </w:t>
      </w:r>
      <w:r w:rsidDel="00000000" w:rsidR="00000000" w:rsidRPr="00000000">
        <w:rPr>
          <w:i w:val="1"/>
          <w:iCs w:val="1"/>
          <w:rtl w:val="0"/>
        </w:rPr>
        <w:t xml:space="preserve">If MA and EIM are structurally identical at the level of the modal triad, then MA's unique-factorization theorem and BCST's black-hole-closure result are two expressions of the same closure phenomenon. The Necessity Theorem of Chapter 6 states this on the mathematical side; the corresponding theorem in BCST states it on the physical side. Together they constitute a single foundational claim, refracted through two domains.</w:t>
      </w:r>
      <w:r w:rsidDel="00000000" w:rsidR="00000000" w:rsidRPr="00000000">
        <w:rPr>
          <w:rtl w:val="0"/>
        </w:rPr>
      </w:r>
    </w:p>
    <w:p w:rsidR="00000000" w:rsidDel="00000000" w:rsidP="00000000" w:rsidRDefault="00000000" w:rsidRPr="00000000" w14:paraId="0000012F">
      <w:pPr>
        <w:pStyle w:val="Heading2"/>
        <w:spacing w:after="120" w:before="240" w:lineRule="auto"/>
        <w:rPr/>
      </w:pPr>
      <w:r w:rsidDel="00000000" w:rsidR="00000000" w:rsidRPr="00000000">
        <w:rPr>
          <w:rtl w:val="0"/>
        </w:rPr>
        <w:t xml:space="preserve">7.6 The Modal Reduction Table</w:t>
      </w:r>
    </w:p>
    <w:p w:rsidR="00000000" w:rsidDel="00000000" w:rsidP="00000000" w:rsidRDefault="00000000" w:rsidRPr="00000000" w14:paraId="00000130">
      <w:pPr>
        <w:spacing w:after="120" w:before="60" w:line="300" w:lineRule="auto"/>
        <w:jc w:val="both"/>
        <w:rPr/>
      </w:pPr>
      <w:r w:rsidDel="00000000" w:rsidR="00000000" w:rsidRPr="00000000">
        <w:rPr>
          <w:rtl w:val="0"/>
        </w:rPr>
        <w:t xml:space="preserve">The following table summarizes the structural correspondences developed above. It is not exhaustive; it is intended to make the parallel between the mathematical and physical readings of the modal triad visible at a glance, and to provide a reference point for further work.</w:t>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80"/>
        <w:gridCol w:w="4680"/>
        <w:tblGridChange w:id="0">
          <w:tblGrid>
            <w:gridCol w:w="4680"/>
            <w:gridCol w:w="4680"/>
          </w:tblGrid>
        </w:tblGridChange>
      </w:tblGrid>
      <w:tr>
        <w:trPr>
          <w:cantSplit w:val="0"/>
          <w:tblHeader w:val="1"/>
        </w:trPr>
        <w:tc>
          <w:tcPr>
            <w:tcBorders>
              <w:top w:color="bbbbbb" w:space="0" w:sz="4" w:val="single"/>
              <w:left w:color="bbbbbb" w:space="0" w:sz="4" w:val="single"/>
              <w:bottom w:color="bbbbbb" w:space="0" w:sz="4" w:val="single"/>
              <w:right w:color="bbbbbb" w:space="0" w:sz="4" w:val="single"/>
            </w:tcBorders>
            <w:shd w:fill="e8eef5" w:val="clear"/>
            <w:tcMar>
              <w:top w:w="100.0" w:type="dxa"/>
              <w:left w:w="140.0" w:type="dxa"/>
              <w:bottom w:w="100.0" w:type="dxa"/>
              <w:right w:w="140.0" w:type="dxa"/>
            </w:tcMar>
          </w:tcPr>
          <w:p w:rsidR="00000000" w:rsidDel="00000000" w:rsidP="00000000" w:rsidRDefault="00000000" w:rsidRPr="00000000" w14:paraId="00000131">
            <w:pPr>
              <w:spacing w:after="0" w:before="0" w:lineRule="auto"/>
              <w:rPr/>
            </w:pPr>
            <w:r w:rsidDel="00000000" w:rsidR="00000000" w:rsidRPr="00000000">
              <w:rPr>
                <w:b w:val="1"/>
                <w:bCs w:val="1"/>
                <w:rtl w:val="0"/>
              </w:rPr>
              <w:t xml:space="preserve">Standard mathematical / physical structure</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e8eef5" w:val="clear"/>
            <w:tcMar>
              <w:top w:w="100.0" w:type="dxa"/>
              <w:left w:w="140.0" w:type="dxa"/>
              <w:bottom w:w="100.0" w:type="dxa"/>
              <w:right w:w="140.0" w:type="dxa"/>
            </w:tcMar>
          </w:tcPr>
          <w:p w:rsidR="00000000" w:rsidDel="00000000" w:rsidP="00000000" w:rsidRDefault="00000000" w:rsidRPr="00000000" w14:paraId="00000132">
            <w:pPr>
              <w:spacing w:after="0" w:before="0" w:lineRule="auto"/>
              <w:rPr/>
            </w:pPr>
            <w:r w:rsidDel="00000000" w:rsidR="00000000" w:rsidRPr="00000000">
              <w:rPr>
                <w:b w:val="1"/>
                <w:bCs w:val="1"/>
                <w:rtl w:val="0"/>
              </w:rPr>
              <w:t xml:space="preserve">Modal reduction</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33">
            <w:pPr>
              <w:spacing w:after="0" w:before="0" w:lineRule="auto"/>
              <w:rPr/>
            </w:pPr>
            <w:r w:rsidDel="00000000" w:rsidR="00000000" w:rsidRPr="00000000">
              <w:rPr>
                <w:rtl w:val="0"/>
              </w:rPr>
              <w:t xml:space="preserve">Natural numbers ℕ</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34">
            <w:pPr>
              <w:spacing w:after="0" w:before="0" w:lineRule="auto"/>
              <w:rPr/>
            </w:pPr>
            <w:r w:rsidDel="00000000" w:rsidR="00000000" w:rsidRPr="00000000">
              <w:rPr>
                <w:rtl w:val="0"/>
              </w:rPr>
              <w:t xml:space="preserve">Image of the projection π</w:t>
            </w:r>
            <w:r w:rsidDel="00000000" w:rsidR="00000000" w:rsidRPr="00000000">
              <w:rPr>
                <w:vertAlign w:val="subscript"/>
                <w:rtl w:val="0"/>
              </w:rPr>
              <w:t xml:space="preserve">MA</w:t>
            </w:r>
            <w:r w:rsidDel="00000000" w:rsidR="00000000" w:rsidRPr="00000000">
              <w:rPr>
                <w:rtl w:val="0"/>
              </w:rPr>
              <w:t xml:space="preserve"> : 𝒞_adm → ℕ; equivalence classes of admissible chains under residue count.</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35">
            <w:pPr>
              <w:spacing w:after="0" w:before="0" w:lineRule="auto"/>
              <w:rPr/>
            </w:pPr>
            <w:r w:rsidDel="00000000" w:rsidR="00000000" w:rsidRPr="00000000">
              <w:rPr>
                <w:rtl w:val="0"/>
              </w:rPr>
              <w:t xml:space="preserve">Addition (n + m)</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36">
            <w:pPr>
              <w:spacing w:after="0" w:before="0" w:lineRule="auto"/>
              <w:rPr/>
            </w:pPr>
            <w:r w:rsidDel="00000000" w:rsidR="00000000" w:rsidRPr="00000000">
              <w:rPr>
                <w:rtl w:val="0"/>
              </w:rPr>
              <w:t xml:space="preserve">Concatenation χ ∘ ψ of admissible chains.</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37">
            <w:pPr>
              <w:spacing w:after="0" w:before="0" w:lineRule="auto"/>
              <w:rPr/>
            </w:pPr>
            <w:r w:rsidDel="00000000" w:rsidR="00000000" w:rsidRPr="00000000">
              <w:rPr>
                <w:rtl w:val="0"/>
              </w:rPr>
              <w:t xml:space="preserve">Multiplication (n · m)</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38">
            <w:pPr>
              <w:spacing w:after="0" w:before="0" w:lineRule="auto"/>
              <w:rPr/>
            </w:pPr>
            <w:r w:rsidDel="00000000" w:rsidR="00000000" w:rsidRPr="00000000">
              <w:rPr>
                <w:rtl w:val="0"/>
              </w:rPr>
              <w:t xml:space="preserve">Repetition: n-fold concatenation iterated m times.</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39">
            <w:pPr>
              <w:spacing w:after="0" w:before="0" w:lineRule="auto"/>
              <w:rPr/>
            </w:pPr>
            <w:r w:rsidDel="00000000" w:rsidR="00000000" w:rsidRPr="00000000">
              <w:rPr>
                <w:rtl w:val="0"/>
              </w:rPr>
              <w:t xml:space="preserve">Divisibility (d | n)</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3A">
            <w:pPr>
              <w:spacing w:after="0" w:before="0" w:lineRule="auto"/>
              <w:rPr/>
            </w:pPr>
            <w:r w:rsidDel="00000000" w:rsidR="00000000" w:rsidRPr="00000000">
              <w:rPr>
                <w:rtl w:val="0"/>
              </w:rPr>
              <w:t xml:space="preserve">Block decomposability: chain of length n decomposes into d-blocks with zero residue.</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3B">
            <w:pPr>
              <w:spacing w:after="0" w:before="0" w:lineRule="auto"/>
              <w:rPr/>
            </w:pPr>
            <w:r w:rsidDel="00000000" w:rsidR="00000000" w:rsidRPr="00000000">
              <w:rPr>
                <w:rtl w:val="0"/>
              </w:rPr>
              <w:t xml:space="preserve">Prime number</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3C">
            <w:pPr>
              <w:spacing w:after="0" w:before="0" w:lineRule="auto"/>
              <w:rPr/>
            </w:pPr>
            <w:r w:rsidDel="00000000" w:rsidR="00000000" w:rsidRPr="00000000">
              <w:rPr>
                <w:rtl w:val="0"/>
              </w:rPr>
              <w:t xml:space="preserve">Irreducible accumulation pattern; chain admitting no nontrivial block decomposition.</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3D">
            <w:pPr>
              <w:spacing w:after="0" w:before="0" w:lineRule="auto"/>
              <w:rPr/>
            </w:pPr>
            <w:r w:rsidDel="00000000" w:rsidR="00000000" w:rsidRPr="00000000">
              <w:rPr>
                <w:rtl w:val="0"/>
              </w:rPr>
              <w:t xml:space="preserve">Greatest common divisor</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3E">
            <w:pPr>
              <w:spacing w:after="0" w:before="0" w:lineRule="auto"/>
              <w:rPr/>
            </w:pPr>
            <w:r w:rsidDel="00000000" w:rsidR="00000000" w:rsidRPr="00000000">
              <w:rPr>
                <w:rtl w:val="0"/>
              </w:rPr>
              <w:t xml:space="preserve">Least nonzero residue realizable as a difference of admissible-chain multiples.</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3F">
            <w:pPr>
              <w:spacing w:after="0" w:before="0" w:lineRule="auto"/>
              <w:rPr/>
            </w:pPr>
            <w:r w:rsidDel="00000000" w:rsidR="00000000" w:rsidRPr="00000000">
              <w:rPr>
                <w:rtl w:val="0"/>
              </w:rPr>
              <w:t xml:space="preserve">Bézout identity</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40">
            <w:pPr>
              <w:spacing w:after="0" w:before="0" w:lineRule="auto"/>
              <w:rPr/>
            </w:pPr>
            <w:r w:rsidDel="00000000" w:rsidR="00000000" w:rsidRPr="00000000">
              <w:rPr>
                <w:rtl w:val="0"/>
              </w:rPr>
              <w:t xml:space="preserve">Existence of admissible-chain multiples whose residual segment realizes the gcd.</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41">
            <w:pPr>
              <w:spacing w:after="0" w:before="0" w:lineRule="auto"/>
              <w:rPr/>
            </w:pPr>
            <w:r w:rsidDel="00000000" w:rsidR="00000000" w:rsidRPr="00000000">
              <w:rPr>
                <w:rtl w:val="0"/>
              </w:rPr>
              <w:t xml:space="preserve">Unique factorization</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42">
            <w:pPr>
              <w:spacing w:after="0" w:before="0" w:lineRule="auto"/>
              <w:rPr/>
            </w:pPr>
            <w:r w:rsidDel="00000000" w:rsidR="00000000" w:rsidRPr="00000000">
              <w:rPr>
                <w:rtl w:val="0"/>
              </w:rPr>
              <w:t xml:space="preserve">Closure object of MA: every modal number admits a unique decomposition into irreducibles. (</w:t>
            </w:r>
            <w:r w:rsidDel="00000000" w:rsidR="00000000" w:rsidRPr="00000000">
              <w:rPr>
                <w:i w:val="1"/>
                <w:iCs w:val="1"/>
                <w:rtl w:val="0"/>
              </w:rPr>
              <w:t xml:space="preserve">Modal analogue of black-hole closure in physics.</w:t>
            </w:r>
            <w:r w:rsidDel="00000000" w:rsidR="00000000" w:rsidRPr="00000000">
              <w:rPr>
                <w:rtl w:val="0"/>
              </w:rPr>
              <w:t xml:space="preserve">)</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43">
            <w:pPr>
              <w:spacing w:after="0" w:before="0" w:lineRule="auto"/>
              <w:rPr/>
            </w:pPr>
            <w:r w:rsidDel="00000000" w:rsidR="00000000" w:rsidRPr="00000000">
              <w:rPr>
                <w:rtl w:val="0"/>
              </w:rPr>
              <w:t xml:space="preserve">Time / temporal flow</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44">
            <w:pPr>
              <w:spacing w:after="0" w:before="0" w:lineRule="auto"/>
              <w:rPr/>
            </w:pPr>
            <w:r w:rsidDel="00000000" w:rsidR="00000000" w:rsidRPr="00000000">
              <w:rPr>
                <w:rtl w:val="0"/>
              </w:rPr>
              <w:t xml:space="preserve">Accumulation: the monotone increase of residue count under admissible composition.</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45">
            <w:pPr>
              <w:spacing w:after="0" w:before="0" w:lineRule="auto"/>
              <w:rPr/>
            </w:pPr>
            <w:r w:rsidDel="00000000" w:rsidR="00000000" w:rsidRPr="00000000">
              <w:rPr>
                <w:rtl w:val="0"/>
              </w:rPr>
              <w:t xml:space="preserve">Entropy</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46">
            <w:pPr>
              <w:spacing w:after="0" w:before="0" w:lineRule="auto"/>
              <w:rPr/>
            </w:pPr>
            <w:r w:rsidDel="00000000" w:rsidR="00000000" w:rsidRPr="00000000">
              <w:rPr>
                <w:rtl w:val="0"/>
              </w:rPr>
              <w:t xml:space="preserve">Memory: irrecoverable residue deposited by each admissible update; the substrate's commitment to non-cancellation.</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47">
            <w:pPr>
              <w:spacing w:after="0" w:before="0" w:lineRule="auto"/>
              <w:rPr/>
            </w:pPr>
            <w:r w:rsidDel="00000000" w:rsidR="00000000" w:rsidRPr="00000000">
              <w:rPr>
                <w:rtl w:val="0"/>
              </w:rPr>
              <w:t xml:space="preserve">Structure formation</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48">
            <w:pPr>
              <w:spacing w:after="0" w:before="0" w:lineRule="auto"/>
              <w:rPr/>
            </w:pPr>
            <w:r w:rsidDel="00000000" w:rsidR="00000000" w:rsidRPr="00000000">
              <w:rPr>
                <w:rtl w:val="0"/>
              </w:rPr>
              <w:t xml:space="preserve">Factorization: emergence of decomposable composite states from irreducible primitives.</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49">
            <w:pPr>
              <w:spacing w:after="0" w:before="0" w:lineRule="auto"/>
              <w:rPr/>
            </w:pPr>
            <w:r w:rsidDel="00000000" w:rsidR="00000000" w:rsidRPr="00000000">
              <w:rPr>
                <w:rtl w:val="0"/>
              </w:rPr>
              <w:t xml:space="preserve">Einstein field equations (EIM reading)</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4A">
            <w:pPr>
              <w:spacing w:after="0" w:before="0" w:lineRule="auto"/>
              <w:rPr/>
            </w:pPr>
            <w:r w:rsidDel="00000000" w:rsidR="00000000" w:rsidRPr="00000000">
              <w:rPr>
                <w:rtl w:val="0"/>
              </w:rPr>
              <w:t xml:space="preserve">Constraint that admissible cosmological chains preserve the modal balance Σ = {+1, 0, −1} at every order; covariance of the residue projection.</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4B">
            <w:pPr>
              <w:spacing w:after="0" w:before="0" w:lineRule="auto"/>
              <w:rPr/>
            </w:pPr>
            <w:r w:rsidDel="00000000" w:rsidR="00000000" w:rsidRPr="00000000">
              <w:rPr>
                <w:rtl w:val="0"/>
              </w:rPr>
              <w:t xml:space="preserve">Black-hole entropy / area law</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4C">
            <w:pPr>
              <w:spacing w:after="0" w:before="0" w:lineRule="auto"/>
              <w:rPr/>
            </w:pPr>
            <w:r w:rsidDel="00000000" w:rsidR="00000000" w:rsidRPr="00000000">
              <w:rPr>
                <w:rtl w:val="0"/>
              </w:rPr>
              <w:t xml:space="preserve">Memory accumulation at maximum admissible density; closure regime in which the modal triad is forced to declare its commitments.</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4D">
            <w:pPr>
              <w:spacing w:after="0" w:before="0" w:lineRule="auto"/>
              <w:rPr/>
            </w:pPr>
            <w:r w:rsidDel="00000000" w:rsidR="00000000" w:rsidRPr="00000000">
              <w:rPr>
                <w:rtl w:val="0"/>
              </w:rPr>
              <w:t xml:space="preserve">Lorentzian signature</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4E">
            <w:pPr>
              <w:spacing w:after="0" w:before="0" w:lineRule="auto"/>
              <w:rPr/>
            </w:pPr>
            <w:r w:rsidDel="00000000" w:rsidR="00000000" w:rsidRPr="00000000">
              <w:rPr>
                <w:rtl w:val="0"/>
              </w:rPr>
              <w:t xml:space="preserve">Asymmetric realization of the orientation axiom MA.1 in geometric form: directed time vs. spatial reversibility.</w:t>
            </w:r>
          </w:p>
        </w:tc>
      </w:tr>
    </w:tbl>
    <w:p w:rsidR="00000000" w:rsidDel="00000000" w:rsidP="00000000" w:rsidRDefault="00000000" w:rsidRPr="00000000" w14:paraId="0000014F">
      <w:pPr>
        <w:spacing w:after="60" w:before="60" w:lineRule="auto"/>
        <w:rPr/>
      </w:pPr>
      <w:r w:rsidDel="00000000" w:rsidR="00000000" w:rsidRPr="00000000">
        <w:rPr>
          <w:rtl w:val="0"/>
        </w:rPr>
      </w:r>
    </w:p>
    <w:p w:rsidR="00000000" w:rsidDel="00000000" w:rsidP="00000000" w:rsidRDefault="00000000" w:rsidRPr="00000000" w14:paraId="00000150">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The right-hand column should be read as the MA reduction of the left-hand-column structure, not as a definition or a complete derivation. Each row is the heading of a proof obligation: a full demonstration that the standard structure on the left is recovered as a projection of, or a special case of, the modal content on the right. Several of these obligations are discharged in the present dissertation (the first eight rows, concerning ℕ through unique factorization). The remainder are programmatic and belong to BCST or to future work.</w:t>
      </w:r>
    </w:p>
    <w:p w:rsidR="00000000" w:rsidDel="00000000" w:rsidP="00000000" w:rsidRDefault="00000000" w:rsidRPr="00000000" w14:paraId="00000151">
      <w:pPr>
        <w:pStyle w:val="Heading2"/>
        <w:spacing w:after="120" w:before="240" w:lineRule="auto"/>
        <w:rPr/>
      </w:pPr>
      <w:r w:rsidDel="00000000" w:rsidR="00000000" w:rsidRPr="00000000">
        <w:rPr>
          <w:rtl w:val="0"/>
        </w:rPr>
        <w:t xml:space="preserve">7.7 Unified Closure Methodology</w:t>
      </w:r>
    </w:p>
    <w:p w:rsidR="00000000" w:rsidDel="00000000" w:rsidP="00000000" w:rsidRDefault="00000000" w:rsidRPr="00000000" w14:paraId="00000152">
      <w:pPr>
        <w:spacing w:after="120" w:before="120" w:line="300" w:lineRule="auto"/>
        <w:jc w:val="both"/>
        <w:rPr/>
      </w:pPr>
      <w:r w:rsidDel="00000000" w:rsidR="00000000" w:rsidRPr="00000000">
        <w:rPr>
          <w:rtl w:val="0"/>
        </w:rPr>
        <w:t xml:space="preserve">The correspondences of §7.2–7.5 and the reduction table of §7.6 point to a stronger structural claim than each individual correspondence carries on its own. We state it explicitly here: the closure object of MA and the closure object of BCST are not merely analogous — they are </w:t>
      </w:r>
      <w:r w:rsidDel="00000000" w:rsidR="00000000" w:rsidRPr="00000000">
        <w:rPr>
          <w:i w:val="1"/>
          <w:iCs w:val="1"/>
          <w:rtl w:val="0"/>
        </w:rPr>
        <w:t xml:space="preserve">instances of the same closure phenomenon</w:t>
      </w:r>
      <w:r w:rsidDel="00000000" w:rsidR="00000000" w:rsidRPr="00000000">
        <w:rPr>
          <w:rtl w:val="0"/>
        </w:rPr>
        <w:t xml:space="preserve">, expressed in different domains.</w:t>
      </w:r>
    </w:p>
    <w:p w:rsidR="00000000" w:rsidDel="00000000" w:rsidP="00000000" w:rsidRDefault="00000000" w:rsidRPr="00000000" w14:paraId="00000153">
      <w:pPr>
        <w:spacing w:after="120" w:before="60" w:line="300" w:lineRule="auto"/>
        <w:jc w:val="both"/>
        <w:rPr/>
      </w:pPr>
      <w:r w:rsidDel="00000000" w:rsidR="00000000" w:rsidRPr="00000000">
        <w:rPr>
          <w:rtl w:val="0"/>
        </w:rPr>
        <w:t xml:space="preserve">The phenomenon is irreducibility under irreversible accumulation. In MA, every modal number admits a unique decomposition into irreducibles (Theorem 5.8). The irreducibles are primes; the accumulation is residue count under MA.3; the irreversibility is the non-cancellation of Memory. The closure object — unique factorization — is the assertion that the irreducibles, taken as multisets, are the invariant content of every composite under the accumulation operation. In BCST, every admissible cosmological chain at maximum thermodynamic accumulation realizes a closure regime — a black hole — whose information content is uniquely determined by a finite set of irreducible parameters (mass, charge, angular momentum) up to the substrate-level invariants. The irreducibles are the no-hair parameters; the accumulation is entropy under the second law; the irreversibility is the non-decrease of horizon area. The closure object — black-hole evaporation under the area law — is the assertion that the irreducibles, taken together, are the invariant content of every accumulated configuration at the closure regime.</w:t>
      </w:r>
    </w:p>
    <w:p w:rsidR="00000000" w:rsidDel="00000000" w:rsidP="00000000" w:rsidRDefault="00000000" w:rsidRPr="00000000" w14:paraId="00000154">
      <w:pPr>
        <w:spacing w:after="120" w:before="60" w:line="300" w:lineRule="auto"/>
        <w:jc w:val="both"/>
        <w:rPr/>
      </w:pPr>
      <w:r w:rsidDel="00000000" w:rsidR="00000000" w:rsidRPr="00000000">
        <w:rPr>
          <w:rtl w:val="0"/>
        </w:rPr>
        <w:t xml:space="preserve">The two closure objects are the same in formal shape: a unique decomposition into a finite spectrum of irreducibles, forced on every composite by the irreversibility of the accumulation operation. They differ only in the domain on which the phenomenon is realized. MA is the substrate stripped of metric, gauge, and quantum structure; BCST is the substrate equipped with all three. The Necessity Theorem of Chapter 6 establishes that the modal triad is forced by unique-factorization arithmetic on the bare substrate; the analogous theorem of BCST establishes that the modal triad is forced by black-hole closure on the geometric substrate. Together, they constitute a single foundational claim — that the modal triad is the forced substrate of any domain that supports irreversible-accumulation closure — refracted through two different choices of domain.</w:t>
      </w:r>
    </w:p>
    <w:p w:rsidR="00000000" w:rsidDel="00000000" w:rsidP="00000000" w:rsidRDefault="00000000" w:rsidRPr="00000000" w14:paraId="00000155">
      <w:pPr>
        <w:spacing w:after="120" w:before="120" w:line="300" w:lineRule="auto"/>
        <w:jc w:val="both"/>
        <w:rPr/>
      </w:pPr>
      <w:r w:rsidDel="00000000" w:rsidR="00000000" w:rsidRPr="00000000">
        <w:rPr>
          <w:b w:val="1"/>
          <w:bCs w:val="1"/>
          <w:rtl w:val="0"/>
        </w:rPr>
        <w:t xml:space="preserve">Working Principle 7.7 (Unified Closure) — </w:t>
      </w:r>
      <w:r w:rsidDel="00000000" w:rsidR="00000000" w:rsidRPr="00000000">
        <w:rPr>
          <w:rtl w:val="0"/>
        </w:rPr>
        <w:t xml:space="preserve">A closure object of a triadic substrate is a unique decomposition of every composite into a finite spectrum of irreducibles, forced by the irreversibility of the substrate’s accumulation operation. The closure objects of MA and BCST — unique factorization and black-hole evaporation under the area law — are instances of this single phenomenon, differing only in the domain on which the substrate is realized.</w:t>
      </w:r>
    </w:p>
    <w:p w:rsidR="00000000" w:rsidDel="00000000" w:rsidP="00000000" w:rsidRDefault="00000000" w:rsidRPr="00000000" w14:paraId="00000156">
      <w:pPr>
        <w:spacing w:after="120" w:before="120" w:line="300" w:lineRule="auto"/>
        <w:jc w:val="both"/>
        <w:rPr/>
      </w:pPr>
      <w:r w:rsidDel="00000000" w:rsidR="00000000" w:rsidRPr="00000000">
        <w:rPr>
          <w:b w:val="1"/>
          <w:bCs w:val="1"/>
          <w:rtl w:val="0"/>
        </w:rPr>
        <w:t xml:space="preserve">Interpretation. </w:t>
      </w:r>
      <w:r w:rsidDel="00000000" w:rsidR="00000000" w:rsidRPr="00000000">
        <w:rPr>
          <w:i w:val="1"/>
          <w:iCs w:val="1"/>
          <w:rtl w:val="0"/>
        </w:rPr>
        <w:t xml:space="preserve">This is the methodological payoff of the closure-driven approach. By identifying the closure object of each domain and asking what substrate it forces, we obtain in both cases the same answer: a triadic substrate of Distinction, admissible Interaction, and irrecoverable Memory, equipped with an Orientation that selects the direction of irreversible accumulation. Neither dissertation imports the answer from the other; each derives it independently from the closure object proper to its domain. The agreement is therefore not a coincidence and not an analogy but a structural identification: the modal triad is the forced substrate of irreducibility under accumulation, in mathematics and in physics, by the same closure mechanism. The closure-driven thesis of the program is that this mechanism — not any particular foundational vocabulary — is the correct level at which to ask foundational questions.</w:t>
      </w:r>
      <w:r w:rsidDel="00000000" w:rsidR="00000000" w:rsidRPr="00000000">
        <w:rPr>
          <w:rtl w:val="0"/>
        </w:rPr>
      </w:r>
    </w:p>
    <w:p w:rsidR="00000000" w:rsidDel="00000000" w:rsidP="00000000" w:rsidRDefault="00000000" w:rsidRPr="00000000" w14:paraId="00000157">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The unified-closure principle is the structural payoff of running the closure-driven methodology in two domains. It does not replace either Theorem 6.4 or its BCST counterpart; each is established independently within its domain. What it provides is the methodological warrant for treating the agreement of the two theorems as more than parallelism. The agreement is forced: any framework that supplies the closure object of either domain must, by the corresponding necessity theorem, realize the modal triad. The substrate identified by MA and the substrate identified by BCST are therefore the same substrate, viewed under two different closure regimes. The foundational programme of the two dissertations together is the demonstration of this identification.</w:t>
      </w:r>
    </w:p>
    <w:p w:rsidR="00000000" w:rsidDel="00000000" w:rsidP="00000000" w:rsidRDefault="00000000" w:rsidRPr="00000000" w14:paraId="00000158">
      <w:pPr>
        <w:pStyle w:val="Heading2"/>
        <w:spacing w:after="120" w:before="240" w:lineRule="auto"/>
        <w:rPr/>
      </w:pPr>
      <w:r w:rsidDel="00000000" w:rsidR="00000000" w:rsidRPr="00000000">
        <w:rPr>
          <w:rtl w:val="0"/>
        </w:rPr>
        <w:t xml:space="preserve">7.8 Antecedents A1–A3 in Physical Form</w:t>
      </w:r>
    </w:p>
    <w:p w:rsidR="00000000" w:rsidDel="00000000" w:rsidP="00000000" w:rsidRDefault="00000000" w:rsidRPr="00000000" w14:paraId="00000159">
      <w:pPr>
        <w:spacing w:after="120" w:before="120" w:line="300" w:lineRule="auto"/>
        <w:jc w:val="both"/>
        <w:rPr/>
      </w:pPr>
      <w:r w:rsidDel="00000000" w:rsidR="00000000" w:rsidRPr="00000000">
        <w:rPr>
          <w:rtl w:val="0"/>
        </w:rPr>
        <w:t xml:space="preserve">§7.7 stated that MA’s unique-factorization closure and BCST’s black-hole closure are instances of a single phenomenon — irreducibility under irreversible accumulation. The present section makes the supporting claim explicit: the antecedents A1–A3 of the Necessity Theorem (§6.1) are realized in any physical regime that supports horizon thermodynamics, entropy accumulation, and a finite no-hair spectrum. The Necessity Theorem therefore applies to such regimes directly: the modal triad is forced on the physical substrate by the same forcing argument that operates at the mathematical level.</w:t>
      </w:r>
    </w:p>
    <w:p w:rsidR="00000000" w:rsidDel="00000000" w:rsidP="00000000" w:rsidRDefault="00000000" w:rsidRPr="00000000" w14:paraId="0000015A">
      <w:pPr>
        <w:spacing w:after="120" w:before="60" w:line="300" w:lineRule="auto"/>
        <w:jc w:val="both"/>
        <w:rPr/>
      </w:pPr>
      <w:r w:rsidDel="00000000" w:rsidR="00000000" w:rsidRPr="00000000">
        <w:rPr>
          <w:i w:val="1"/>
          <w:iCs w:val="1"/>
          <w:rtl w:val="0"/>
        </w:rPr>
        <w:t xml:space="preserve">A1 (Finite Persistence) is realized by any thermodynamic system with non-decreasing entropy.</w:t>
      </w:r>
      <w:r w:rsidDel="00000000" w:rsidR="00000000" w:rsidRPr="00000000">
        <w:rPr>
          <w:rtl w:val="0"/>
        </w:rPr>
        <w:t xml:space="preserve"> The second law of thermodynamics ensures that accumulated states are distinguishable from predecessors by their entropy content, which does not vanish under further admissible (i.e., entropy-non-decreasing) transitions. The admissible transitions are the second-law-compliant evolutions; the accumulation invariant is the entropy. Equivalently, A1 is realized in any physical theory in which time has a definite direction at the macroscopic level — classical statistical mechanics, irreversible thermodynamics, and the cosmological arrow of time in general-relativistic spacetimes with horizons.</w:t>
      </w:r>
    </w:p>
    <w:p w:rsidR="00000000" w:rsidDel="00000000" w:rsidP="00000000" w:rsidRDefault="00000000" w:rsidRPr="00000000" w14:paraId="0000015B">
      <w:pPr>
        <w:spacing w:after="120" w:before="60" w:line="300" w:lineRule="auto"/>
        <w:jc w:val="both"/>
        <w:rPr/>
      </w:pPr>
      <w:r w:rsidDel="00000000" w:rsidR="00000000" w:rsidRPr="00000000">
        <w:rPr>
          <w:i w:val="1"/>
          <w:iCs w:val="1"/>
          <w:rtl w:val="0"/>
        </w:rPr>
        <w:t xml:space="preserve">A2 (Composability) is realized by any system with admissible-coupling structure.</w:t>
      </w:r>
      <w:r w:rsidDel="00000000" w:rsidR="00000000" w:rsidRPr="00000000">
        <w:rPr>
          <w:rtl w:val="0"/>
        </w:rPr>
        <w:t xml:space="preserve"> Gauge structure in field theory, causal structure in general relativity, superselection rules in quantum mechanics, and admissibility constraints on state transitions all enforce a notion of admissible composition: not every transition follows every other, and the relation governing which compositions are admissible is itself a primitive of the physical theory. The composition operation is the chaining of admissible couplings; the partiality of composition reflects the gauge / causal / superselection constraints. Any physical theory with such structure realizes A2.</w:t>
      </w:r>
    </w:p>
    <w:p w:rsidR="00000000" w:rsidDel="00000000" w:rsidP="00000000" w:rsidRDefault="00000000" w:rsidRPr="00000000" w14:paraId="0000015C">
      <w:pPr>
        <w:spacing w:after="120" w:before="60" w:line="300" w:lineRule="auto"/>
        <w:jc w:val="both"/>
        <w:rPr/>
      </w:pPr>
      <w:r w:rsidDel="00000000" w:rsidR="00000000" w:rsidRPr="00000000">
        <w:rPr>
          <w:i w:val="1"/>
          <w:iCs w:val="1"/>
          <w:rtl w:val="0"/>
        </w:rPr>
        <w:t xml:space="preserve">A3 (Unique Decomposition) is realized in any spacetime regime with horizon thermodynamics yielding a finite no-hair spectrum.</w:t>
      </w:r>
      <w:r w:rsidDel="00000000" w:rsidR="00000000" w:rsidRPr="00000000">
        <w:rPr>
          <w:rtl w:val="0"/>
        </w:rPr>
        <w:t xml:space="preserve"> The no-hair theorems of classical general relativity establish that the equilibrium state of a stationary black hole is uniquely determined by a finite spectrum of irreducible parameters (mass, charge, angular momentum). Equivalently, the equivalence class of a stationary black-hole spacetime under admissible deformation admits a finite, unique decomposition into a small set of irreducible no-hair invariants. This is the physical analogue of unique factorization: a finite irreducible spectrum, with each composite (here: each black-hole spacetime) admitting a single multiset of irreducibles as its decomposition. A3 is therefore realized by every regime in which the no-hair theorems apply, and more broadly by every regime in which horizon thermodynamics yields a discrete spectrum of irreducible equilibrium states.</w:t>
      </w:r>
    </w:p>
    <w:p w:rsidR="00000000" w:rsidDel="00000000" w:rsidP="00000000" w:rsidRDefault="00000000" w:rsidRPr="00000000" w14:paraId="0000015D">
      <w:pPr>
        <w:spacing w:after="120" w:before="120" w:line="300" w:lineRule="auto"/>
        <w:jc w:val="both"/>
        <w:rPr/>
      </w:pPr>
      <w:r w:rsidDel="00000000" w:rsidR="00000000" w:rsidRPr="00000000">
        <w:rPr>
          <w:b w:val="1"/>
          <w:bCs w:val="1"/>
          <w:rtl w:val="0"/>
        </w:rPr>
        <w:t xml:space="preserve">Working Principle 7.8 (Physical Realization of A1–A3) — </w:t>
      </w:r>
      <w:r w:rsidDel="00000000" w:rsidR="00000000" w:rsidRPr="00000000">
        <w:rPr>
          <w:rtl w:val="0"/>
        </w:rPr>
        <w:t xml:space="preserve">Any spacetime regime supporting horizon thermodynamics — entropy accumulation, admissible-coupling structure, and a finite no-hair spectrum — realizes A1–A3, and therefore (by Theorem 6.4) realizes the modal triad. The forcing of MA on the bare substrate by unique-factorization arithmetic and the forcing of EIM on the geometric substrate by black-hole closure are instances of the same theorem applied to different domains.</w:t>
      </w:r>
    </w:p>
    <w:p w:rsidR="00000000" w:rsidDel="00000000" w:rsidP="00000000" w:rsidRDefault="00000000" w:rsidRPr="00000000" w14:paraId="0000015E">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The translation of A1–A3 into physical antecedents is not a derivation of physics from MA but a structural identification of the antecedents in physical language. The translation is partial — it treats only those physical regimes in which horizon thermodynamics applies — but it is sufficient to make the foundational claim explicit: any such regime is a realization of MA, and the modal triad of (Distinction, Interaction, Memory) is the substrate forced on the physical side by the same closure phenomenon that forces it on the mathematical side. The extension of the translation to non-horizon regimes — cosmological evolutions without horizons, quantum-gravitational regimes outside the semiclassical limit — is left to the BCST programme, where the antecedents take forms specific to those regimes.</w:t>
      </w:r>
    </w:p>
    <w:p w:rsidR="00000000" w:rsidDel="00000000" w:rsidP="00000000" w:rsidRDefault="00000000" w:rsidRPr="00000000" w14:paraId="0000015F">
      <w:pPr>
        <w:spacing w:after="120" w:before="120" w:line="300" w:lineRule="auto"/>
        <w:jc w:val="both"/>
        <w:rPr/>
      </w:pPr>
      <w:r w:rsidDel="00000000" w:rsidR="00000000" w:rsidRPr="00000000">
        <w:rPr>
          <w:b w:val="1"/>
          <w:bCs w:val="1"/>
          <w:rtl w:val="0"/>
        </w:rPr>
        <w:t xml:space="preserve">Interpretation. </w:t>
      </w:r>
      <w:r w:rsidDel="00000000" w:rsidR="00000000" w:rsidRPr="00000000">
        <w:rPr>
          <w:i w:val="1"/>
          <w:iCs w:val="1"/>
          <w:rtl w:val="0"/>
        </w:rPr>
        <w:t xml:space="preserve">The cleanest expression of the foundational claim of the joint MA + BCST programme is therefore: any spacetime supporting horizon thermodynamics realizes the modal triad, by the Necessity Theorem of Chapter 6 read on its physical side. This is not a corollary of either dissertation alone but the joint content of the two read together. The closure-driven thesis is that this joint content — the modal triad as the forced substrate of irreducibility under irreversible accumulation, in mathematics and in physics — is the correct level at which to state foundational claims that span the two domains.</w:t>
      </w:r>
      <w:r w:rsidDel="00000000" w:rsidR="00000000" w:rsidRPr="00000000">
        <w:rPr>
          <w:rtl w:val="0"/>
        </w:rPr>
      </w:r>
    </w:p>
    <w:p w:rsidR="00000000" w:rsidDel="00000000" w:rsidP="00000000" w:rsidRDefault="00000000" w:rsidRPr="00000000" w14:paraId="00000160">
      <w:pPr>
        <w:pStyle w:val="Heading2"/>
        <w:spacing w:after="120" w:before="240" w:lineRule="auto"/>
        <w:rPr/>
      </w:pPr>
      <w:r w:rsidDel="00000000" w:rsidR="00000000" w:rsidRPr="00000000">
        <w:rPr>
          <w:rtl w:val="0"/>
        </w:rPr>
        <w:t xml:space="preserve">7.9 Computational Evidence</w:t>
      </w:r>
    </w:p>
    <w:p w:rsidR="00000000" w:rsidDel="00000000" w:rsidP="00000000" w:rsidRDefault="00000000" w:rsidRPr="00000000" w14:paraId="00000161">
      <w:pPr>
        <w:spacing w:after="120" w:before="120" w:line="300" w:lineRule="auto"/>
        <w:jc w:val="both"/>
        <w:rPr/>
      </w:pPr>
      <w:r w:rsidDel="00000000" w:rsidR="00000000" w:rsidRPr="00000000">
        <w:rPr>
          <w:rtl w:val="0"/>
        </w:rPr>
        <w:t xml:space="preserve">The closure-threshold concept of §6.5 admits direct computational examination. On a dodecahedral coordination substrate of the kind used in BCST, the modal triad — Execution ∘ Interaction → Memory — can be enacted as a discrete update rule, and the dynamical signatures predicted by the dissertation and by its companion physics work can be measured directly. The simulation reported in this section was performed independently and is included as illustrative computational evidence; the formal claims of the dissertation do not depend on it.</w:t>
      </w:r>
    </w:p>
    <w:p w:rsidR="00000000" w:rsidDel="00000000" w:rsidP="00000000" w:rsidRDefault="00000000" w:rsidRPr="00000000" w14:paraId="00000162">
      <w:pPr>
        <w:spacing w:after="120" w:before="60" w:line="300" w:lineRule="auto"/>
        <w:jc w:val="both"/>
        <w:rPr/>
      </w:pPr>
      <w:r w:rsidDel="00000000" w:rsidR="00000000" w:rsidRPr="00000000">
        <w:rPr>
          <w:rtl w:val="0"/>
        </w:rPr>
        <w:t xml:space="preserve">Each trial enacts the triad on a dodecahedral substrate seeded uniformly at random and runs admissible updates until the substrate’s Memory distribution becomes globally invariant under further admissible action — that is, until the closure threshold of Definition 6.5 is crossed. The step at which this happens is recorded; 2,000 independent trials yield the closure-threshold distribution shown in Figure 7.1.</w:t>
      </w:r>
    </w:p>
    <w:p w:rsidR="00000000" w:rsidDel="00000000" w:rsidP="00000000" w:rsidRDefault="00000000" w:rsidRPr="00000000" w14:paraId="00000163">
      <w:pPr>
        <w:spacing w:after="120" w:before="240" w:lineRule="auto"/>
        <w:jc w:val="center"/>
        <w:rPr/>
      </w:pPr>
      <w:r w:rsidDel="00000000" w:rsidR="00000000" w:rsidRPr="00000000">
        <w:rPr/>
        <w:drawing>
          <wp:inline distB="0" distT="0" distL="0" distR="0">
            <wp:extent cx="5486400" cy="361553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486400" cy="3615538"/>
                    </a:xfrm>
                    <a:prstGeom prst="rect"/>
                    <a:ln/>
                  </pic:spPr>
                </pic:pic>
              </a:graphicData>
            </a:graphic>
          </wp:inline>
        </w:drawing>
      </w:r>
      <w:r w:rsidDel="00000000" w:rsidR="00000000" w:rsidRPr="00000000">
        <w:rPr>
          <w:rtl w:val="0"/>
        </w:rPr>
      </w:r>
    </w:p>
    <w:p w:rsidR="00000000" w:rsidDel="00000000" w:rsidP="00000000" w:rsidRDefault="00000000" w:rsidRPr="00000000" w14:paraId="00000164">
      <w:pPr>
        <w:spacing w:after="240" w:before="60" w:line="280" w:lineRule="auto"/>
        <w:ind w:left="720" w:right="720" w:firstLine="0"/>
        <w:jc w:val="both"/>
        <w:rPr/>
      </w:pPr>
      <w:r w:rsidDel="00000000" w:rsidR="00000000" w:rsidRPr="00000000">
        <w:rPr>
          <w:b w:val="1"/>
          <w:bCs w:val="1"/>
          <w:sz w:val="20"/>
          <w:szCs w:val="20"/>
          <w:rtl w:val="0"/>
        </w:rPr>
        <w:t xml:space="preserve">Figure 7.1. </w:t>
      </w:r>
      <w:r w:rsidDel="00000000" w:rsidR="00000000" w:rsidRPr="00000000">
        <w:rPr>
          <w:i w:val="1"/>
          <w:iCs w:val="1"/>
          <w:sz w:val="20"/>
          <w:szCs w:val="20"/>
          <w:rtl w:val="0"/>
        </w:rPr>
        <w:t xml:space="preserve">Extended EIM simulation with statistical certainty overlay (2,000 trials on a dodecahedral substrate). The modal triad enacted on the substrate produces linear Memory accumulation (top-left, the π_MA projection of an admissible chain, growing at one residue per admissible update); entropy collapse at structure formation (top-right, the Shannon entropy of the substrate’s Memory distribution falling sharply across the closure-threshold window); a sharp closure-threshold distribution at Fibonacci index F₈ = 21 (bottom-left, with median 21 and 95 % bootstrap CI [20.85, 21.02]); and post-threshold coordination overhead diverging at the EIM horizon κ ≈ 144 (bottom-right). The bottom-left panel is direct computational evidence for the closure-threshold concept of §6.5; the remaining three panels illustrate the closure-driven thesis of §7.7 in computational form. The simulation is internally self-validated and uses no external calibration.</w:t>
      </w:r>
      <w:r w:rsidDel="00000000" w:rsidR="00000000" w:rsidRPr="00000000">
        <w:rPr>
          <w:rtl w:val="0"/>
        </w:rPr>
      </w:r>
    </w:p>
    <w:p w:rsidR="00000000" w:rsidDel="00000000" w:rsidP="00000000" w:rsidRDefault="00000000" w:rsidRPr="00000000" w14:paraId="00000165">
      <w:pPr>
        <w:spacing w:after="120" w:before="120" w:line="300" w:lineRule="auto"/>
        <w:jc w:val="both"/>
        <w:rPr/>
      </w:pPr>
      <w:r w:rsidDel="00000000" w:rsidR="00000000" w:rsidRPr="00000000">
        <w:rPr>
          <w:rtl w:val="0"/>
        </w:rPr>
        <w:t xml:space="preserve">Three observations are worth highlighting. </w:t>
      </w:r>
      <w:r w:rsidDel="00000000" w:rsidR="00000000" w:rsidRPr="00000000">
        <w:rPr>
          <w:i w:val="1"/>
          <w:iCs w:val="1"/>
          <w:rtl w:val="0"/>
        </w:rPr>
        <w:t xml:space="preserve">First</w:t>
      </w:r>
      <w:r w:rsidDel="00000000" w:rsidR="00000000" w:rsidRPr="00000000">
        <w:rPr>
          <w:rtl w:val="0"/>
        </w:rPr>
        <w:t xml:space="preserve">, the linear Memory accumulation (top-left) is the empirical instance of Theorem 4.3 (concatenation length-additivity, equivalently the projection π_MA acting as a monoid homomorphism): each admissible update contributes exactly one residue, and the total is exactly the residue count of the chain. The numerical result is not informative about MA — it follows by definition — but its agreement with the simulation confirms that the simulation enacts the triad as specified rather than some variant.</w:t>
      </w:r>
    </w:p>
    <w:p w:rsidR="00000000" w:rsidDel="00000000" w:rsidP="00000000" w:rsidRDefault="00000000" w:rsidRPr="00000000" w14:paraId="00000166">
      <w:pPr>
        <w:spacing w:after="120" w:before="60" w:line="300" w:lineRule="auto"/>
        <w:jc w:val="both"/>
        <w:rPr/>
      </w:pPr>
      <w:r w:rsidDel="00000000" w:rsidR="00000000" w:rsidRPr="00000000">
        <w:rPr>
          <w:i w:val="1"/>
          <w:iCs w:val="1"/>
          <w:rtl w:val="0"/>
        </w:rPr>
        <w:t xml:space="preserve">Second</w:t>
      </w:r>
      <w:r w:rsidDel="00000000" w:rsidR="00000000" w:rsidRPr="00000000">
        <w:rPr>
          <w:rtl w:val="0"/>
        </w:rPr>
        <w:t xml:space="preserve">, the closure-threshold distribution (bottom-left) is the empirical instance of Definition 6.5. The sharp peak at step 21, with 95 % bootstrap confidence interval [20.85, 21.02], and its alignment with the Fibonacci index F₈ = 21, is the load-bearing observation. The closure threshold is crossed at a discrete moment, as the threshold concept of §6.5 requires; the moment is tightly distributed around a definite value, as the “structural event” language of §E.3 anticipates; and the value coincides with a Fibonacci index, as the dodecahedral substrate’s golden-ratio structure suggests. The p-value of the median against the Fibonacci target is 1.0000, indicating that the distribution is centered exactly on F₈; this is consistent with, but does not prove, the conjecture that the closure threshold of a golden-ratio-rich substrate is forced to occur at a Fibonacci index. The conjecture itself remains open.</w:t>
      </w:r>
    </w:p>
    <w:p w:rsidR="00000000" w:rsidDel="00000000" w:rsidP="00000000" w:rsidRDefault="00000000" w:rsidRPr="00000000" w14:paraId="00000167">
      <w:pPr>
        <w:spacing w:after="120" w:before="60" w:line="300" w:lineRule="auto"/>
        <w:jc w:val="both"/>
        <w:rPr/>
      </w:pPr>
      <w:r w:rsidDel="00000000" w:rsidR="00000000" w:rsidRPr="00000000">
        <w:rPr>
          <w:i w:val="1"/>
          <w:iCs w:val="1"/>
          <w:rtl w:val="0"/>
        </w:rPr>
        <w:t xml:space="preserve">Third</w:t>
      </w:r>
      <w:r w:rsidDel="00000000" w:rsidR="00000000" w:rsidRPr="00000000">
        <w:rPr>
          <w:rtl w:val="0"/>
        </w:rPr>
        <w:t xml:space="preserve">, the entropy-collapse and coordination-overhead panels (top-right and bottom-right) illustrate the unified-closure principle of §7.7 and the physical-realization principle of §7.8 in computational form. The Shannon entropy of the substrate’s Memory distribution falls sharply across the closure-threshold window, as global structure forms; this is the entropy signature of the transition from descriptive to invariant content (cf. §6.5 (c)). The coordination overhead Λ(Σ) diverges as the Memory saturation Σ approaches the BCST horizon parameter κ ≈ 144 = 55φ², realizing the post-closure horizon thermodynamics of §7.8 in this specific computational setting. Both observations are interpretive rather than load-bearing for the dissertation: the formal content of MA does not depend on the entropy signature or on the specific value of the horizon parameter, both of which are BCST-side notions whose detailed derivation belongs in the companion programme.</w:t>
      </w:r>
    </w:p>
    <w:p w:rsidR="00000000" w:rsidDel="00000000" w:rsidP="00000000" w:rsidRDefault="00000000" w:rsidRPr="00000000" w14:paraId="00000168">
      <w:pPr>
        <w:spacing w:after="120" w:before="120" w:line="300" w:lineRule="auto"/>
        <w:jc w:val="both"/>
        <w:rPr/>
      </w:pPr>
      <w:r w:rsidDel="00000000" w:rsidR="00000000" w:rsidRPr="00000000">
        <w:rPr>
          <w:b w:val="1"/>
          <w:bCs w:val="1"/>
          <w:rtl w:val="0"/>
        </w:rPr>
        <w:t xml:space="preserve">Remark. </w:t>
      </w:r>
      <w:r w:rsidDel="00000000" w:rsidR="00000000" w:rsidRPr="00000000">
        <w:rPr>
          <w:i w:val="1"/>
          <w:iCs w:val="1"/>
          <w:rtl w:val="0"/>
        </w:rPr>
        <w:t xml:space="preserve">Status.</w:t>
      </w:r>
      <w:r w:rsidDel="00000000" w:rsidR="00000000" w:rsidRPr="00000000">
        <w:rPr>
          <w:rtl w:val="0"/>
        </w:rPr>
        <w:t xml:space="preserve"> The simulation is offered as </w:t>
      </w:r>
      <w:r w:rsidDel="00000000" w:rsidR="00000000" w:rsidRPr="00000000">
        <w:rPr>
          <w:i w:val="1"/>
          <w:iCs w:val="1"/>
          <w:rtl w:val="0"/>
        </w:rPr>
        <w:t xml:space="preserve">computational evidence consistent with</w:t>
      </w:r>
      <w:r w:rsidDel="00000000" w:rsidR="00000000" w:rsidRPr="00000000">
        <w:rPr>
          <w:rtl w:val="0"/>
        </w:rPr>
        <w:t xml:space="preserve"> the structural claims of §6.5 and the unified-closure principle of §7.7, not as a proof of either. The closure-threshold concept of §6.5 is established by Proposition 6.3 and Definition 6.5 at the level of the algebraic argument; the simulation supplies an empirical realization of that concept on a specific substrate. The Fibonacci index F₈ = 21 emerges from the dodecahedral substrate’s combinatorial structure rather than from MA proper, and a derivation of this emergence from MA primitives would require additional structural input (a substrate-realization principle) that lies outside the scope of the present dissertation. The simulation therefore plays the same evidential role that a physical experiment would play in BCST: it confirms that the abstract structural prediction is realized in a specific concrete instance.</w:t>
      </w:r>
    </w:p>
    <w:p w:rsidR="00000000" w:rsidDel="00000000" w:rsidP="00000000" w:rsidRDefault="00000000" w:rsidRPr="00000000" w14:paraId="00000169">
      <w:pPr>
        <w:pStyle w:val="Heading1"/>
        <w:pageBreakBefore w:val="1"/>
        <w:spacing w:after="240" w:before="0" w:lineRule="auto"/>
        <w:rPr/>
      </w:pPr>
      <w:r w:rsidDel="00000000" w:rsidR="00000000" w:rsidRPr="00000000">
        <w:rPr>
          <w:rtl w:val="0"/>
        </w:rPr>
        <w:t xml:space="preserve">Chapter 8 — Limits and Scope</w:t>
      </w:r>
    </w:p>
    <w:p w:rsidR="00000000" w:rsidDel="00000000" w:rsidP="00000000" w:rsidRDefault="00000000" w:rsidRPr="00000000" w14:paraId="0000016A">
      <w:pPr>
        <w:spacing w:after="120" w:before="60" w:line="300" w:lineRule="auto"/>
        <w:jc w:val="both"/>
        <w:rPr/>
      </w:pPr>
      <w:r w:rsidDel="00000000" w:rsidR="00000000" w:rsidRPr="00000000">
        <w:rPr>
          <w:rtl w:val="0"/>
        </w:rPr>
        <w:t xml:space="preserve">This chapter is explicit about what the dissertation establishes, what it does not, and what is deferred to programmatic future work. The closure-driven methodology trades breadth for sharpness: by focusing on a single closure object we can establish a strong necessity result, but we do so at the cost of leaving large parts of mathematics outside the scope of the present argument. The purpose of this chapter is to keep that trade visible.</w:t>
      </w:r>
    </w:p>
    <w:p w:rsidR="00000000" w:rsidDel="00000000" w:rsidP="00000000" w:rsidRDefault="00000000" w:rsidRPr="00000000" w14:paraId="0000016B">
      <w:pPr>
        <w:pStyle w:val="Heading2"/>
        <w:spacing w:after="120" w:before="240" w:lineRule="auto"/>
        <w:rPr/>
      </w:pPr>
      <w:r w:rsidDel="00000000" w:rsidR="00000000" w:rsidRPr="00000000">
        <w:rPr>
          <w:rtl w:val="0"/>
        </w:rPr>
        <w:t xml:space="preserve">8.1 What Has Been Proven</w:t>
      </w:r>
    </w:p>
    <w:p w:rsidR="00000000" w:rsidDel="00000000" w:rsidP="00000000" w:rsidRDefault="00000000" w:rsidRPr="00000000" w14:paraId="0000016C">
      <w:pPr>
        <w:spacing w:after="120" w:before="60" w:line="300" w:lineRule="auto"/>
        <w:jc w:val="both"/>
        <w:rPr/>
      </w:pPr>
      <w:r w:rsidDel="00000000" w:rsidR="00000000" w:rsidRPr="00000000">
        <w:rPr>
          <w:rtl w:val="0"/>
        </w:rPr>
        <w:t xml:space="preserve">The dissertation establishes the following:</w:t>
      </w:r>
    </w:p>
    <w:p w:rsidR="00000000" w:rsidDel="00000000" w:rsidP="00000000" w:rsidRDefault="00000000" w:rsidRPr="00000000" w14:paraId="000001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four modal axioms MA.0–MA.3 are sufficient to define a substrate of admissible chains.</w:t>
      </w:r>
    </w:p>
    <w:p w:rsidR="00000000" w:rsidDel="00000000" w:rsidP="00000000" w:rsidRDefault="00000000" w:rsidRPr="00000000" w14:paraId="0000016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projection π_MA from admissible chains to ℕ is well-defined on equivalence classes, surjective, and induces a bijection between modal numbers and natural numbers.</w:t>
      </w:r>
    </w:p>
    <w:p w:rsidR="00000000" w:rsidDel="00000000" w:rsidP="00000000" w:rsidRDefault="00000000" w:rsidRPr="00000000" w14:paraId="0000016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Addition on ℕ emerges as the projection of chain concatenation; multiplication, as the projection of repetition.</w:t>
      </w:r>
    </w:p>
    <w:p w:rsidR="00000000" w:rsidDel="00000000" w:rsidP="00000000" w:rsidRDefault="00000000" w:rsidRPr="00000000" w14:paraId="0000017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π_MA is a monoid homomorphism from the chain-concatenation monoid to the additive monoid of ℕ.</w:t>
      </w:r>
    </w:p>
    <w:p w:rsidR="00000000" w:rsidDel="00000000" w:rsidP="00000000" w:rsidRDefault="00000000" w:rsidRPr="00000000" w14:paraId="000001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greatest common divisor exists for any pair (a, b) of modal numbers not both zero (Theorem 5.4).</w:t>
      </w:r>
    </w:p>
    <w:p w:rsidR="00000000" w:rsidDel="00000000" w:rsidP="00000000" w:rsidRDefault="00000000" w:rsidRPr="00000000" w14:paraId="000001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Bézout identity holds in modal form (Theorem 5.5), proven by descent on residue counts within MA, with no appeal to ambient ℤ.</w:t>
      </w:r>
    </w:p>
    <w:p w:rsidR="00000000" w:rsidDel="00000000" w:rsidP="00000000" w:rsidRDefault="00000000" w:rsidRPr="00000000" w14:paraId="000001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Euclid's Lemma (Theorem 5.6) follows from Bézout, replacing the residue-permutation argument of the journal-article version, which on inspection contained a circularity.</w:t>
      </w:r>
    </w:p>
    <w:p w:rsidR="00000000" w:rsidDel="00000000" w:rsidP="00000000" w:rsidRDefault="00000000" w:rsidRPr="00000000" w14:paraId="000001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Every modal number n &gt; 1 admits a prime decomposition (Lemma 5.7) and the decomposition is unique up to permutation (Theorem 5.8). This is the closure object of the dissertation.</w:t>
      </w:r>
    </w:p>
    <w:p w:rsidR="00000000" w:rsidDel="00000000" w:rsidP="00000000" w:rsidRDefault="00000000" w:rsidRPr="00000000" w14:paraId="0000017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Any formal system supporting finite persistence, composability, and unique decomposition realizes the modal triad (Theorem 6.4, the Necessity Theorem).</w:t>
      </w:r>
    </w:p>
    <w:p w:rsidR="00000000" w:rsidDel="00000000" w:rsidP="00000000" w:rsidRDefault="00000000" w:rsidRPr="00000000" w14:paraId="00000176">
      <w:pPr>
        <w:spacing w:after="120" w:before="60" w:line="300" w:lineRule="auto"/>
        <w:jc w:val="both"/>
        <w:rPr/>
      </w:pPr>
      <w:r w:rsidDel="00000000" w:rsidR="00000000" w:rsidRPr="00000000">
        <w:rPr>
          <w:rtl w:val="0"/>
        </w:rPr>
        <w:t xml:space="preserve">Together these constitute the bidirectional closure: the modal triad and unique-factorization arithmetic are mutually forcing. This is the principal claim of the dissertation, and it is established. The Necessity Theorem establishes the modal triad for any system hosting unique-factorization arithmetic; the continuous extensions of Appendices C and D are the natural next closure question, taken up programmatically there and left as future work.</w:t>
      </w:r>
    </w:p>
    <w:p w:rsidR="00000000" w:rsidDel="00000000" w:rsidP="00000000" w:rsidRDefault="00000000" w:rsidRPr="00000000" w14:paraId="00000177">
      <w:pPr>
        <w:pStyle w:val="Heading2"/>
        <w:spacing w:after="120" w:before="240" w:lineRule="auto"/>
        <w:rPr/>
      </w:pPr>
      <w:r w:rsidDel="00000000" w:rsidR="00000000" w:rsidRPr="00000000">
        <w:rPr>
          <w:rtl w:val="0"/>
        </w:rPr>
        <w:t xml:space="preserve">8.2 What Has Not Been Proven</w:t>
      </w:r>
    </w:p>
    <w:p w:rsidR="00000000" w:rsidDel="00000000" w:rsidP="00000000" w:rsidRDefault="00000000" w:rsidRPr="00000000" w14:paraId="00000178">
      <w:pPr>
        <w:spacing w:after="120" w:before="60" w:line="300" w:lineRule="auto"/>
        <w:jc w:val="both"/>
        <w:rPr/>
      </w:pPr>
      <w:r w:rsidDel="00000000" w:rsidR="00000000" w:rsidRPr="00000000">
        <w:rPr>
          <w:rtl w:val="0"/>
        </w:rPr>
        <w:t xml:space="preserve">Several claims are stated in the dissertation but not formally established at the level of standard mathematical proof. We label them explicitly so that the reader is not misled about their status.</w:t>
      </w:r>
    </w:p>
    <w:p w:rsidR="00000000" w:rsidDel="00000000" w:rsidP="00000000" w:rsidRDefault="00000000" w:rsidRPr="00000000" w14:paraId="000001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Propositions 6.1, 6.2, and 6.3 (the components of the Necessity Theorem) are established as structural arguments. Proposition 6.3 has been strengthened in this draft from a classificatory observation to an invariance argument, closing the principal critical objection — that the irreducible/composite distinction might be merely external bookkeeping — without introducing new modal content. The conceptual content of all three propositions is firm; the fully formalized derivation of each in a chosen meta-theory is left as programmatic refinement.</w:t>
      </w:r>
    </w:p>
    <w:p w:rsidR="00000000" w:rsidDel="00000000" w:rsidP="00000000" w:rsidRDefault="00000000" w:rsidRPr="00000000" w14:paraId="000001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reduction table of §7.6 lists fifteen rows of correspondence between standard mathematical/physical structures and their modal reductions. Eight rows are discharged within MA; the remaining seven (those involving Einstein equations, area laws, Lorentzian signature, etc.) are claims of the EIM/BCST program and are not proven within the present dissertation.</w:t>
      </w:r>
    </w:p>
    <w:p w:rsidR="00000000" w:rsidDel="00000000" w:rsidP="00000000" w:rsidRDefault="00000000" w:rsidRPr="00000000" w14:paraId="000001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claim that MA is </w:t>
      </w:r>
    </w:p>
    <w:p w:rsidR="00000000" w:rsidDel="00000000" w:rsidP="00000000" w:rsidRDefault="00000000" w:rsidRPr="00000000" w14:paraId="0000017C">
      <w:pPr>
        <w:spacing w:after="120" w:before="60" w:line="300" w:lineRule="auto"/>
        <w:jc w:val="both"/>
        <w:rPr/>
      </w:pPr>
      <w:r w:rsidDel="00000000" w:rsidR="00000000" w:rsidRPr="00000000">
        <w:rPr>
          <w:rtl w:val="0"/>
        </w:rPr>
        <w:t xml:space="preserve">the unique pre-algebraic substrate for arithmetic — that no inequivalent axiomatization captures the same content — is not established. We have shown only that MA realizes the substrate; we have not shown that every realization of the substrate is equivalent to MA.</w:t>
      </w:r>
    </w:p>
    <w:p w:rsidR="00000000" w:rsidDel="00000000" w:rsidP="00000000" w:rsidRDefault="00000000" w:rsidRPr="00000000" w14:paraId="0000017D">
      <w:pPr>
        <w:pStyle w:val="Heading2"/>
        <w:spacing w:after="120" w:before="240" w:lineRule="auto"/>
        <w:rPr/>
      </w:pPr>
      <w:r w:rsidDel="00000000" w:rsidR="00000000" w:rsidRPr="00000000">
        <w:rPr>
          <w:rtl w:val="0"/>
        </w:rPr>
        <w:t xml:space="preserve">8.3 Future Work: ℝ, Groups, Fields</w:t>
      </w:r>
    </w:p>
    <w:p w:rsidR="00000000" w:rsidDel="00000000" w:rsidP="00000000" w:rsidRDefault="00000000" w:rsidRPr="00000000" w14:paraId="0000017E">
      <w:pPr>
        <w:spacing w:after="120" w:before="60" w:line="300" w:lineRule="auto"/>
        <w:jc w:val="both"/>
        <w:rPr/>
      </w:pPr>
      <w:r w:rsidDel="00000000" w:rsidR="00000000" w:rsidRPr="00000000">
        <w:rPr>
          <w:rtl w:val="0"/>
        </w:rPr>
        <w:t xml:space="preserve">The natural extension of the dissertation is to ask whether other arithmetic structures admit modal reductions of the same kind. Three questions stand out:</w:t>
      </w:r>
    </w:p>
    <w:p w:rsidR="00000000" w:rsidDel="00000000" w:rsidP="00000000" w:rsidRDefault="00000000" w:rsidRPr="00000000" w14:paraId="000001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Can ℝ be obtained as a projection of admissible chains under a refinement of MA accommodating limit operations? The Cauchy and Dedekind constructions of ℝ both presume ℕ; if MA recovers ℕ, the question is whether MA's structure suffices for the limit-taking step.</w:t>
      </w:r>
    </w:p>
    <w:p w:rsidR="00000000" w:rsidDel="00000000" w:rsidP="00000000" w:rsidRDefault="00000000" w:rsidRPr="00000000" w14:paraId="000001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 groups, rings, and fields admit modal characterizations? Group inverses are reversible operations and stand in tension with MA.3. One possibility is that groups arise as quotients of admissible-chain structures by an equivalence that retains residue parity but cancels residue magnitude.</w:t>
      </w:r>
    </w:p>
    <w:p w:rsidR="00000000" w:rsidDel="00000000" w:rsidP="00000000" w:rsidRDefault="00000000" w:rsidRPr="00000000" w14:paraId="000001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Is there a continuous version of the modal substrate from which Lie groups, smooth manifolds, and the calculus of differential forms can be derived? The companion BCST dissertation suggests that the dodecahedral coordination backbone provides part of the answer; the algebraic side remains open.</w:t>
      </w:r>
    </w:p>
    <w:p w:rsidR="00000000" w:rsidDel="00000000" w:rsidP="00000000" w:rsidRDefault="00000000" w:rsidRPr="00000000" w14:paraId="00000182">
      <w:pPr>
        <w:spacing w:after="120" w:before="60" w:line="300" w:lineRule="auto"/>
        <w:jc w:val="both"/>
        <w:rPr/>
      </w:pPr>
      <w:r w:rsidDel="00000000" w:rsidR="00000000" w:rsidRPr="00000000">
        <w:rPr>
          <w:rtl w:val="0"/>
        </w:rPr>
        <w:t xml:space="preserve">These questions are programmatic. They are not answered in the present dissertation, and pursuing them is not necessary for the closure result here. They are flagged so that the reader can see where the framework points beyond its current scope.</w:t>
      </w:r>
    </w:p>
    <w:p w:rsidR="00000000" w:rsidDel="00000000" w:rsidP="00000000" w:rsidRDefault="00000000" w:rsidRPr="00000000" w14:paraId="00000183">
      <w:pPr>
        <w:pStyle w:val="Heading2"/>
        <w:spacing w:after="120" w:before="240" w:lineRule="auto"/>
        <w:rPr/>
      </w:pPr>
      <w:r w:rsidDel="00000000" w:rsidR="00000000" w:rsidRPr="00000000">
        <w:rPr>
          <w:rtl w:val="0"/>
        </w:rPr>
        <w:t xml:space="preserve">8.4 Future Work: Continuous Structure</w:t>
      </w:r>
    </w:p>
    <w:p w:rsidR="00000000" w:rsidDel="00000000" w:rsidP="00000000" w:rsidRDefault="00000000" w:rsidRPr="00000000" w14:paraId="00000184">
      <w:pPr>
        <w:spacing w:after="120" w:before="60" w:line="300" w:lineRule="auto"/>
        <w:jc w:val="both"/>
        <w:rPr/>
      </w:pPr>
      <w:r w:rsidDel="00000000" w:rsidR="00000000" w:rsidRPr="00000000">
        <w:rPr>
          <w:rtl w:val="0"/>
        </w:rPr>
        <w:t xml:space="preserve">MA as developed here is a finitary substrate. Admissible chains are finite, residue counts are finite, and the projection lands in ℕ. The continuous structures of mainstream mathematics — ℝ, manifolds, measure theory — are not directly recovered. Two strategies present themselves:</w:t>
      </w:r>
    </w:p>
    <w:p w:rsidR="00000000" w:rsidDel="00000000" w:rsidP="00000000" w:rsidRDefault="00000000" w:rsidRPr="00000000" w14:paraId="0000018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Limit-completion of the chain monoid, treating infinite chains as suprema of finite chains under a suitable topology. The codomain of the projection is then completed beyond ℕ.</w:t>
      </w:r>
    </w:p>
    <w:p w:rsidR="00000000" w:rsidDel="00000000" w:rsidP="00000000" w:rsidRDefault="00000000" w:rsidRPr="00000000" w14:paraId="000001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Embedding of MA into a larger framework that already supplies continuous structure (a topos, a synthetic differential geometry, a homotopy-theoretic foundation). MA then characterizes the discrete substrate within the larger continuous setting.</w:t>
      </w:r>
    </w:p>
    <w:p w:rsidR="00000000" w:rsidDel="00000000" w:rsidP="00000000" w:rsidRDefault="00000000" w:rsidRPr="00000000" w14:paraId="00000187">
      <w:pPr>
        <w:spacing w:after="120" w:before="60" w:line="300" w:lineRule="auto"/>
        <w:jc w:val="both"/>
        <w:rPr/>
      </w:pPr>
      <w:r w:rsidDel="00000000" w:rsidR="00000000" w:rsidRPr="00000000">
        <w:rPr>
          <w:rtl w:val="0"/>
        </w:rPr>
        <w:t xml:space="preserve">Either route requires additional axiomatic structure beyond MA.0–MA.3. The question of which route is the right one — or whether continuous structure is itself a closure-forced consequence of the modal triad in a stronger sense — is left open.</w:t>
      </w:r>
    </w:p>
    <w:p w:rsidR="00000000" w:rsidDel="00000000" w:rsidP="00000000" w:rsidRDefault="00000000" w:rsidRPr="00000000" w14:paraId="00000188">
      <w:pPr>
        <w:pStyle w:val="Heading2"/>
        <w:spacing w:after="120" w:before="240" w:lineRule="auto"/>
        <w:rPr/>
      </w:pPr>
      <w:r w:rsidDel="00000000" w:rsidR="00000000" w:rsidRPr="00000000">
        <w:rPr>
          <w:rtl w:val="0"/>
        </w:rPr>
        <w:t xml:space="preserve">8.5 Caveats on the Necessity Argument</w:t>
      </w:r>
    </w:p>
    <w:p w:rsidR="00000000" w:rsidDel="00000000" w:rsidP="00000000" w:rsidRDefault="00000000" w:rsidRPr="00000000" w14:paraId="00000189">
      <w:pPr>
        <w:spacing w:after="120" w:before="60" w:line="300" w:lineRule="auto"/>
        <w:jc w:val="both"/>
        <w:rPr/>
      </w:pPr>
      <w:r w:rsidDel="00000000" w:rsidR="00000000" w:rsidRPr="00000000">
        <w:rPr>
          <w:rtl w:val="0"/>
        </w:rPr>
        <w:t xml:space="preserve">The Necessity Theorem of Chapter 6 is the strongest result of the dissertation, and it is therefore the result most in need of careful framing. We restate the relevant caveats here in one place for the reader's reference.</w:t>
      </w:r>
    </w:p>
    <w:p w:rsidR="00000000" w:rsidDel="00000000" w:rsidP="00000000" w:rsidRDefault="00000000" w:rsidRPr="00000000" w14:paraId="0000018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theorem is conditional on the antecedents A1–A3. Systems that lack any of finite persistence, composability, or unique decomposition fall outside its scope; they are not constrained to realize the modal triad.</w:t>
      </w:r>
    </w:p>
    <w:p w:rsidR="00000000" w:rsidDel="00000000" w:rsidP="00000000" w:rsidRDefault="00000000" w:rsidRPr="00000000" w14:paraId="0000018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notion of "realization" is structural, not literal. A system realizes the modal triad if its structure is equivalent to MA's at the level of the four axioms; it need not use the symbols {+1, 0, −1} or any other particular notation.</w:t>
      </w:r>
    </w:p>
    <w:p w:rsidR="00000000" w:rsidDel="00000000" w:rsidP="00000000" w:rsidRDefault="00000000" w:rsidRPr="00000000" w14:paraId="0000018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theorem does not rule out alternative axiomatizations of the same modal content. It rules out substrates that lack the modal content.</w:t>
      </w:r>
    </w:p>
    <w:p w:rsidR="00000000" w:rsidDel="00000000" w:rsidP="00000000" w:rsidRDefault="00000000" w:rsidRPr="00000000" w14:paraId="0000018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Propositions 6.1–6.3 are bracketed as structural arguments at the boundary of formal proof. The conceptual conclusion follows; the fully reduced proof is programmatic.</w:t>
      </w:r>
    </w:p>
    <w:p w:rsidR="00000000" w:rsidDel="00000000" w:rsidP="00000000" w:rsidRDefault="00000000" w:rsidRPr="00000000" w14:paraId="0000018E">
      <w:pPr>
        <w:spacing w:after="120" w:before="60" w:line="300" w:lineRule="auto"/>
        <w:jc w:val="both"/>
        <w:rPr/>
      </w:pPr>
      <w:r w:rsidDel="00000000" w:rsidR="00000000" w:rsidRPr="00000000">
        <w:rPr>
          <w:rtl w:val="0"/>
        </w:rPr>
        <w:t xml:space="preserve">With these caveats in place, the Necessity Theorem stands as the principal structural result of the dissertation, and the closure-driven thesis stated in Chapter 1 is established.</w:t>
      </w:r>
    </w:p>
    <w:p w:rsidR="00000000" w:rsidDel="00000000" w:rsidP="00000000" w:rsidRDefault="00000000" w:rsidRPr="00000000" w14:paraId="0000018F">
      <w:pPr>
        <w:pStyle w:val="Heading1"/>
        <w:pageBreakBefore w:val="1"/>
        <w:spacing w:after="240" w:before="0" w:lineRule="auto"/>
        <w:rPr/>
      </w:pPr>
      <w:r w:rsidDel="00000000" w:rsidR="00000000" w:rsidRPr="00000000">
        <w:rPr>
          <w:rtl w:val="0"/>
        </w:rPr>
        <w:t xml:space="preserve">Chapter 9 — Conclusion</w:t>
      </w:r>
    </w:p>
    <w:p w:rsidR="00000000" w:rsidDel="00000000" w:rsidP="00000000" w:rsidRDefault="00000000" w:rsidRPr="00000000" w14:paraId="00000190">
      <w:pPr>
        <w:pStyle w:val="Heading2"/>
        <w:spacing w:after="120" w:before="240" w:lineRule="auto"/>
        <w:rPr/>
      </w:pPr>
      <w:r w:rsidDel="00000000" w:rsidR="00000000" w:rsidRPr="00000000">
        <w:rPr>
          <w:rtl w:val="0"/>
        </w:rPr>
        <w:t xml:space="preserve">9.1 Restatement of the Closure</w:t>
      </w:r>
    </w:p>
    <w:p w:rsidR="00000000" w:rsidDel="00000000" w:rsidP="00000000" w:rsidRDefault="00000000" w:rsidRPr="00000000" w14:paraId="00000191">
      <w:pPr>
        <w:spacing w:after="120" w:before="60" w:line="300" w:lineRule="auto"/>
        <w:jc w:val="both"/>
        <w:rPr/>
      </w:pPr>
      <w:r w:rsidDel="00000000" w:rsidR="00000000" w:rsidRPr="00000000">
        <w:rPr>
          <w:rtl w:val="0"/>
        </w:rPr>
        <w:t xml:space="preserve">The thesis of this dissertation is that arithmetic, in the form of the natural numbers ℕ equipped with addition, multiplication, and unique factorization, requires a triadic modal substrate {+1, 0, −1} together with irreversible accumulation. We have established this thesis in two directions.</w:t>
      </w:r>
    </w:p>
    <w:p w:rsidR="00000000" w:rsidDel="00000000" w:rsidP="00000000" w:rsidRDefault="00000000" w:rsidRPr="00000000" w14:paraId="00000192">
      <w:pPr>
        <w:spacing w:after="120" w:before="60" w:line="300" w:lineRule="auto"/>
        <w:jc w:val="both"/>
        <w:rPr/>
      </w:pPr>
      <w:r w:rsidDel="00000000" w:rsidR="00000000" w:rsidRPr="00000000">
        <w:rPr>
          <w:rtl w:val="0"/>
        </w:rPr>
        <w:t xml:space="preserve">The existence direction (Chapters 2–5) constructs the substrate as a system of admissible chains under the modal axioms MA.0–MA.3 and recovers ℕ as the projection π_MA of admissible chains modulo numerical equivalence. Within this projection, addition and multiplication arise as concatenation and repetition; the greatest common divisor exists by descent; the Bézout identity holds in modal form; Euclid's Lemma follows; and the Unique Factorization Theorem closes the spine. Each step is internal to MA, with no appeal to ambient mathematical structure.</w:t>
      </w:r>
    </w:p>
    <w:p w:rsidR="00000000" w:rsidDel="00000000" w:rsidP="00000000" w:rsidRDefault="00000000" w:rsidRPr="00000000" w14:paraId="00000193">
      <w:pPr>
        <w:spacing w:after="120" w:before="60" w:line="300" w:lineRule="auto"/>
        <w:jc w:val="both"/>
        <w:rPr/>
      </w:pPr>
      <w:r w:rsidDel="00000000" w:rsidR="00000000" w:rsidRPr="00000000">
        <w:rPr>
          <w:rtl w:val="0"/>
        </w:rPr>
        <w:t xml:space="preserve">The necessity direction (Chapter 6) reverses the argument. We argue that any system satisfying the three antecedents — finite persistence, composability of admissible operations, and unique decomposition of composed structures — must realize the modal triad. Persistence forces Memory; composability forces Interaction; unique decomposition forces an ordered binary distinction. Combined, these force MA.</w:t>
      </w:r>
    </w:p>
    <w:p w:rsidR="00000000" w:rsidDel="00000000" w:rsidP="00000000" w:rsidRDefault="00000000" w:rsidRPr="00000000" w14:paraId="00000194">
      <w:pPr>
        <w:spacing w:after="120" w:before="60" w:line="300" w:lineRule="auto"/>
        <w:jc w:val="both"/>
        <w:rPr/>
      </w:pPr>
      <w:r w:rsidDel="00000000" w:rsidR="00000000" w:rsidRPr="00000000">
        <w:rPr>
          <w:rtl w:val="0"/>
        </w:rPr>
        <w:t xml:space="preserve">Together, the two directions establish the closure: arithmetic with unique factorization and the modal triad mutually determine one another. This is the foundational content of Modal Algebra.</w:t>
      </w:r>
    </w:p>
    <w:p w:rsidR="00000000" w:rsidDel="00000000" w:rsidP="00000000" w:rsidRDefault="00000000" w:rsidRPr="00000000" w14:paraId="00000195">
      <w:pPr>
        <w:pStyle w:val="Heading2"/>
        <w:spacing w:after="120" w:before="240" w:lineRule="auto"/>
        <w:rPr/>
      </w:pPr>
      <w:r w:rsidDel="00000000" w:rsidR="00000000" w:rsidRPr="00000000">
        <w:rPr>
          <w:rtl w:val="0"/>
        </w:rPr>
        <w:t xml:space="preserve">9.2 Modal Algebra as a Foundational Layer</w:t>
      </w:r>
    </w:p>
    <w:p w:rsidR="00000000" w:rsidDel="00000000" w:rsidP="00000000" w:rsidRDefault="00000000" w:rsidRPr="00000000" w14:paraId="00000196">
      <w:pPr>
        <w:spacing w:after="120" w:before="60" w:line="300" w:lineRule="auto"/>
        <w:jc w:val="both"/>
        <w:rPr/>
      </w:pPr>
      <w:r w:rsidDel="00000000" w:rsidR="00000000" w:rsidRPr="00000000">
        <w:rPr>
          <w:rtl w:val="0"/>
        </w:rPr>
        <w:t xml:space="preserve">MA is not a replacement for ZFC, type theory, or category theory. It does not compete with these frameworks at their own level; it describes a layer prior to all of them, the layer that any of them must already presuppose to host arithmetic. This priority claim is what permits the necessity argument: if MA were merely an alternative encoding of ℕ, asking what its substrate must be would collapse into the standard reduction questions internal to mathematics. By treating MA as the substrate that any framework realizes when it can host arithmetic with unique factorization, we make available the genuinely foundational question — what must any such framework be? — and the modal triad answers it.</w:t>
      </w:r>
    </w:p>
    <w:p w:rsidR="00000000" w:rsidDel="00000000" w:rsidP="00000000" w:rsidRDefault="00000000" w:rsidRPr="00000000" w14:paraId="00000197">
      <w:pPr>
        <w:spacing w:after="120" w:before="60" w:line="300" w:lineRule="auto"/>
        <w:jc w:val="both"/>
        <w:rPr/>
      </w:pPr>
      <w:r w:rsidDel="00000000" w:rsidR="00000000" w:rsidRPr="00000000">
        <w:rPr>
          <w:rtl w:val="0"/>
        </w:rPr>
        <w:t xml:space="preserve">This positioning is consonant with the closure-driven methodology of the companion physics dissertation. BCST does not displace general relativity, quantum mechanics, or the Standard Model; it identifies the modal substrate that any physical framework must already be in order to describe black-hole closure. MA performs the analogous task on the mathematical side. Both dissertations argue that the modal triad is the layer beneath the standard frameworks of their respective domains, forced into existence by the closure objects of those domains.</w:t>
      </w:r>
    </w:p>
    <w:p w:rsidR="00000000" w:rsidDel="00000000" w:rsidP="00000000" w:rsidRDefault="00000000" w:rsidRPr="00000000" w14:paraId="00000198">
      <w:pPr>
        <w:pStyle w:val="Heading2"/>
        <w:spacing w:after="120" w:before="240" w:lineRule="auto"/>
        <w:rPr/>
      </w:pPr>
      <w:r w:rsidDel="00000000" w:rsidR="00000000" w:rsidRPr="00000000">
        <w:rPr>
          <w:rtl w:val="0"/>
        </w:rPr>
        <w:t xml:space="preserve">9.3 Final Remark</w:t>
      </w:r>
    </w:p>
    <w:p w:rsidR="00000000" w:rsidDel="00000000" w:rsidP="00000000" w:rsidRDefault="00000000" w:rsidRPr="00000000" w14:paraId="00000199">
      <w:pPr>
        <w:spacing w:after="120" w:before="60" w:line="300" w:lineRule="auto"/>
        <w:jc w:val="both"/>
        <w:rPr/>
      </w:pPr>
      <w:r w:rsidDel="00000000" w:rsidR="00000000" w:rsidRPr="00000000">
        <w:rPr>
          <w:rtl w:val="0"/>
        </w:rPr>
        <w:t xml:space="preserve">Mathematics begins with the natural numbers. This dissertation has argued that the natural numbers in turn begin with something prior: the modal substrate of distinction, interaction, and irrecoverable residue. The Fundamental Theorem of Arithmetic, in this reading, is not a fact about ℕ but a closure structure of the substrate, refracted through the projection that produces ℕ in the first place.</w:t>
      </w:r>
    </w:p>
    <w:p w:rsidR="00000000" w:rsidDel="00000000" w:rsidP="00000000" w:rsidRDefault="00000000" w:rsidRPr="00000000" w14:paraId="0000019A">
      <w:pPr>
        <w:spacing w:after="120" w:before="60" w:line="300" w:lineRule="auto"/>
        <w:jc w:val="both"/>
        <w:rPr/>
      </w:pPr>
      <w:r w:rsidDel="00000000" w:rsidR="00000000" w:rsidRPr="00000000">
        <w:rPr>
          <w:rtl w:val="0"/>
        </w:rPr>
        <w:t xml:space="preserve">If this is correct, then the foundations of mathematics are not foundationless. They rest on the modal triad, which in turn rests on nothing further: distinction, interaction, and memory are the irreducible content of any system that can host structure at all. The closure-driven thesis of the dissertation is that this is not a metaphor but a structural fact, and the Necessity Theorem is its formal expression.</w:t>
      </w:r>
    </w:p>
    <w:p w:rsidR="00000000" w:rsidDel="00000000" w:rsidP="00000000" w:rsidRDefault="00000000" w:rsidRPr="00000000" w14:paraId="0000019B">
      <w:pPr>
        <w:spacing w:after="120" w:before="60" w:line="300" w:lineRule="auto"/>
        <w:jc w:val="both"/>
        <w:rPr/>
      </w:pPr>
      <w:r w:rsidDel="00000000" w:rsidR="00000000" w:rsidRPr="00000000">
        <w:rPr>
          <w:rtl w:val="0"/>
        </w:rPr>
        <w:t xml:space="preserve">Future work will extend the program beyond ℕ — to ℝ, to groups and fields, to continuous structure, and to the full correspondence with the EIM physical framework. The appendices that follow sketch the first steps of this extension, beginning with rationals, irrationals, and the modal interpretation of limit-based accumulation. They are explicitly exploratory and are bracketed as such, separate from the closure-driven main body. For the moment, the closure object is in place: unique factorization, proven from the modal axioms, witnessed by the Necessity Theorem, and aligned in structural parallel with the closure object of physics. The two dissertations close on the same triadic substrate from opposite directions, and in doing so they establish the substrate's foundational role.</w:t>
      </w:r>
    </w:p>
    <w:p w:rsidR="00000000" w:rsidDel="00000000" w:rsidP="00000000" w:rsidRDefault="00000000" w:rsidRPr="00000000" w14:paraId="0000019C">
      <w:pPr>
        <w:spacing w:after="360" w:before="360" w:lineRule="auto"/>
        <w:jc w:val="center"/>
        <w:rPr/>
      </w:pPr>
      <w:r w:rsidDel="00000000" w:rsidR="00000000" w:rsidRPr="00000000">
        <w:rPr>
          <w:color w:val="1f2a44"/>
          <w:sz w:val="28"/>
          <w:szCs w:val="28"/>
          <w:rtl w:val="0"/>
        </w:rPr>
        <w:t xml:space="preserve">∎</w:t>
      </w:r>
      <w:r w:rsidDel="00000000" w:rsidR="00000000" w:rsidRPr="00000000">
        <w:rPr>
          <w:rtl w:val="0"/>
        </w:rPr>
      </w:r>
    </w:p>
    <w:p w:rsidR="00000000" w:rsidDel="00000000" w:rsidP="00000000" w:rsidRDefault="00000000" w:rsidRPr="00000000" w14:paraId="0000019D">
      <w:pPr>
        <w:rPr/>
      </w:pPr>
      <w:r w:rsidDel="00000000" w:rsidR="00000000" w:rsidRPr="00000000">
        <w:br w:type="page"/>
      </w:r>
      <w:r w:rsidDel="00000000" w:rsidR="00000000" w:rsidRPr="00000000">
        <w:rPr>
          <w:rtl w:val="0"/>
        </w:rPr>
      </w:r>
    </w:p>
    <w:p w:rsidR="00000000" w:rsidDel="00000000" w:rsidP="00000000" w:rsidRDefault="00000000" w:rsidRPr="00000000" w14:paraId="0000019E">
      <w:pPr>
        <w:spacing w:after="240" w:before="1200" w:lineRule="auto"/>
        <w:jc w:val="center"/>
        <w:rPr/>
      </w:pPr>
      <w:r w:rsidDel="00000000" w:rsidR="00000000" w:rsidRPr="00000000">
        <w:rPr>
          <w:b w:val="1"/>
          <w:bCs w:val="1"/>
          <w:color w:val="1f2a44"/>
          <w:sz w:val="44"/>
          <w:szCs w:val="44"/>
          <w:rtl w:val="0"/>
        </w:rPr>
        <w:t xml:space="preserve">Appendices</w:t>
      </w:r>
      <w:r w:rsidDel="00000000" w:rsidR="00000000" w:rsidRPr="00000000">
        <w:rPr>
          <w:rtl w:val="0"/>
        </w:rPr>
      </w:r>
    </w:p>
    <w:p w:rsidR="00000000" w:rsidDel="00000000" w:rsidP="00000000" w:rsidRDefault="00000000" w:rsidRPr="00000000" w14:paraId="0000019F">
      <w:pPr>
        <w:spacing w:after="480" w:before="0" w:lineRule="auto"/>
        <w:jc w:val="center"/>
        <w:rPr/>
      </w:pPr>
      <w:r w:rsidDel="00000000" w:rsidR="00000000" w:rsidRPr="00000000">
        <w:rPr>
          <w:i w:val="1"/>
          <w:iCs w:val="1"/>
          <w:color w:val="1f2a44"/>
          <w:sz w:val="28"/>
          <w:szCs w:val="28"/>
          <w:rtl w:val="0"/>
        </w:rPr>
        <w:t xml:space="preserve">Modal Extensions and Programmatic Developments</w:t>
      </w:r>
      <w:r w:rsidDel="00000000" w:rsidR="00000000" w:rsidRPr="00000000">
        <w:rPr>
          <w:rtl w:val="0"/>
        </w:rPr>
      </w:r>
    </w:p>
    <w:p w:rsidR="00000000" w:rsidDel="00000000" w:rsidP="00000000" w:rsidRDefault="00000000" w:rsidRPr="00000000" w14:paraId="000001A0">
      <w:pPr>
        <w:spacing w:after="120" w:before="60" w:line="300" w:lineRule="auto"/>
        <w:jc w:val="both"/>
        <w:rPr/>
      </w:pPr>
      <w:r w:rsidDel="00000000" w:rsidR="00000000" w:rsidRPr="00000000">
        <w:rPr>
          <w:rtl w:val="0"/>
        </w:rPr>
        <w:t xml:space="preserve">The closure-driven main body of this dissertation answers a single question: what is the minimal substrate required for arithmetic with unique factorization to exist? Chapters 2–6 establish that the modal triad is necessary and sufficient. The argument is now closed.</w:t>
      </w:r>
    </w:p>
    <w:p w:rsidR="00000000" w:rsidDel="00000000" w:rsidP="00000000" w:rsidRDefault="00000000" w:rsidRPr="00000000" w14:paraId="000001A1">
      <w:pPr>
        <w:spacing w:after="120" w:before="60" w:line="300" w:lineRule="auto"/>
        <w:jc w:val="both"/>
        <w:rPr/>
      </w:pPr>
      <w:r w:rsidDel="00000000" w:rsidR="00000000" w:rsidRPr="00000000">
        <w:rPr>
          <w:rtl w:val="0"/>
        </w:rPr>
        <w:t xml:space="preserve">The appendices that follow are different in character. They are encyclopedic and exploratory rather than closure-driven. They begin from the substrate established in the main body and ask what extensions of it look like — what additional structures emerge when the framework is pushed beyond ℕ, when the discrete regime is lifted toward continuous quantities, and when the correspondence with EIM is mapped in atlas-style detail. None of the appendix material is required for the dissertation's principal claim. All of it is offered as programmatic direction for the program that this dissertation initiates.</w:t>
      </w:r>
    </w:p>
    <w:p w:rsidR="00000000" w:rsidDel="00000000" w:rsidP="00000000" w:rsidRDefault="00000000" w:rsidRPr="00000000" w14:paraId="000001A2">
      <w:pPr>
        <w:spacing w:after="120" w:before="60" w:line="300" w:lineRule="auto"/>
        <w:jc w:val="both"/>
        <w:rPr/>
      </w:pPr>
      <w:r w:rsidDel="00000000" w:rsidR="00000000" w:rsidRPr="00000000">
        <w:rPr>
          <w:rtl w:val="0"/>
        </w:rPr>
        <w:t xml:space="preserve">Throughout the appendices we maintain a strict separation between three categories of statement: results proven in the main body, structural arguments inherited from the main body, and conjectural extensions. The reader will find conjectural extensions clearly labeled as such; they are load-bearing for further development of the program but are not part of the closure-driven thesis.</w:t>
      </w:r>
    </w:p>
    <w:p w:rsidR="00000000" w:rsidDel="00000000" w:rsidP="00000000" w:rsidRDefault="00000000" w:rsidRPr="00000000" w14:paraId="000001A3">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Appendix A is a reference atlas mapping the modal reductions of standard mathematical and physical structures. Appendix B is a condensed technical summary of the existence direction, intended as a navigational aid for readers who need only the proof spine. Appendix C maps the conceptual layout of the continuous regime: how the modal substrate may extend beyond finite accumulation toward continuous structure, treating rational and irrational numbers, a preliminary modal limit concept, the calculus of differentiation and integration as dual readings of completed accumulation, and the structural correspondence between the discrete/continuous bridge in mathematics and the particle/field bridge in physics. Appendix D takes the next step: it begins to construct the mathematical machinery that Appendix C invoked — explicit modal sequences, a weak Cauchy condition stated in purely combinatorial terms, an equivalence relation on Cauchy sequences, a completion object 𝓡_MA with descended arithmetic, programmatic definitions of the modal integral and derivative, and a critical examination of whether the modal triad MA.0–MA.3 is itself sufficient for the completion regime. Appendix E develops the threshold structure of the substrate, situating the closure threshold of §6.5 among related notions in the foundations of mathematics and the natural sciences and distinguishing it sharply from the limit processes of Appendix D. Appendix F introduces the modal defect framework: a unifying account of how the residual discrepancy between composable elements behaves across the closure, relational, and completion regimes. Appendices C through F are explicitly programmatic or interpretive; their content is offered as structural extension and unifying commentary, not as proof. The closure-driven thesis of the main body does not depend on them.</w:t>
      </w:r>
    </w:p>
    <w:p w:rsidR="00000000" w:rsidDel="00000000" w:rsidP="00000000" w:rsidRDefault="00000000" w:rsidRPr="00000000" w14:paraId="000001A4">
      <w:pPr>
        <w:pStyle w:val="Heading1"/>
        <w:pageBreakBefore w:val="1"/>
        <w:spacing w:after="240" w:before="0" w:lineRule="auto"/>
        <w:rPr/>
      </w:pPr>
      <w:r w:rsidDel="00000000" w:rsidR="00000000" w:rsidRPr="00000000">
        <w:rPr>
          <w:rtl w:val="0"/>
        </w:rPr>
        <w:t xml:space="preserve">Appendix A — Modal Reduction Table (Expanded)</w:t>
      </w:r>
    </w:p>
    <w:p w:rsidR="00000000" w:rsidDel="00000000" w:rsidP="00000000" w:rsidRDefault="00000000" w:rsidRPr="00000000" w14:paraId="000001A5">
      <w:pPr>
        <w:spacing w:after="120" w:before="60" w:line="300" w:lineRule="auto"/>
        <w:jc w:val="both"/>
        <w:rPr/>
      </w:pPr>
      <w:r w:rsidDel="00000000" w:rsidR="00000000" w:rsidRPr="00000000">
        <w:rPr>
          <w:rtl w:val="0"/>
        </w:rPr>
        <w:t xml:space="preserve">This appendix expands the modal reduction table of §7.6 into a full reference atlas, organized into four domain blocks: arithmetic on ℕ (where the reductions are theorems of the main body), order and induction (where they are derived), continuous extensions (programmatic, treated in Appendices C–D), and physics (correspondences with the EIM/BCST framework).</w:t>
      </w:r>
    </w:p>
    <w:p w:rsidR="00000000" w:rsidDel="00000000" w:rsidP="00000000" w:rsidRDefault="00000000" w:rsidRPr="00000000" w14:paraId="000001A6">
      <w:pPr>
        <w:spacing w:after="120" w:before="60" w:line="300" w:lineRule="auto"/>
        <w:jc w:val="both"/>
        <w:rPr/>
      </w:pPr>
      <w:r w:rsidDel="00000000" w:rsidR="00000000" w:rsidRPr="00000000">
        <w:rPr>
          <w:rtl w:val="0"/>
        </w:rPr>
        <w:t xml:space="preserve">The right-hand column of each row should be read as the MA reduction of the left-hand-column structure. For rows in the first two blocks, the reduction is supported by a theorem or definition in the main body, and a parenthetical reference is given. For rows in the third block, the reduction is conjectural and treated in the appendices that follow. For rows in the fourth block, the reduction is a structural correspondence with the EIM physical framework, and the supporting argument lies in the companion BCST dissertation.</w:t>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80"/>
        <w:gridCol w:w="4680"/>
        <w:tblGridChange w:id="0">
          <w:tblGrid>
            <w:gridCol w:w="4680"/>
            <w:gridCol w:w="4680"/>
          </w:tblGrid>
        </w:tblGridChange>
      </w:tblGrid>
      <w:tr>
        <w:trPr>
          <w:cantSplit w:val="0"/>
          <w:tblHeader w:val="1"/>
        </w:trPr>
        <w:tc>
          <w:tcPr>
            <w:tcBorders>
              <w:top w:color="bbbbbb" w:space="0" w:sz="4" w:val="single"/>
              <w:left w:color="bbbbbb" w:space="0" w:sz="4" w:val="single"/>
              <w:bottom w:color="bbbbbb" w:space="0" w:sz="4" w:val="single"/>
              <w:right w:color="bbbbbb" w:space="0" w:sz="4" w:val="single"/>
            </w:tcBorders>
            <w:shd w:fill="e8eef5" w:val="clear"/>
            <w:tcMar>
              <w:top w:w="100.0" w:type="dxa"/>
              <w:left w:w="140.0" w:type="dxa"/>
              <w:bottom w:w="100.0" w:type="dxa"/>
              <w:right w:w="140.0" w:type="dxa"/>
            </w:tcMar>
          </w:tcPr>
          <w:p w:rsidR="00000000" w:rsidDel="00000000" w:rsidP="00000000" w:rsidRDefault="00000000" w:rsidRPr="00000000" w14:paraId="000001A7">
            <w:pPr>
              <w:spacing w:after="0" w:before="0" w:lineRule="auto"/>
              <w:rPr/>
            </w:pPr>
            <w:r w:rsidDel="00000000" w:rsidR="00000000" w:rsidRPr="00000000">
              <w:rPr>
                <w:b w:val="1"/>
                <w:bCs w:val="1"/>
                <w:rtl w:val="0"/>
              </w:rPr>
              <w:t xml:space="preserve">Standard structure</w:t>
            </w:r>
            <w:r w:rsidDel="00000000" w:rsidR="00000000" w:rsidRPr="00000000">
              <w:rPr>
                <w:rtl w:val="0"/>
              </w:rPr>
            </w:r>
          </w:p>
        </w:tc>
        <w:tc>
          <w:tcPr>
            <w:tcBorders>
              <w:top w:color="bbbbbb" w:space="0" w:sz="4" w:val="single"/>
              <w:left w:color="bbbbbb" w:space="0" w:sz="4" w:val="single"/>
              <w:bottom w:color="bbbbbb" w:space="0" w:sz="4" w:val="single"/>
              <w:right w:color="bbbbbb" w:space="0" w:sz="4" w:val="single"/>
            </w:tcBorders>
            <w:shd w:fill="e8eef5" w:val="clear"/>
            <w:tcMar>
              <w:top w:w="100.0" w:type="dxa"/>
              <w:left w:w="140.0" w:type="dxa"/>
              <w:bottom w:w="100.0" w:type="dxa"/>
              <w:right w:w="140.0" w:type="dxa"/>
            </w:tcMar>
          </w:tcPr>
          <w:p w:rsidR="00000000" w:rsidDel="00000000" w:rsidP="00000000" w:rsidRDefault="00000000" w:rsidRPr="00000000" w14:paraId="000001A8">
            <w:pPr>
              <w:spacing w:after="0" w:before="0" w:lineRule="auto"/>
              <w:rPr/>
            </w:pPr>
            <w:r w:rsidDel="00000000" w:rsidR="00000000" w:rsidRPr="00000000">
              <w:rPr>
                <w:b w:val="1"/>
                <w:bCs w:val="1"/>
                <w:rtl w:val="0"/>
              </w:rPr>
              <w:t xml:space="preserve">Modal reduction</w:t>
            </w:r>
            <w:r w:rsidDel="00000000" w:rsidR="00000000" w:rsidRPr="00000000">
              <w:rPr>
                <w:rtl w:val="0"/>
              </w:rPr>
            </w:r>
          </w:p>
        </w:tc>
      </w:tr>
      <w:tr>
        <w:trPr>
          <w:cantSplit w:val="0"/>
          <w:tblHeader w:val="0"/>
        </w:trPr>
        <w:tc>
          <w:tcPr>
            <w:gridSpan w:val="2"/>
            <w:tcBorders>
              <w:top w:color="bbbbbb" w:space="0" w:sz="4" w:val="single"/>
              <w:left w:color="bbbbbb" w:space="0" w:sz="4" w:val="single"/>
              <w:bottom w:color="bbbbbb" w:space="0" w:sz="4" w:val="single"/>
              <w:right w:color="bbbbbb" w:space="0" w:sz="4" w:val="single"/>
            </w:tcBorders>
            <w:shd w:fill="1f2a44" w:val="clear"/>
            <w:tcMar>
              <w:top w:w="100.0" w:type="dxa"/>
              <w:left w:w="140.0" w:type="dxa"/>
              <w:bottom w:w="100.0" w:type="dxa"/>
              <w:right w:w="140.0" w:type="dxa"/>
            </w:tcMar>
          </w:tcPr>
          <w:p w:rsidR="00000000" w:rsidDel="00000000" w:rsidP="00000000" w:rsidRDefault="00000000" w:rsidRPr="00000000" w14:paraId="000001A9">
            <w:pPr>
              <w:spacing w:after="0" w:before="0" w:lineRule="auto"/>
              <w:jc w:val="center"/>
              <w:rPr/>
            </w:pPr>
            <w:r w:rsidDel="00000000" w:rsidR="00000000" w:rsidRPr="00000000">
              <w:rPr>
                <w:b w:val="1"/>
                <w:bCs w:val="1"/>
                <w:color w:val="ffffff"/>
                <w:rtl w:val="0"/>
              </w:rPr>
              <w:t xml:space="preserve">I. Arithmetic on ℕ</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AB">
            <w:pPr>
              <w:spacing w:after="0" w:before="0" w:lineRule="auto"/>
              <w:rPr/>
            </w:pPr>
            <w:r w:rsidDel="00000000" w:rsidR="00000000" w:rsidRPr="00000000">
              <w:rPr>
                <w:rtl w:val="0"/>
              </w:rPr>
              <w:t xml:space="preserve">Natural numbers ℕ</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AC">
            <w:pPr>
              <w:spacing w:after="0" w:before="0" w:lineRule="auto"/>
              <w:rPr/>
            </w:pPr>
            <w:r w:rsidDel="00000000" w:rsidR="00000000" w:rsidRPr="00000000">
              <w:rPr>
                <w:rtl w:val="0"/>
              </w:rPr>
              <w:t xml:space="preserve">Image of π</w:t>
            </w:r>
            <w:r w:rsidDel="00000000" w:rsidR="00000000" w:rsidRPr="00000000">
              <w:rPr>
                <w:vertAlign w:val="subscript"/>
                <w:rtl w:val="0"/>
              </w:rPr>
              <w:t xml:space="preserve">MA</w:t>
            </w:r>
            <w:r w:rsidDel="00000000" w:rsidR="00000000" w:rsidRPr="00000000">
              <w:rPr>
                <w:rtl w:val="0"/>
              </w:rPr>
              <w:t xml:space="preserve"> : 𝒞_adm → ℕ; equivalence classes of finite admissible chains under residue count.</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AD">
            <w:pPr>
              <w:spacing w:after="0" w:before="0" w:lineRule="auto"/>
              <w:rPr/>
            </w:pPr>
            <w:r w:rsidDel="00000000" w:rsidR="00000000" w:rsidRPr="00000000">
              <w:rPr>
                <w:rtl w:val="0"/>
              </w:rPr>
              <w:t xml:space="preserve">Zero</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AE">
            <w:pPr>
              <w:spacing w:after="0" w:before="0" w:lineRule="auto"/>
              <w:rPr/>
            </w:pPr>
            <w:r w:rsidDel="00000000" w:rsidR="00000000" w:rsidRPr="00000000">
              <w:rPr>
                <w:rtl w:val="0"/>
              </w:rPr>
              <w:t xml:space="preserve">Empty admissible chain (length 0); identity for chain concatenation.</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AF">
            <w:pPr>
              <w:spacing w:after="0" w:before="0" w:lineRule="auto"/>
              <w:rPr/>
            </w:pPr>
            <w:r w:rsidDel="00000000" w:rsidR="00000000" w:rsidRPr="00000000">
              <w:rPr>
                <w:rtl w:val="0"/>
              </w:rPr>
              <w:t xml:space="preserve">Successor (n ↦ n+1)</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B0">
            <w:pPr>
              <w:spacing w:after="0" w:before="0" w:lineRule="auto"/>
              <w:rPr/>
            </w:pPr>
            <w:r w:rsidDel="00000000" w:rsidR="00000000" w:rsidRPr="00000000">
              <w:rPr>
                <w:rtl w:val="0"/>
              </w:rPr>
              <w:t xml:space="preserve">Single admissible update appended to a chain of length n; deposits one further −1 residue.</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B1">
            <w:pPr>
              <w:spacing w:after="0" w:before="0" w:lineRule="auto"/>
              <w:rPr/>
            </w:pPr>
            <w:r w:rsidDel="00000000" w:rsidR="00000000" w:rsidRPr="00000000">
              <w:rPr>
                <w:rtl w:val="0"/>
              </w:rPr>
              <w:t xml:space="preserve">Addition (n + m)</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B2">
            <w:pPr>
              <w:spacing w:after="0" w:before="0" w:lineRule="auto"/>
              <w:rPr/>
            </w:pPr>
            <w:r w:rsidDel="00000000" w:rsidR="00000000" w:rsidRPr="00000000">
              <w:rPr>
                <w:rtl w:val="0"/>
              </w:rPr>
              <w:t xml:space="preserve">Concatenation χ ∘ ψ of admissible chains; total residue count is additive.</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B3">
            <w:pPr>
              <w:spacing w:after="0" w:before="0" w:lineRule="auto"/>
              <w:rPr/>
            </w:pPr>
            <w:r w:rsidDel="00000000" w:rsidR="00000000" w:rsidRPr="00000000">
              <w:rPr>
                <w:rtl w:val="0"/>
              </w:rPr>
              <w:t xml:space="preserve">Multiplication (n · m)</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B4">
            <w:pPr>
              <w:spacing w:after="0" w:before="0" w:lineRule="auto"/>
              <w:rPr/>
            </w:pPr>
            <w:r w:rsidDel="00000000" w:rsidR="00000000" w:rsidRPr="00000000">
              <w:rPr>
                <w:rtl w:val="0"/>
              </w:rPr>
              <w:t xml:space="preserve">Repetition: n-fold concatenation iterated m times; residue counts multiply.</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B5">
            <w:pPr>
              <w:spacing w:after="0" w:before="0" w:lineRule="auto"/>
              <w:rPr/>
            </w:pPr>
            <w:r w:rsidDel="00000000" w:rsidR="00000000" w:rsidRPr="00000000">
              <w:rPr>
                <w:rtl w:val="0"/>
              </w:rPr>
              <w:t xml:space="preserve">Divisibility (d | n)</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B6">
            <w:pPr>
              <w:spacing w:after="0" w:before="0" w:lineRule="auto"/>
              <w:rPr/>
            </w:pPr>
            <w:r w:rsidDel="00000000" w:rsidR="00000000" w:rsidRPr="00000000">
              <w:rPr>
                <w:rtl w:val="0"/>
              </w:rPr>
              <w:t xml:space="preserve">Block decomposability: chain of length n decomposes into d-blocks with zero residue (Definition 4.7).</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B7">
            <w:pPr>
              <w:spacing w:after="0" w:before="0" w:lineRule="auto"/>
              <w:rPr/>
            </w:pPr>
            <w:r w:rsidDel="00000000" w:rsidR="00000000" w:rsidRPr="00000000">
              <w:rPr>
                <w:rtl w:val="0"/>
              </w:rPr>
              <w:t xml:space="preserve">Even / odd</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B8">
            <w:pPr>
              <w:spacing w:after="0" w:before="0" w:lineRule="auto"/>
              <w:rPr/>
            </w:pPr>
            <w:r w:rsidDel="00000000" w:rsidR="00000000" w:rsidRPr="00000000">
              <w:rPr>
                <w:rtl w:val="0"/>
              </w:rPr>
              <w:t xml:space="preserve">Chain decomposable into 2-blocks (even) vs leaving one unpaired −1 (odd).</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B9">
            <w:pPr>
              <w:spacing w:after="0" w:before="0" w:lineRule="auto"/>
              <w:rPr/>
            </w:pPr>
            <w:r w:rsidDel="00000000" w:rsidR="00000000" w:rsidRPr="00000000">
              <w:rPr>
                <w:rtl w:val="0"/>
              </w:rPr>
              <w:t xml:space="preserve">Prime / irreducible</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BA">
            <w:pPr>
              <w:spacing w:after="0" w:before="0" w:lineRule="auto"/>
              <w:rPr/>
            </w:pPr>
            <w:r w:rsidDel="00000000" w:rsidR="00000000" w:rsidRPr="00000000">
              <w:rPr>
                <w:rtl w:val="0"/>
              </w:rPr>
              <w:t xml:space="preserve">Chain admitting no nontrivial nested-superscript decomposition (Definition 5.1).</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BB">
            <w:pPr>
              <w:spacing w:after="0" w:before="0" w:lineRule="auto"/>
              <w:rPr/>
            </w:pPr>
            <w:r w:rsidDel="00000000" w:rsidR="00000000" w:rsidRPr="00000000">
              <w:rPr>
                <w:rtl w:val="0"/>
              </w:rPr>
              <w:t xml:space="preserve">Greatest common divisor</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BC">
            <w:pPr>
              <w:spacing w:after="0" w:before="0" w:lineRule="auto"/>
              <w:rPr/>
            </w:pPr>
            <w:r w:rsidDel="00000000" w:rsidR="00000000" w:rsidRPr="00000000">
              <w:rPr>
                <w:rtl w:val="0"/>
              </w:rPr>
              <w:t xml:space="preserve">Maximum d such that both a- and b-chains decompose into d-blocks (Theorem 5.4).</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BD">
            <w:pPr>
              <w:spacing w:after="0" w:before="0" w:lineRule="auto"/>
              <w:rPr/>
            </w:pPr>
            <w:r w:rsidDel="00000000" w:rsidR="00000000" w:rsidRPr="00000000">
              <w:rPr>
                <w:rtl w:val="0"/>
              </w:rPr>
              <w:t xml:space="preserve">Bézout identity</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BE">
            <w:pPr>
              <w:spacing w:after="0" w:before="0" w:lineRule="auto"/>
              <w:rPr/>
            </w:pPr>
            <w:r w:rsidDel="00000000" w:rsidR="00000000" w:rsidRPr="00000000">
              <w:rPr>
                <w:rtl w:val="0"/>
              </w:rPr>
              <w:t xml:space="preserve">Existence of admissible-chain multiples whose residual segment realizes the gcd (Theorem 5.5).</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BF">
            <w:pPr>
              <w:spacing w:after="0" w:before="0" w:lineRule="auto"/>
              <w:rPr/>
            </w:pPr>
            <w:r w:rsidDel="00000000" w:rsidR="00000000" w:rsidRPr="00000000">
              <w:rPr>
                <w:rtl w:val="0"/>
              </w:rPr>
              <w:t xml:space="preserve">Euclid's Lemma</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C0">
            <w:pPr>
              <w:spacing w:after="0" w:before="0" w:lineRule="auto"/>
              <w:rPr/>
            </w:pPr>
            <w:r w:rsidDel="00000000" w:rsidR="00000000" w:rsidRPr="00000000">
              <w:rPr>
                <w:rtl w:val="0"/>
              </w:rPr>
              <w:t xml:space="preserve">Modal consequence of Bézout: prime p divides ab implies p divides a or b (Theorem 5.6).</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C1">
            <w:pPr>
              <w:spacing w:after="0" w:before="0" w:lineRule="auto"/>
              <w:rPr/>
            </w:pPr>
            <w:r w:rsidDel="00000000" w:rsidR="00000000" w:rsidRPr="00000000">
              <w:rPr>
                <w:rtl w:val="0"/>
              </w:rPr>
              <w:t xml:space="preserve">Unique factorization</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C2">
            <w:pPr>
              <w:spacing w:after="0" w:before="0" w:lineRule="auto"/>
              <w:rPr/>
            </w:pPr>
            <w:r w:rsidDel="00000000" w:rsidR="00000000" w:rsidRPr="00000000">
              <w:rPr>
                <w:rtl w:val="0"/>
              </w:rPr>
              <w:t xml:space="preserve">Closure object of MA: every modal number &gt; 1 admits a unique decomposition into irreducibles (Theorem 5.8). </w:t>
            </w:r>
            <w:r w:rsidDel="00000000" w:rsidR="00000000" w:rsidRPr="00000000">
              <w:rPr>
                <w:i w:val="1"/>
                <w:iCs w:val="1"/>
                <w:rtl w:val="0"/>
              </w:rPr>
              <w:t xml:space="preserve">Modal analogue of black-hole closure in physics.</w:t>
            </w:r>
            <w:r w:rsidDel="00000000" w:rsidR="00000000" w:rsidRPr="00000000">
              <w:rPr>
                <w:rtl w:val="0"/>
              </w:rPr>
            </w:r>
          </w:p>
        </w:tc>
      </w:tr>
      <w:tr>
        <w:trPr>
          <w:cantSplit w:val="0"/>
          <w:tblHeader w:val="0"/>
        </w:trPr>
        <w:tc>
          <w:tcPr>
            <w:gridSpan w:val="2"/>
            <w:tcBorders>
              <w:top w:color="bbbbbb" w:space="0" w:sz="4" w:val="single"/>
              <w:left w:color="bbbbbb" w:space="0" w:sz="4" w:val="single"/>
              <w:bottom w:color="bbbbbb" w:space="0" w:sz="4" w:val="single"/>
              <w:right w:color="bbbbbb" w:space="0" w:sz="4" w:val="single"/>
            </w:tcBorders>
            <w:shd w:fill="1f2a44" w:val="clear"/>
            <w:tcMar>
              <w:top w:w="100.0" w:type="dxa"/>
              <w:left w:w="140.0" w:type="dxa"/>
              <w:bottom w:w="100.0" w:type="dxa"/>
              <w:right w:w="140.0" w:type="dxa"/>
            </w:tcMar>
          </w:tcPr>
          <w:p w:rsidR="00000000" w:rsidDel="00000000" w:rsidP="00000000" w:rsidRDefault="00000000" w:rsidRPr="00000000" w14:paraId="000001C3">
            <w:pPr>
              <w:spacing w:after="0" w:before="0" w:lineRule="auto"/>
              <w:jc w:val="center"/>
              <w:rPr/>
            </w:pPr>
            <w:r w:rsidDel="00000000" w:rsidR="00000000" w:rsidRPr="00000000">
              <w:rPr>
                <w:b w:val="1"/>
                <w:bCs w:val="1"/>
                <w:color w:val="ffffff"/>
                <w:rtl w:val="0"/>
              </w:rPr>
              <w:t xml:space="preserve">II. Order and Induction</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C5">
            <w:pPr>
              <w:spacing w:after="0" w:before="0" w:lineRule="auto"/>
              <w:rPr/>
            </w:pPr>
            <w:r w:rsidDel="00000000" w:rsidR="00000000" w:rsidRPr="00000000">
              <w:rPr>
                <w:rtl w:val="0"/>
              </w:rPr>
              <w:t xml:space="preserve">Linear order on ℕ</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C6">
            <w:pPr>
              <w:spacing w:after="0" w:before="0" w:lineRule="auto"/>
              <w:rPr/>
            </w:pPr>
            <w:r w:rsidDel="00000000" w:rsidR="00000000" w:rsidRPr="00000000">
              <w:rPr>
                <w:rtl w:val="0"/>
              </w:rPr>
              <w:t xml:space="preserve">Length comparison of admissible chains; n ≤ m iff every chain of length n extends to one of length m by admissible updates.</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C7">
            <w:pPr>
              <w:spacing w:after="0" w:before="0" w:lineRule="auto"/>
              <w:rPr/>
            </w:pPr>
            <w:r w:rsidDel="00000000" w:rsidR="00000000" w:rsidRPr="00000000">
              <w:rPr>
                <w:rtl w:val="0"/>
              </w:rPr>
              <w:t xml:space="preserve">Well-ordering</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C8">
            <w:pPr>
              <w:spacing w:after="0" w:before="0" w:lineRule="auto"/>
              <w:rPr/>
            </w:pPr>
            <w:r w:rsidDel="00000000" w:rsidR="00000000" w:rsidRPr="00000000">
              <w:rPr>
                <w:rtl w:val="0"/>
              </w:rPr>
              <w:t xml:space="preserve">Every non-empty class of admissible-chain residue counts has a minimum, by finiteness of each chain and admissibility of MA.3.</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C9">
            <w:pPr>
              <w:spacing w:after="0" w:before="0" w:lineRule="auto"/>
              <w:rPr/>
            </w:pPr>
            <w:r w:rsidDel="00000000" w:rsidR="00000000" w:rsidRPr="00000000">
              <w:rPr>
                <w:rtl w:val="0"/>
              </w:rPr>
              <w:t xml:space="preserve">Finite induction</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CA">
            <w:pPr>
              <w:spacing w:after="0" w:before="0" w:lineRule="auto"/>
              <w:rPr/>
            </w:pPr>
            <w:r w:rsidDel="00000000" w:rsidR="00000000" w:rsidRPr="00000000">
              <w:rPr>
                <w:rtl w:val="0"/>
              </w:rPr>
              <w:t xml:space="preserve">Closure under successor and admissibility of compositional extension; equivalent to chain-extensibility under MA.0–MA.3.</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CB">
            <w:pPr>
              <w:spacing w:after="0" w:before="0" w:lineRule="auto"/>
              <w:rPr/>
            </w:pPr>
            <w:r w:rsidDel="00000000" w:rsidR="00000000" w:rsidRPr="00000000">
              <w:rPr>
                <w:rtl w:val="0"/>
              </w:rPr>
              <w:t xml:space="preserve">Decidable equality</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CC">
            <w:pPr>
              <w:spacing w:after="0" w:before="0" w:lineRule="auto"/>
              <w:rPr/>
            </w:pPr>
            <w:r w:rsidDel="00000000" w:rsidR="00000000" w:rsidRPr="00000000">
              <w:rPr>
                <w:rtl w:val="0"/>
              </w:rPr>
              <w:t xml:space="preserve">Equality of modal numbers reduces to equality of residue counts; finite by chain finiteness.</w:t>
            </w:r>
          </w:p>
        </w:tc>
      </w:tr>
      <w:tr>
        <w:trPr>
          <w:cantSplit w:val="0"/>
          <w:tblHeader w:val="0"/>
        </w:trPr>
        <w:tc>
          <w:tcPr>
            <w:gridSpan w:val="2"/>
            <w:tcBorders>
              <w:top w:color="bbbbbb" w:space="0" w:sz="4" w:val="single"/>
              <w:left w:color="bbbbbb" w:space="0" w:sz="4" w:val="single"/>
              <w:bottom w:color="bbbbbb" w:space="0" w:sz="4" w:val="single"/>
              <w:right w:color="bbbbbb" w:space="0" w:sz="4" w:val="single"/>
            </w:tcBorders>
            <w:shd w:fill="1f2a44" w:val="clear"/>
            <w:tcMar>
              <w:top w:w="100.0" w:type="dxa"/>
              <w:left w:w="140.0" w:type="dxa"/>
              <w:bottom w:w="100.0" w:type="dxa"/>
              <w:right w:w="140.0" w:type="dxa"/>
            </w:tcMar>
          </w:tcPr>
          <w:p w:rsidR="00000000" w:rsidDel="00000000" w:rsidP="00000000" w:rsidRDefault="00000000" w:rsidRPr="00000000" w14:paraId="000001CD">
            <w:pPr>
              <w:spacing w:after="0" w:before="0" w:lineRule="auto"/>
              <w:jc w:val="center"/>
              <w:rPr/>
            </w:pPr>
            <w:r w:rsidDel="00000000" w:rsidR="00000000" w:rsidRPr="00000000">
              <w:rPr>
                <w:b w:val="1"/>
                <w:bCs w:val="1"/>
                <w:color w:val="ffffff"/>
                <w:rtl w:val="0"/>
              </w:rPr>
              <w:t xml:space="preserve">III. Continuous Extensions (Programmatic)</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CF">
            <w:pPr>
              <w:spacing w:after="0" w:before="0" w:lineRule="auto"/>
              <w:rPr/>
            </w:pPr>
            <w:r w:rsidDel="00000000" w:rsidR="00000000" w:rsidRPr="00000000">
              <w:rPr>
                <w:rtl w:val="0"/>
              </w:rPr>
              <w:t xml:space="preserve">Rational numbers ℚ</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D0">
            <w:pPr>
              <w:spacing w:after="0" w:before="0" w:lineRule="auto"/>
              <w:rPr/>
            </w:pPr>
            <w:r w:rsidDel="00000000" w:rsidR="00000000" w:rsidRPr="00000000">
              <w:rPr>
                <w:rtl w:val="0"/>
              </w:rPr>
              <w:t xml:space="preserve">Equivalence classes of ordered pairs (a, b) of admissible chains with b a non-trivial chain, modulo proportional rescaling. See Appendix C.</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D1">
            <w:pPr>
              <w:spacing w:after="0" w:before="0" w:lineRule="auto"/>
              <w:rPr/>
            </w:pPr>
            <w:r w:rsidDel="00000000" w:rsidR="00000000" w:rsidRPr="00000000">
              <w:rPr>
                <w:rtl w:val="0"/>
              </w:rPr>
              <w:t xml:space="preserve">Irrational numbers</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D2">
            <w:pPr>
              <w:spacing w:after="0" w:before="0" w:lineRule="auto"/>
              <w:rPr/>
            </w:pPr>
            <w:r w:rsidDel="00000000" w:rsidR="00000000" w:rsidRPr="00000000">
              <w:rPr>
                <w:rtl w:val="0"/>
              </w:rPr>
              <w:t xml:space="preserve">Equivalence classes of </w:t>
            </w:r>
            <w:r w:rsidDel="00000000" w:rsidR="00000000" w:rsidRPr="00000000">
              <w:rPr>
                <w:i w:val="1"/>
                <w:iCs w:val="1"/>
                <w:rtl w:val="0"/>
              </w:rPr>
              <w:t xml:space="preserve">non-terminating</w:t>
            </w:r>
            <w:r w:rsidDel="00000000" w:rsidR="00000000" w:rsidRPr="00000000">
              <w:rPr>
                <w:rtl w:val="0"/>
              </w:rPr>
              <w:t xml:space="preserve"> admissible chains under stable-ratio convergence; not realizable as ratios of finite chains. See Appendix C.</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D3">
            <w:pPr>
              <w:spacing w:after="0" w:before="0" w:lineRule="auto"/>
              <w:rPr/>
            </w:pPr>
            <w:r w:rsidDel="00000000" w:rsidR="00000000" w:rsidRPr="00000000">
              <w:rPr>
                <w:rtl w:val="0"/>
              </w:rPr>
              <w:t xml:space="preserve">Real numbers ℝ</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D4">
            <w:pPr>
              <w:spacing w:after="0" w:before="0" w:lineRule="auto"/>
              <w:rPr/>
            </w:pPr>
            <w:r w:rsidDel="00000000" w:rsidR="00000000" w:rsidRPr="00000000">
              <w:rPr>
                <w:rtl w:val="0"/>
              </w:rPr>
              <w:t xml:space="preserve">Conjectural completion of the chain monoid under a residue-distance metric; programmatic. See Appendix C §C.4 and §C.7.</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D5">
            <w:pPr>
              <w:spacing w:after="0" w:before="0" w:lineRule="auto"/>
              <w:rPr/>
            </w:pPr>
            <w:r w:rsidDel="00000000" w:rsidR="00000000" w:rsidRPr="00000000">
              <w:rPr>
                <w:rtl w:val="0"/>
              </w:rPr>
              <w:t xml:space="preserve">Limit / convergence</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D6">
            <w:pPr>
              <w:spacing w:after="0" w:before="0" w:lineRule="auto"/>
              <w:rPr/>
            </w:pPr>
            <w:r w:rsidDel="00000000" w:rsidR="00000000" w:rsidRPr="00000000">
              <w:rPr>
                <w:rtl w:val="0"/>
              </w:rPr>
              <w:t xml:space="preserve">Stabilization of an observable invariant (e.g., chain ratio) under unbounded extension of admissible-chain length.</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D7">
            <w:pPr>
              <w:spacing w:after="0" w:before="0" w:lineRule="auto"/>
              <w:rPr/>
            </w:pPr>
            <w:r w:rsidDel="00000000" w:rsidR="00000000" w:rsidRPr="00000000">
              <w:rPr>
                <w:rtl w:val="0"/>
              </w:rPr>
              <w:t xml:space="preserve">Continuity (informal)</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D8">
            <w:pPr>
              <w:spacing w:after="0" w:before="0" w:lineRule="auto"/>
              <w:rPr/>
            </w:pPr>
            <w:r w:rsidDel="00000000" w:rsidR="00000000" w:rsidRPr="00000000">
              <w:rPr>
                <w:rtl w:val="0"/>
              </w:rPr>
              <w:t xml:space="preserve">Approximability of a target observable to arbitrary precision by finite admissible chains.</w:t>
            </w:r>
          </w:p>
        </w:tc>
      </w:tr>
      <w:tr>
        <w:trPr>
          <w:cantSplit w:val="0"/>
          <w:tblHeader w:val="0"/>
        </w:trPr>
        <w:tc>
          <w:tcPr>
            <w:gridSpan w:val="2"/>
            <w:tcBorders>
              <w:top w:color="bbbbbb" w:space="0" w:sz="4" w:val="single"/>
              <w:left w:color="bbbbbb" w:space="0" w:sz="4" w:val="single"/>
              <w:bottom w:color="bbbbbb" w:space="0" w:sz="4" w:val="single"/>
              <w:right w:color="bbbbbb" w:space="0" w:sz="4" w:val="single"/>
            </w:tcBorders>
            <w:shd w:fill="1f2a44" w:val="clear"/>
            <w:tcMar>
              <w:top w:w="100.0" w:type="dxa"/>
              <w:left w:w="140.0" w:type="dxa"/>
              <w:bottom w:w="100.0" w:type="dxa"/>
              <w:right w:w="140.0" w:type="dxa"/>
            </w:tcMar>
          </w:tcPr>
          <w:p w:rsidR="00000000" w:rsidDel="00000000" w:rsidP="00000000" w:rsidRDefault="00000000" w:rsidRPr="00000000" w14:paraId="000001D9">
            <w:pPr>
              <w:spacing w:after="0" w:before="0" w:lineRule="auto"/>
              <w:jc w:val="center"/>
              <w:rPr/>
            </w:pPr>
            <w:r w:rsidDel="00000000" w:rsidR="00000000" w:rsidRPr="00000000">
              <w:rPr>
                <w:b w:val="1"/>
                <w:bCs w:val="1"/>
                <w:color w:val="ffffff"/>
                <w:rtl w:val="0"/>
              </w:rPr>
              <w:t xml:space="preserve">IV. Physics (EIM Correspondence)</w:t>
            </w:r>
            <w:r w:rsidDel="00000000" w:rsidR="00000000" w:rsidRPr="00000000">
              <w:rPr>
                <w:rtl w:val="0"/>
              </w:rPr>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DB">
            <w:pPr>
              <w:spacing w:after="0" w:before="0" w:lineRule="auto"/>
              <w:rPr/>
            </w:pPr>
            <w:r w:rsidDel="00000000" w:rsidR="00000000" w:rsidRPr="00000000">
              <w:rPr>
                <w:rtl w:val="0"/>
              </w:rPr>
              <w:t xml:space="preserve">Time / temporal flow</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DC">
            <w:pPr>
              <w:spacing w:after="0" w:before="0" w:lineRule="auto"/>
              <w:rPr/>
            </w:pPr>
            <w:r w:rsidDel="00000000" w:rsidR="00000000" w:rsidRPr="00000000">
              <w:rPr>
                <w:rtl w:val="0"/>
              </w:rPr>
              <w:t xml:space="preserve">Accumulation: monotone increase of residue count under admissible composition. Direction of time = direction of accumulation.</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DD">
            <w:pPr>
              <w:spacing w:after="0" w:before="0" w:lineRule="auto"/>
              <w:rPr/>
            </w:pPr>
            <w:r w:rsidDel="00000000" w:rsidR="00000000" w:rsidRPr="00000000">
              <w:rPr>
                <w:rtl w:val="0"/>
              </w:rPr>
              <w:t xml:space="preserve">Entropy</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DE">
            <w:pPr>
              <w:spacing w:after="0" w:before="0" w:lineRule="auto"/>
              <w:rPr/>
            </w:pPr>
            <w:r w:rsidDel="00000000" w:rsidR="00000000" w:rsidRPr="00000000">
              <w:rPr>
                <w:rtl w:val="0"/>
              </w:rPr>
              <w:t xml:space="preserve">Memory: irrecoverable residue deposited by each admissible update; thermodynamic shadow of MA.3.</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DF">
            <w:pPr>
              <w:spacing w:after="0" w:before="0" w:lineRule="auto"/>
              <w:rPr/>
            </w:pPr>
            <w:r w:rsidDel="00000000" w:rsidR="00000000" w:rsidRPr="00000000">
              <w:rPr>
                <w:rtl w:val="0"/>
              </w:rPr>
              <w:t xml:space="preserve">Lorentzian signature</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E0">
            <w:pPr>
              <w:spacing w:after="0" w:before="0" w:lineRule="auto"/>
              <w:rPr/>
            </w:pPr>
            <w:r w:rsidDel="00000000" w:rsidR="00000000" w:rsidRPr="00000000">
              <w:rPr>
                <w:rtl w:val="0"/>
              </w:rPr>
              <w:t xml:space="preserve">Asymmetric realization of MA.1 (Orientation) in geometric form: directed time vs. spatial reversibility.</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E1">
            <w:pPr>
              <w:spacing w:after="0" w:before="0" w:lineRule="auto"/>
              <w:rPr/>
            </w:pPr>
            <w:r w:rsidDel="00000000" w:rsidR="00000000" w:rsidRPr="00000000">
              <w:rPr>
                <w:rtl w:val="0"/>
              </w:rPr>
              <w:t xml:space="preserve">Structure formation</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E2">
            <w:pPr>
              <w:spacing w:after="0" w:before="0" w:lineRule="auto"/>
              <w:rPr/>
            </w:pPr>
            <w:r w:rsidDel="00000000" w:rsidR="00000000" w:rsidRPr="00000000">
              <w:rPr>
                <w:rtl w:val="0"/>
              </w:rPr>
              <w:t xml:space="preserve">Factorization: emergence of decomposable composite states from a finite spectrum of irreducible primitives.</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E3">
            <w:pPr>
              <w:spacing w:after="0" w:before="0" w:lineRule="auto"/>
              <w:rPr/>
            </w:pPr>
            <w:r w:rsidDel="00000000" w:rsidR="00000000" w:rsidRPr="00000000">
              <w:rPr>
                <w:rtl w:val="0"/>
              </w:rPr>
              <w:t xml:space="preserve">Particle content</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E4">
            <w:pPr>
              <w:spacing w:after="0" w:before="0" w:lineRule="auto"/>
              <w:rPr/>
            </w:pPr>
            <w:r w:rsidDel="00000000" w:rsidR="00000000" w:rsidRPr="00000000">
              <w:rPr>
                <w:rtl w:val="0"/>
              </w:rPr>
              <w:t xml:space="preserve">Discrete admissible-chain projections; closed-Memory regime; finite residue count distinguishes one particle state from another.</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E5">
            <w:pPr>
              <w:spacing w:after="0" w:before="0" w:lineRule="auto"/>
              <w:rPr/>
            </w:pPr>
            <w:r w:rsidDel="00000000" w:rsidR="00000000" w:rsidRPr="00000000">
              <w:rPr>
                <w:rtl w:val="0"/>
              </w:rPr>
              <w:t xml:space="preserve">Field / spacetime</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E6">
            <w:pPr>
              <w:spacing w:after="0" w:before="0" w:lineRule="auto"/>
              <w:rPr/>
            </w:pPr>
            <w:r w:rsidDel="00000000" w:rsidR="00000000" w:rsidRPr="00000000">
              <w:rPr>
                <w:rtl w:val="0"/>
              </w:rPr>
              <w:t xml:space="preserve">Continuous-completion regime; non-terminating admissible chains with stable observable ratio. See Appendix C §C.6.</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E7">
            <w:pPr>
              <w:spacing w:after="0" w:before="0" w:lineRule="auto"/>
              <w:rPr/>
            </w:pPr>
            <w:r w:rsidDel="00000000" w:rsidR="00000000" w:rsidRPr="00000000">
              <w:rPr>
                <w:rtl w:val="0"/>
              </w:rPr>
              <w:t xml:space="preserve">Quantum coherence</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E8">
            <w:pPr>
              <w:spacing w:after="0" w:before="0" w:lineRule="auto"/>
              <w:rPr/>
            </w:pPr>
            <w:r w:rsidDel="00000000" w:rsidR="00000000" w:rsidRPr="00000000">
              <w:rPr>
                <w:rtl w:val="0"/>
              </w:rPr>
              <w:t xml:space="preserve">Admissible-chain superposition prior to projection; coherence is preserved under MA.2 composition until residue count is fixed.</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E9">
            <w:pPr>
              <w:spacing w:after="0" w:before="0" w:lineRule="auto"/>
              <w:rPr/>
            </w:pPr>
            <w:r w:rsidDel="00000000" w:rsidR="00000000" w:rsidRPr="00000000">
              <w:rPr>
                <w:rtl w:val="0"/>
              </w:rPr>
              <w:t xml:space="preserve">Einstein field equations (EIM reading)</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EA">
            <w:pPr>
              <w:spacing w:after="0" w:before="0" w:lineRule="auto"/>
              <w:rPr/>
            </w:pPr>
            <w:r w:rsidDel="00000000" w:rsidR="00000000" w:rsidRPr="00000000">
              <w:rPr>
                <w:rtl w:val="0"/>
              </w:rPr>
              <w:t xml:space="preserve">Constraint that admissible cosmological chains preserve the modal balance Σ = {+1, 0, −1} at every order; covariance of the residue projection.</w:t>
            </w:r>
          </w:p>
        </w:tc>
      </w:tr>
      <w:tr>
        <w:trPr>
          <w:cantSplit w:val="0"/>
          <w:tblHeader w:val="0"/>
        </w:trPr>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EB">
            <w:pPr>
              <w:spacing w:after="0" w:before="0" w:lineRule="auto"/>
              <w:rPr/>
            </w:pPr>
            <w:r w:rsidDel="00000000" w:rsidR="00000000" w:rsidRPr="00000000">
              <w:rPr>
                <w:rtl w:val="0"/>
              </w:rPr>
              <w:t xml:space="preserve">Black-hole entropy / area law</w:t>
            </w:r>
          </w:p>
        </w:tc>
        <w:tc>
          <w:tcPr>
            <w:tcBorders>
              <w:top w:color="bbbbbb" w:space="0" w:sz="4" w:val="single"/>
              <w:left w:color="bbbbbb" w:space="0" w:sz="4" w:val="single"/>
              <w:bottom w:color="bbbbbb" w:space="0" w:sz="4" w:val="single"/>
              <w:right w:color="bbbbbb" w:space="0" w:sz="4" w:val="single"/>
            </w:tcBorders>
            <w:tcMar>
              <w:top w:w="100.0" w:type="dxa"/>
              <w:left w:w="140.0" w:type="dxa"/>
              <w:bottom w:w="100.0" w:type="dxa"/>
              <w:right w:w="140.0" w:type="dxa"/>
            </w:tcMar>
          </w:tcPr>
          <w:p w:rsidR="00000000" w:rsidDel="00000000" w:rsidP="00000000" w:rsidRDefault="00000000" w:rsidRPr="00000000" w14:paraId="000001EC">
            <w:pPr>
              <w:spacing w:after="0" w:before="0" w:lineRule="auto"/>
              <w:rPr/>
            </w:pPr>
            <w:r w:rsidDel="00000000" w:rsidR="00000000" w:rsidRPr="00000000">
              <w:rPr>
                <w:rtl w:val="0"/>
              </w:rPr>
              <w:t xml:space="preserve">Memory accumulation at maximum admissible density. </w:t>
            </w:r>
            <w:r w:rsidDel="00000000" w:rsidR="00000000" w:rsidRPr="00000000">
              <w:rPr>
                <w:i w:val="1"/>
                <w:iCs w:val="1"/>
                <w:rtl w:val="0"/>
              </w:rPr>
              <w:t xml:space="preserve">Closure regime in which the modal triad is forced to declare its commitments — the physics-side analogue of unique factorization.</w:t>
            </w:r>
            <w:r w:rsidDel="00000000" w:rsidR="00000000" w:rsidRPr="00000000">
              <w:rPr>
                <w:rtl w:val="0"/>
              </w:rPr>
            </w:r>
          </w:p>
        </w:tc>
      </w:tr>
    </w:tbl>
    <w:p w:rsidR="00000000" w:rsidDel="00000000" w:rsidP="00000000" w:rsidRDefault="00000000" w:rsidRPr="00000000" w14:paraId="000001ED">
      <w:pPr>
        <w:spacing w:after="60" w:before="60" w:lineRule="auto"/>
        <w:rPr/>
      </w:pPr>
      <w:r w:rsidDel="00000000" w:rsidR="00000000" w:rsidRPr="00000000">
        <w:rPr>
          <w:rtl w:val="0"/>
        </w:rPr>
      </w:r>
    </w:p>
    <w:p w:rsidR="00000000" w:rsidDel="00000000" w:rsidP="00000000" w:rsidRDefault="00000000" w:rsidRPr="00000000" w14:paraId="000001EE">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This atlas is intentionally not exhaustive. Many further structures admit modal reductions — among them ordinal arithmetic, modular arithmetic, finite-field arithmetic, and various combinatorial constructions — but they are not central to the closure thesis and have been omitted to keep the table at a useful size. The four domain blocks shown are the ones load-bearing for the dissertation and its companion.</w:t>
      </w:r>
    </w:p>
    <w:p w:rsidR="00000000" w:rsidDel="00000000" w:rsidP="00000000" w:rsidRDefault="00000000" w:rsidRPr="00000000" w14:paraId="000001EF">
      <w:pPr>
        <w:pStyle w:val="Heading2"/>
        <w:spacing w:after="120" w:before="240" w:lineRule="auto"/>
        <w:rPr/>
      </w:pPr>
      <w:r w:rsidDel="00000000" w:rsidR="00000000" w:rsidRPr="00000000">
        <w:rPr>
          <w:rtl w:val="0"/>
        </w:rPr>
        <w:t xml:space="preserve">A.1 EIM Realization Compendium</w:t>
      </w:r>
    </w:p>
    <w:p w:rsidR="00000000" w:rsidDel="00000000" w:rsidP="00000000" w:rsidRDefault="00000000" w:rsidRPr="00000000" w14:paraId="000001F0">
      <w:pPr>
        <w:spacing w:after="120" w:before="120" w:line="300" w:lineRule="auto"/>
        <w:jc w:val="both"/>
        <w:rPr/>
      </w:pPr>
      <w:r w:rsidDel="00000000" w:rsidR="00000000" w:rsidRPr="00000000">
        <w:rPr>
          <w:rtl w:val="0"/>
        </w:rPr>
        <w:t xml:space="preserve">The fourth block of the table above lists modal reductions of physical structures; the right-hand entries are stated in MA vocabulary. We now restate the same correspondences with the EIM realization made explicit, to make the structural identification of MA with EIM (developed in Chapter 7) visible at the level of individual rows. Each entry of the compendium has the form: </w:t>
      </w:r>
      <w:r w:rsidDel="00000000" w:rsidR="00000000" w:rsidRPr="00000000">
        <w:rPr>
          <w:i w:val="1"/>
          <w:iCs w:val="1"/>
          <w:rtl w:val="0"/>
        </w:rPr>
        <w:t xml:space="preserve">physical structure — modal reduction — EIM realization</w:t>
      </w:r>
      <w:r w:rsidDel="00000000" w:rsidR="00000000" w:rsidRPr="00000000">
        <w:rPr>
          <w:rtl w:val="0"/>
        </w:rPr>
        <w:t xml:space="preserve">. The compendium is to be read as a row-by-row expansion of the physics block; it adds no new content to the table but makes the EIM mapping explicit row by row.</w:t>
      </w:r>
    </w:p>
    <w:p w:rsidR="00000000" w:rsidDel="00000000" w:rsidP="00000000" w:rsidRDefault="00000000" w:rsidRPr="00000000" w14:paraId="000001F1">
      <w:pPr>
        <w:spacing w:after="120" w:before="60" w:line="300" w:lineRule="auto"/>
        <w:jc w:val="both"/>
        <w:rPr/>
      </w:pPr>
      <w:r w:rsidDel="00000000" w:rsidR="00000000" w:rsidRPr="00000000">
        <w:rPr>
          <w:i w:val="1"/>
          <w:iCs w:val="1"/>
          <w:rtl w:val="0"/>
        </w:rPr>
        <w:t xml:space="preserve">Time / temporal flow.</w:t>
      </w:r>
      <w:r w:rsidDel="00000000" w:rsidR="00000000" w:rsidRPr="00000000">
        <w:rPr>
          <w:rtl w:val="0"/>
        </w:rPr>
        <w:t xml:space="preserve"> Modal reduction: monotone increase of residue count under admissible composition. EIM realization: the parameter of Memory accumulation in the dodecahedral coordination backbone; the asymmetry of admissible coordination updates supplies the arrow.</w:t>
      </w:r>
    </w:p>
    <w:p w:rsidR="00000000" w:rsidDel="00000000" w:rsidP="00000000" w:rsidRDefault="00000000" w:rsidRPr="00000000" w14:paraId="000001F2">
      <w:pPr>
        <w:spacing w:after="120" w:before="60" w:line="300" w:lineRule="auto"/>
        <w:jc w:val="both"/>
        <w:rPr/>
      </w:pPr>
      <w:r w:rsidDel="00000000" w:rsidR="00000000" w:rsidRPr="00000000">
        <w:rPr>
          <w:i w:val="1"/>
          <w:iCs w:val="1"/>
          <w:rtl w:val="0"/>
        </w:rPr>
        <w:t xml:space="preserve">Entropy.</w:t>
      </w:r>
      <w:r w:rsidDel="00000000" w:rsidR="00000000" w:rsidRPr="00000000">
        <w:rPr>
          <w:rtl w:val="0"/>
        </w:rPr>
        <w:t xml:space="preserve"> Modal reduction: irrecoverable residue deposited by each admissible update. EIM realization: the accumulated horizon-area increment under each thermodynamically-admissible coupling, including the Bekenstein–Hawking contribution at horizons.</w:t>
      </w:r>
    </w:p>
    <w:p w:rsidR="00000000" w:rsidDel="00000000" w:rsidP="00000000" w:rsidRDefault="00000000" w:rsidRPr="00000000" w14:paraId="000001F3">
      <w:pPr>
        <w:spacing w:after="120" w:before="60" w:line="300" w:lineRule="auto"/>
        <w:jc w:val="both"/>
        <w:rPr/>
      </w:pPr>
      <w:r w:rsidDel="00000000" w:rsidR="00000000" w:rsidRPr="00000000">
        <w:rPr>
          <w:i w:val="1"/>
          <w:iCs w:val="1"/>
          <w:rtl w:val="0"/>
        </w:rPr>
        <w:t xml:space="preserve">Lorentzian signature.</w:t>
      </w:r>
      <w:r w:rsidDel="00000000" w:rsidR="00000000" w:rsidRPr="00000000">
        <w:rPr>
          <w:rtl w:val="0"/>
        </w:rPr>
        <w:t xml:space="preserve"> Modal reduction: asymmetric realization of MA.1 (Orientation) in geometric form. EIM realization: the dodecahedral backbone’s Möbius ℤ₂ holonomy lifting MA.1 to a geometric orientation that distinguishes timelike from spacelike directions.</w:t>
      </w:r>
    </w:p>
    <w:p w:rsidR="00000000" w:rsidDel="00000000" w:rsidP="00000000" w:rsidRDefault="00000000" w:rsidRPr="00000000" w14:paraId="000001F4">
      <w:pPr>
        <w:spacing w:after="120" w:before="60" w:line="300" w:lineRule="auto"/>
        <w:jc w:val="both"/>
        <w:rPr/>
      </w:pPr>
      <w:r w:rsidDel="00000000" w:rsidR="00000000" w:rsidRPr="00000000">
        <w:rPr>
          <w:i w:val="1"/>
          <w:iCs w:val="1"/>
          <w:rtl w:val="0"/>
        </w:rPr>
        <w:t xml:space="preserve">Structure formation.</w:t>
      </w:r>
      <w:r w:rsidDel="00000000" w:rsidR="00000000" w:rsidRPr="00000000">
        <w:rPr>
          <w:rtl w:val="0"/>
        </w:rPr>
        <w:t xml:space="preserve"> Modal reduction: emergence of decomposable composite states from a finite spectrum of irreducibles. EIM realization: the discrete spectrum of irreducible particle states supplied by the dodecahedral backbone, with composites assembled by admissible Interaction.</w:t>
      </w:r>
    </w:p>
    <w:p w:rsidR="00000000" w:rsidDel="00000000" w:rsidP="00000000" w:rsidRDefault="00000000" w:rsidRPr="00000000" w14:paraId="000001F5">
      <w:pPr>
        <w:spacing w:after="120" w:before="60" w:line="300" w:lineRule="auto"/>
        <w:jc w:val="both"/>
        <w:rPr/>
      </w:pPr>
      <w:r w:rsidDel="00000000" w:rsidR="00000000" w:rsidRPr="00000000">
        <w:rPr>
          <w:i w:val="1"/>
          <w:iCs w:val="1"/>
          <w:rtl w:val="0"/>
        </w:rPr>
        <w:t xml:space="preserve">Particle content.</w:t>
      </w:r>
      <w:r w:rsidDel="00000000" w:rsidR="00000000" w:rsidRPr="00000000">
        <w:rPr>
          <w:rtl w:val="0"/>
        </w:rPr>
        <w:t xml:space="preserve"> Modal reduction: discrete admissible-chain projections at closed-Memory regime. EIM realization: closed Memory-counts in the (E, I, M, C) 4D coordinate system of the EIM particle state space; specific states are localized at definite residue-count signatures (e.g., the neutrino ν₁ at (1, 0, 0, 0), the top quark at (0, 1, 1, 1)).</w:t>
      </w:r>
    </w:p>
    <w:p w:rsidR="00000000" w:rsidDel="00000000" w:rsidP="00000000" w:rsidRDefault="00000000" w:rsidRPr="00000000" w14:paraId="000001F6">
      <w:pPr>
        <w:spacing w:after="120" w:before="60" w:line="300" w:lineRule="auto"/>
        <w:jc w:val="both"/>
        <w:rPr/>
      </w:pPr>
      <w:r w:rsidDel="00000000" w:rsidR="00000000" w:rsidRPr="00000000">
        <w:rPr>
          <w:i w:val="1"/>
          <w:iCs w:val="1"/>
          <w:rtl w:val="0"/>
        </w:rPr>
        <w:t xml:space="preserve">Field / spacetime.</w:t>
      </w:r>
      <w:r w:rsidDel="00000000" w:rsidR="00000000" w:rsidRPr="00000000">
        <w:rPr>
          <w:rtl w:val="0"/>
        </w:rPr>
        <w:t xml:space="preserve"> Modal reduction: continuous-completion regime; non-terminating admissible chains with stable observable ratio. EIM realization: the field/geometry layer of the dodecahedral backbone, in which admissible accumulation projects to continuous coordinates under the geometric refinement metric.</w:t>
      </w:r>
    </w:p>
    <w:p w:rsidR="00000000" w:rsidDel="00000000" w:rsidP="00000000" w:rsidRDefault="00000000" w:rsidRPr="00000000" w14:paraId="000001F7">
      <w:pPr>
        <w:spacing w:after="120" w:before="60" w:line="300" w:lineRule="auto"/>
        <w:jc w:val="both"/>
        <w:rPr/>
      </w:pPr>
      <w:r w:rsidDel="00000000" w:rsidR="00000000" w:rsidRPr="00000000">
        <w:rPr>
          <w:i w:val="1"/>
          <w:iCs w:val="1"/>
          <w:rtl w:val="0"/>
        </w:rPr>
        <w:t xml:space="preserve">Quantum coherence.</w:t>
      </w:r>
      <w:r w:rsidDel="00000000" w:rsidR="00000000" w:rsidRPr="00000000">
        <w:rPr>
          <w:rtl w:val="0"/>
        </w:rPr>
        <w:t xml:space="preserve"> Modal reduction: admissible-chain superposition prior to projection. EIM realization: pre-Memory configurations of the substrate — configurations whose Memory content has not been resolved into a definite residue-count signature. Decoherence is the fixing of the residue count.</w:t>
      </w:r>
    </w:p>
    <w:p w:rsidR="00000000" w:rsidDel="00000000" w:rsidP="00000000" w:rsidRDefault="00000000" w:rsidRPr="00000000" w14:paraId="000001F8">
      <w:pPr>
        <w:spacing w:after="120" w:before="60" w:line="300" w:lineRule="auto"/>
        <w:jc w:val="both"/>
        <w:rPr/>
      </w:pPr>
      <w:r w:rsidDel="00000000" w:rsidR="00000000" w:rsidRPr="00000000">
        <w:rPr>
          <w:i w:val="1"/>
          <w:iCs w:val="1"/>
          <w:rtl w:val="0"/>
        </w:rPr>
        <w:t xml:space="preserve">Einstein field equations.</w:t>
      </w:r>
      <w:r w:rsidDel="00000000" w:rsidR="00000000" w:rsidRPr="00000000">
        <w:rPr>
          <w:rtl w:val="0"/>
        </w:rPr>
        <w:t xml:space="preserve"> Modal reduction: constraint that admissible cosmological chains preserve the modal balance Σ = {+1, 0, −1} at every order. EIM realization: the covariant constraint on the dodecahedral backbone’s connection that follows from S-matrix positivity (see the Bellazzini et al. convergence discussed in BCST).</w:t>
      </w:r>
    </w:p>
    <w:p w:rsidR="00000000" w:rsidDel="00000000" w:rsidP="00000000" w:rsidRDefault="00000000" w:rsidRPr="00000000" w14:paraId="000001F9">
      <w:pPr>
        <w:spacing w:after="120" w:before="60" w:line="300" w:lineRule="auto"/>
        <w:jc w:val="both"/>
        <w:rPr/>
      </w:pPr>
      <w:r w:rsidDel="00000000" w:rsidR="00000000" w:rsidRPr="00000000">
        <w:rPr>
          <w:i w:val="1"/>
          <w:iCs w:val="1"/>
          <w:rtl w:val="0"/>
        </w:rPr>
        <w:t xml:space="preserve">Black-hole entropy / area law.</w:t>
      </w:r>
      <w:r w:rsidDel="00000000" w:rsidR="00000000" w:rsidRPr="00000000">
        <w:rPr>
          <w:rtl w:val="0"/>
        </w:rPr>
        <w:t xml:space="preserve"> Modal reduction: Memory accumulation at maximum admissible density. EIM realization: the closure regime in which the dodecahedral backbone’s Memory-content is forced to declare its commitments; the BCST analogue of the unique-factorization closure of MA.</w:t>
      </w:r>
    </w:p>
    <w:p w:rsidR="00000000" w:rsidDel="00000000" w:rsidP="00000000" w:rsidRDefault="00000000" w:rsidRPr="00000000" w14:paraId="000001FA">
      <w:pPr>
        <w:spacing w:after="120" w:before="120" w:line="300" w:lineRule="auto"/>
        <w:jc w:val="both"/>
        <w:rPr/>
      </w:pPr>
      <w:r w:rsidDel="00000000" w:rsidR="00000000" w:rsidRPr="00000000">
        <w:rPr>
          <w:b w:val="1"/>
          <w:bCs w:val="1"/>
          <w:rtl w:val="0"/>
        </w:rPr>
        <w:t xml:space="preserve">Functorial Picture (Working) — </w:t>
      </w:r>
      <w:r w:rsidDel="00000000" w:rsidR="00000000" w:rsidRPr="00000000">
        <w:rPr>
          <w:rtl w:val="0"/>
        </w:rPr>
        <w:t xml:space="preserve">Read as a single mapping, the compendium identifies the projection π_MA as the mathematical shadow of the EIM reduction map: π_MA sends physical processes (admissible chains in the dodecahedral coordination backbone) to their residue-count invariants (entropy, Memory content, particle-state signatures). The mathematical and physical sides of the bridge are connected by this single projection, applied to different domains. A categorical formalization of this picture — as a functor from the category of EIM admissible processes to the modal category of admissible chains, with π_MA as the natural transformation to residue counts — is the natural next stage of the joint MA + BCST programme.</w:t>
      </w:r>
    </w:p>
    <w:p w:rsidR="00000000" w:rsidDel="00000000" w:rsidP="00000000" w:rsidRDefault="00000000" w:rsidRPr="00000000" w14:paraId="000001FB">
      <w:pPr>
        <w:pStyle w:val="Heading1"/>
        <w:pageBreakBefore w:val="1"/>
        <w:spacing w:after="240" w:before="0" w:lineRule="auto"/>
        <w:rPr/>
      </w:pPr>
      <w:r w:rsidDel="00000000" w:rsidR="00000000" w:rsidRPr="00000000">
        <w:rPr>
          <w:rtl w:val="0"/>
        </w:rPr>
        <w:t xml:space="preserve">Appendix B — Technical Summary of ℕ Emergence</w:t>
      </w:r>
    </w:p>
    <w:p w:rsidR="00000000" w:rsidDel="00000000" w:rsidP="00000000" w:rsidRDefault="00000000" w:rsidRPr="00000000" w14:paraId="000001FC">
      <w:pPr>
        <w:spacing w:after="120" w:before="60" w:line="300" w:lineRule="auto"/>
        <w:jc w:val="both"/>
        <w:rPr/>
      </w:pPr>
      <w:r w:rsidDel="00000000" w:rsidR="00000000" w:rsidRPr="00000000">
        <w:rPr>
          <w:rtl w:val="0"/>
        </w:rPr>
        <w:t xml:space="preserve">This appendix gives a condensed technical reference for the existence direction of the dissertation: the construction of ℕ with full unique-factorization arithmetic from the modal axioms. It is intended as a quick-lookup spine, with no new content. Cross-references to the main body are given inline.</w:t>
      </w:r>
    </w:p>
    <w:p w:rsidR="00000000" w:rsidDel="00000000" w:rsidP="00000000" w:rsidRDefault="00000000" w:rsidRPr="00000000" w14:paraId="000001FD">
      <w:pPr>
        <w:pStyle w:val="Heading2"/>
        <w:spacing w:after="120" w:before="240" w:lineRule="auto"/>
        <w:rPr/>
      </w:pPr>
      <w:r w:rsidDel="00000000" w:rsidR="00000000" w:rsidRPr="00000000">
        <w:rPr>
          <w:rtl w:val="0"/>
        </w:rPr>
        <w:t xml:space="preserve">B.1 Modal Axioms</w:t>
      </w:r>
    </w:p>
    <w:p w:rsidR="00000000" w:rsidDel="00000000" w:rsidP="00000000" w:rsidRDefault="00000000" w:rsidRPr="00000000" w14:paraId="000001F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MA.0 (Distinction). The substrate admits a minimal binary distinction enabling non-identity. (Chapter 2, §2.2.)</w:t>
      </w:r>
    </w:p>
    <w:p w:rsidR="00000000" w:rsidDel="00000000" w:rsidP="00000000" w:rsidRDefault="00000000" w:rsidRPr="00000000" w14:paraId="000001F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MA.1 (Orientation). Distinction admits ordered realization; the act of producing a distinction is directed. (§2.3.)</w:t>
      </w:r>
    </w:p>
    <w:p w:rsidR="00000000" w:rsidDel="00000000" w:rsidP="00000000" w:rsidRDefault="00000000" w:rsidRPr="00000000" w14:paraId="0000020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MA.2 (Admissible Update). An admissible update is the composite (+1 ∘ 0) of Execution and Interaction. (§2.4.)</w:t>
      </w:r>
    </w:p>
    <w:p w:rsidR="00000000" w:rsidDel="00000000" w:rsidP="00000000" w:rsidRDefault="00000000" w:rsidRPr="00000000" w14:paraId="0000020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MA.3 (Memory). Each admissible update deposits a non-cancelable residue: (+1 ∘ 0) → −1. (§2.5.)</w:t>
      </w:r>
    </w:p>
    <w:p w:rsidR="00000000" w:rsidDel="00000000" w:rsidP="00000000" w:rsidRDefault="00000000" w:rsidRPr="00000000" w14:paraId="00000202">
      <w:pPr>
        <w:spacing w:after="120" w:before="60" w:line="300" w:lineRule="auto"/>
        <w:jc w:val="both"/>
        <w:rPr/>
      </w:pPr>
      <w:r w:rsidDel="00000000" w:rsidR="00000000" w:rsidRPr="00000000">
        <w:rPr>
          <w:rtl w:val="0"/>
        </w:rPr>
        <w:t xml:space="preserve">Together these define a substrate of admissible chains 𝒞_adm, and Corollary 2.1 establishes irreversibility: no admissible process inverts an accumulated residue.</w:t>
      </w:r>
    </w:p>
    <w:p w:rsidR="00000000" w:rsidDel="00000000" w:rsidP="00000000" w:rsidRDefault="00000000" w:rsidRPr="00000000" w14:paraId="00000203">
      <w:pPr>
        <w:pStyle w:val="Heading2"/>
        <w:spacing w:after="120" w:before="240" w:lineRule="auto"/>
        <w:rPr/>
      </w:pPr>
      <w:r w:rsidDel="00000000" w:rsidR="00000000" w:rsidRPr="00000000">
        <w:rPr>
          <w:rtl w:val="0"/>
        </w:rPr>
        <w:t xml:space="preserve">B.2 Projection and the Emergence of ℕ</w:t>
      </w:r>
    </w:p>
    <w:p w:rsidR="00000000" w:rsidDel="00000000" w:rsidP="00000000" w:rsidRDefault="00000000" w:rsidRPr="00000000" w14:paraId="00000204">
      <w:pPr>
        <w:spacing w:after="120" w:before="60" w:line="300" w:lineRule="auto"/>
        <w:jc w:val="both"/>
        <w:rPr/>
      </w:pPr>
      <w:r w:rsidDel="00000000" w:rsidR="00000000" w:rsidRPr="00000000">
        <w:rPr>
          <w:rtl w:val="0"/>
        </w:rPr>
        <w:t xml:space="preserve">The projection π</w:t>
      </w:r>
      <w:r w:rsidDel="00000000" w:rsidR="00000000" w:rsidRPr="00000000">
        <w:rPr>
          <w:vertAlign w:val="subscript"/>
          <w:rtl w:val="0"/>
        </w:rPr>
        <w:t xml:space="preserve">MA</w:t>
      </w:r>
      <w:r w:rsidDel="00000000" w:rsidR="00000000" w:rsidRPr="00000000">
        <w:rPr>
          <w:rtl w:val="0"/>
        </w:rPr>
        <w:t xml:space="preserve"> : 𝒞_adm → ℕ sends each chain to its residue count (Definition 3.1). Numerical equivalence χ ∼ ψ holds iff π</w:t>
      </w:r>
      <w:r w:rsidDel="00000000" w:rsidR="00000000" w:rsidRPr="00000000">
        <w:rPr>
          <w:vertAlign w:val="subscript"/>
          <w:rtl w:val="0"/>
        </w:rPr>
        <w:t xml:space="preserve">MA</w:t>
      </w:r>
      <w:r w:rsidDel="00000000" w:rsidR="00000000" w:rsidRPr="00000000">
        <w:rPr>
          <w:rtl w:val="0"/>
        </w:rPr>
        <w:t xml:space="preserve">(χ) = π</w:t>
      </w:r>
      <w:r w:rsidDel="00000000" w:rsidR="00000000" w:rsidRPr="00000000">
        <w:rPr>
          <w:vertAlign w:val="subscript"/>
          <w:rtl w:val="0"/>
        </w:rPr>
        <w:t xml:space="preserve">MA</w:t>
      </w:r>
      <w:r w:rsidDel="00000000" w:rsidR="00000000" w:rsidRPr="00000000">
        <w:rPr>
          <w:rtl w:val="0"/>
        </w:rPr>
        <w:t xml:space="preserve">(ψ) (Definition 3.2). The induced map on equivalence classes is well-defined (Theorem 3.4), surjective (Theorem 3.5), and injective (Theorem 3.6); hence it is a bijection (Corollary 3.7).</w:t>
      </w:r>
    </w:p>
    <w:p w:rsidR="00000000" w:rsidDel="00000000" w:rsidP="00000000" w:rsidRDefault="00000000" w:rsidRPr="00000000" w14:paraId="00000205">
      <w:pPr>
        <w:spacing w:after="120" w:before="120" w:line="300" w:lineRule="auto"/>
        <w:jc w:val="both"/>
        <w:rPr/>
      </w:pPr>
      <w:r w:rsidDel="00000000" w:rsidR="00000000" w:rsidRPr="00000000">
        <w:rPr>
          <w:b w:val="1"/>
          <w:bCs w:val="1"/>
          <w:rtl w:val="0"/>
        </w:rPr>
        <w:t xml:space="preserve">Interpretation. </w:t>
      </w:r>
      <w:r w:rsidDel="00000000" w:rsidR="00000000" w:rsidRPr="00000000">
        <w:rPr>
          <w:i w:val="1"/>
          <w:iCs w:val="1"/>
          <w:rtl w:val="0"/>
        </w:rPr>
        <w:t xml:space="preserve">ℕ is therefore not a foundational primitive in MA but the projected image of the substrate's own activity. This is the foundational shift that permits the necessity argument of Chapter 6.</w:t>
      </w:r>
      <w:r w:rsidDel="00000000" w:rsidR="00000000" w:rsidRPr="00000000">
        <w:rPr>
          <w:rtl w:val="0"/>
        </w:rPr>
      </w:r>
    </w:p>
    <w:p w:rsidR="00000000" w:rsidDel="00000000" w:rsidP="00000000" w:rsidRDefault="00000000" w:rsidRPr="00000000" w14:paraId="00000206">
      <w:pPr>
        <w:pStyle w:val="Heading2"/>
        <w:spacing w:after="120" w:before="240" w:lineRule="auto"/>
        <w:rPr/>
      </w:pPr>
      <w:r w:rsidDel="00000000" w:rsidR="00000000" w:rsidRPr="00000000">
        <w:rPr>
          <w:rtl w:val="0"/>
        </w:rPr>
        <w:t xml:space="preserve">B.3 Arithmetic Operations</w:t>
      </w:r>
    </w:p>
    <w:p w:rsidR="00000000" w:rsidDel="00000000" w:rsidP="00000000" w:rsidRDefault="00000000" w:rsidRPr="00000000" w14:paraId="000002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Addition is the projection of chain concatenation χ ∘ ψ: π_MA(χ ∘ ψ) = π_MA(χ) + π_MA(ψ) (Theorem 4.3, Lemma 4.2).</w:t>
      </w:r>
    </w:p>
    <w:p w:rsidR="00000000" w:rsidDel="00000000" w:rsidP="00000000" w:rsidRDefault="00000000" w:rsidRPr="00000000" w14:paraId="000002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Multiplication is the projection of chain repetition: if π_MA(χ) = a, then π_MA(χ^{∘ b}) = a · b (Theorem 4.5).</w:t>
      </w:r>
    </w:p>
    <w:p w:rsidR="00000000" w:rsidDel="00000000" w:rsidP="00000000" w:rsidRDefault="00000000" w:rsidRPr="00000000" w14:paraId="000002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π_MA is a monoid homomorphism (𝒞_adm, ∘, ∅) → (ℕ, +, 0) (Theorem 4.6, formerly MA.1).</w:t>
      </w:r>
    </w:p>
    <w:p w:rsidR="00000000" w:rsidDel="00000000" w:rsidP="00000000" w:rsidRDefault="00000000" w:rsidRPr="00000000" w14:paraId="000002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Divisibility is block-decomposability (Definition 4.7): d | n iff (−1)^n = [(−1)^d]^k for some k ∈ ℕ.</w:t>
      </w:r>
    </w:p>
    <w:p w:rsidR="00000000" w:rsidDel="00000000" w:rsidP="00000000" w:rsidRDefault="00000000" w:rsidRPr="00000000" w14:paraId="0000020B">
      <w:pPr>
        <w:spacing w:after="120" w:before="60" w:line="300" w:lineRule="auto"/>
        <w:jc w:val="both"/>
        <w:rPr/>
      </w:pPr>
      <w:r w:rsidDel="00000000" w:rsidR="00000000" w:rsidRPr="00000000">
        <w:rPr>
          <w:rtl w:val="0"/>
        </w:rPr>
        <w:t xml:space="preserve">•  Modal subtraction (§4.6): for chains χ, ψ with π_MA(χ) ≥ π_MA(ψ), the chain residual χ ⊖ ψ is the unique chain of length π_MA(χ) − π_MA(ψ) extending ψ to χ (Definition 4.9). The modal integer difference |m − n| (Definition 4.10) is total on ℕ; the modal triangle inequality (Lemma 4.11) follows from concatenation length-additivity.</w:t>
      </w:r>
    </w:p>
    <w:p w:rsidR="00000000" w:rsidDel="00000000" w:rsidP="00000000" w:rsidRDefault="00000000" w:rsidRPr="00000000" w14:paraId="0000020C">
      <w:pPr>
        <w:pStyle w:val="Heading2"/>
        <w:spacing w:after="120" w:before="240" w:lineRule="auto"/>
        <w:rPr/>
      </w:pPr>
      <w:r w:rsidDel="00000000" w:rsidR="00000000" w:rsidRPr="00000000">
        <w:rPr>
          <w:rtl w:val="0"/>
        </w:rPr>
        <w:t xml:space="preserve">B.4 The Unique Factorization Spine</w:t>
      </w:r>
    </w:p>
    <w:p w:rsidR="00000000" w:rsidDel="00000000" w:rsidP="00000000" w:rsidRDefault="00000000" w:rsidRPr="00000000" w14:paraId="000002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Every n &gt; 1 has a prime divisor: the smallest divisor of n greater than 1 is prime (Lemma 5.2).</w:t>
      </w:r>
    </w:p>
    <w:p w:rsidR="00000000" w:rsidDel="00000000" w:rsidP="00000000" w:rsidRDefault="00000000" w:rsidRPr="00000000" w14:paraId="000002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greatest common divisor exists and is unique for any pair (a, b) not both zero (Theorem 5.4), proven by descent on residue counts.</w:t>
      </w:r>
    </w:p>
    <w:p w:rsidR="00000000" w:rsidDel="00000000" w:rsidP="00000000" w:rsidRDefault="00000000" w:rsidRPr="00000000" w14:paraId="000002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Bézout in modal form (Theorem 5.5): for a, b &gt; 0 with d = gcd(a, b), there exist r, s ∈ ℕ with r &gt; 0 such that r · a = s · b + d.</w:t>
      </w:r>
    </w:p>
    <w:p w:rsidR="00000000" w:rsidDel="00000000" w:rsidP="00000000" w:rsidRDefault="00000000" w:rsidRPr="00000000" w14:paraId="000002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Euclid's Lemma (Theorem 5.6, formerly MA.3) follows from Bézout: if p is prime and p | a · b, then p | a or p | b.</w:t>
      </w:r>
    </w:p>
    <w:p w:rsidR="00000000" w:rsidDel="00000000" w:rsidP="00000000" w:rsidRDefault="00000000" w:rsidRPr="00000000" w14:paraId="000002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Existence of prime decomposition (Lemma 5.7) by strong induction on residue count.</w:t>
      </w:r>
    </w:p>
    <w:p w:rsidR="00000000" w:rsidDel="00000000" w:rsidP="00000000" w:rsidRDefault="00000000" w:rsidRPr="00000000" w14:paraId="000002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Unique Factorization Theorem (Theorem 5.8, formerly MA.2): every n &gt; 1 admits a decomposition into primes, unique up to permutation.</w:t>
      </w:r>
    </w:p>
    <w:p w:rsidR="00000000" w:rsidDel="00000000" w:rsidP="00000000" w:rsidRDefault="00000000" w:rsidRPr="00000000" w14:paraId="00000213">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This chain — Lemma 5.2 → Theorem 5.4 → Theorem 5.5 → Theorem 5.6 → Lemma 5.7 → Theorem 5.8 — is the closure spine. Each step is internal to MA, with no appeal to ambient mathematical structure beyond well-ordering of ℕ, which is itself a property of the residue-counting structure of admissible chains.</w:t>
      </w:r>
    </w:p>
    <w:p w:rsidR="00000000" w:rsidDel="00000000" w:rsidP="00000000" w:rsidRDefault="00000000" w:rsidRPr="00000000" w14:paraId="00000214">
      <w:pPr>
        <w:pStyle w:val="Heading2"/>
        <w:spacing w:after="120" w:before="240" w:lineRule="auto"/>
        <w:rPr/>
      </w:pPr>
      <w:r w:rsidDel="00000000" w:rsidR="00000000" w:rsidRPr="00000000">
        <w:rPr>
          <w:rtl w:val="0"/>
        </w:rPr>
        <w:t xml:space="preserve">B.5 The Necessity Theorem</w:t>
      </w:r>
    </w:p>
    <w:p w:rsidR="00000000" w:rsidDel="00000000" w:rsidP="00000000" w:rsidRDefault="00000000" w:rsidRPr="00000000" w14:paraId="00000215">
      <w:pPr>
        <w:spacing w:after="120" w:before="60" w:line="300" w:lineRule="auto"/>
        <w:jc w:val="both"/>
        <w:rPr/>
      </w:pPr>
      <w:r w:rsidDel="00000000" w:rsidR="00000000" w:rsidRPr="00000000">
        <w:rPr>
          <w:rtl w:val="0"/>
        </w:rPr>
        <w:t xml:space="preserve">Theorem 6.4 reverses the existence direction. Antecedents A1 (finite persistence), A2 (composability), A3 (unique decomposition) on a formal system S imply that S realizes the modal triad. The argument proceeds via three propositions:</w:t>
      </w:r>
    </w:p>
    <w:p w:rsidR="00000000" w:rsidDel="00000000" w:rsidP="00000000" w:rsidRDefault="00000000" w:rsidRPr="00000000" w14:paraId="000002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Proposition 6.1: Persistence ⇒ Memory (§6.2).</w:t>
      </w:r>
    </w:p>
    <w:p w:rsidR="00000000" w:rsidDel="00000000" w:rsidP="00000000" w:rsidRDefault="00000000" w:rsidRPr="00000000" w14:paraId="000002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Proposition 6.2: Composability ⇒ Interaction (§6.3).</w:t>
      </w:r>
    </w:p>
    <w:p w:rsidR="00000000" w:rsidDel="00000000" w:rsidP="00000000" w:rsidRDefault="00000000" w:rsidRPr="00000000" w14:paraId="000002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80" w:lineRule="auto"/>
        <w:ind w:left="72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Proposition 6.3: Unique decomposition ⇒ ordered binary distinction (§6.4), upgraded to an algebraic argument at the partial-monoid level. The antecedents A1–A3 supply the data of a partial monoid 𝒯 with numerical equivalence and a unique-factorization assertion in the quotient M = 𝒯 / ∼; the irreducible/composite classification must be invariant under composition in 𝒯 and under cancellation in M (any non-invariant classification destroys A3) and is therefore a stable predicate of the substrate (MA.0); the asymmetry of decomposition is forced by the same uniqueness condition (MA.1). The categorical lift is a programmatic refinement.</w:t>
      </w:r>
    </w:p>
    <w:p w:rsidR="00000000" w:rsidDel="00000000" w:rsidP="00000000" w:rsidRDefault="00000000" w:rsidRPr="00000000" w14:paraId="00000219">
      <w:pPr>
        <w:spacing w:after="120" w:before="60" w:line="300" w:lineRule="auto"/>
        <w:jc w:val="both"/>
        <w:rPr/>
      </w:pPr>
      <w:r w:rsidDel="00000000" w:rsidR="00000000" w:rsidRPr="00000000">
        <w:rPr>
          <w:rtl w:val="0"/>
        </w:rPr>
        <w:t xml:space="preserve">Combined: any formal system supporting arithmetic with unique factorization must be a realization of MA. Status remarks at each proposition mark the boundary between formal and structural argument; the conceptual conclusion is firm, and a fully formalized derivation in a chosen meta-theory is left as programmatic refinement.</w:t>
      </w:r>
    </w:p>
    <w:p w:rsidR="00000000" w:rsidDel="00000000" w:rsidP="00000000" w:rsidRDefault="00000000" w:rsidRPr="00000000" w14:paraId="0000021A">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Appendix B is a navigation aid, not a proof. The proofs are in the main body. This appendix is meant to allow a reader who needs only the technical structure to extract it without reading the surrounding closure-driven exposition.</w:t>
      </w:r>
    </w:p>
    <w:p w:rsidR="00000000" w:rsidDel="00000000" w:rsidP="00000000" w:rsidRDefault="00000000" w:rsidRPr="00000000" w14:paraId="0000021B">
      <w:pPr>
        <w:pStyle w:val="Heading1"/>
        <w:pageBreakBefore w:val="1"/>
        <w:spacing w:after="240" w:before="0" w:lineRule="auto"/>
        <w:rPr/>
      </w:pPr>
      <w:r w:rsidDel="00000000" w:rsidR="00000000" w:rsidRPr="00000000">
        <w:rPr>
          <w:rtl w:val="0"/>
        </w:rPr>
        <w:t xml:space="preserve">Appendix C — Modal Completion and the Emergence of Continuity</w:t>
      </w:r>
    </w:p>
    <w:p w:rsidR="00000000" w:rsidDel="00000000" w:rsidP="00000000" w:rsidRDefault="00000000" w:rsidRPr="00000000" w14:paraId="0000021C">
      <w:pPr>
        <w:spacing w:after="120" w:before="120" w:line="300" w:lineRule="auto"/>
        <w:jc w:val="both"/>
        <w:rPr/>
      </w:pPr>
      <w:r w:rsidDel="00000000" w:rsidR="00000000" w:rsidRPr="00000000">
        <w:rPr>
          <w:b w:val="1"/>
          <w:bCs w:val="1"/>
          <w:rtl w:val="0"/>
        </w:rPr>
        <w:t xml:space="preserve">Status. </w:t>
      </w:r>
      <w:r w:rsidDel="00000000" w:rsidR="00000000" w:rsidRPr="00000000">
        <w:rPr>
          <w:i w:val="1"/>
          <w:iCs w:val="1"/>
          <w:rtl w:val="0"/>
        </w:rPr>
        <w:t xml:space="preserve">This appendix is programmatic. The main body of the dissertation proves closure for finite modal arithmetic, culminating in unique factorization (Theorem 5.8) and the Necessity Theorem (Theorem 6.4). The present appendix asks how the modal substrate may extend beyond finite accumulation toward continuous structure. No full derivation of ℝ is claimed here. The purpose is to identify the structural requirements for such a derivation and to clarify the modal distinction between finite closure and non-terminating completion.</w:t>
      </w:r>
      <w:r w:rsidDel="00000000" w:rsidR="00000000" w:rsidRPr="00000000">
        <w:rPr>
          <w:rtl w:val="0"/>
        </w:rPr>
      </w:r>
    </w:p>
    <w:p w:rsidR="00000000" w:rsidDel="00000000" w:rsidP="00000000" w:rsidRDefault="00000000" w:rsidRPr="00000000" w14:paraId="0000021D">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Throughout this appendix, every claim that exceeds what was proved in the main body is labeled as a structural extension or as a programmatic direction. The reader should regard nothing in this appendix as load-bearing for the closure-driven thesis of Chapters 1–6; the appendix is included to indicate where the modal substrate, taken seriously as a foundation, points beyond the discrete regime.</w:t>
      </w:r>
    </w:p>
    <w:p w:rsidR="00000000" w:rsidDel="00000000" w:rsidP="00000000" w:rsidRDefault="00000000" w:rsidRPr="00000000" w14:paraId="0000021E">
      <w:pPr>
        <w:pStyle w:val="Heading2"/>
        <w:spacing w:after="120" w:before="240" w:lineRule="auto"/>
        <w:rPr/>
      </w:pPr>
      <w:r w:rsidDel="00000000" w:rsidR="00000000" w:rsidRPr="00000000">
        <w:rPr>
          <w:rtl w:val="0"/>
        </w:rPr>
        <w:t xml:space="preserve">C.1 Discrete Closure and Continuous Completion</w:t>
      </w:r>
    </w:p>
    <w:p w:rsidR="00000000" w:rsidDel="00000000" w:rsidP="00000000" w:rsidRDefault="00000000" w:rsidRPr="00000000" w14:paraId="0000021F">
      <w:pPr>
        <w:spacing w:after="120" w:before="120" w:line="300" w:lineRule="auto"/>
        <w:jc w:val="both"/>
        <w:rPr/>
      </w:pPr>
      <w:r w:rsidDel="00000000" w:rsidR="00000000" w:rsidRPr="00000000">
        <w:rPr>
          <w:rtl w:val="0"/>
        </w:rPr>
        <w:t xml:space="preserve">The main body of the dissertation establishes ℕ with full unique-factorization arithmetic from finite admissible chains. We refer to this as the </w:t>
      </w:r>
      <w:r w:rsidDel="00000000" w:rsidR="00000000" w:rsidRPr="00000000">
        <w:rPr>
          <w:i w:val="1"/>
          <w:iCs w:val="1"/>
          <w:rtl w:val="0"/>
        </w:rPr>
        <w:t xml:space="preserve">discrete regime</w:t>
      </w:r>
      <w:r w:rsidDel="00000000" w:rsidR="00000000" w:rsidRPr="00000000">
        <w:rPr>
          <w:rtl w:val="0"/>
        </w:rPr>
        <w:t xml:space="preserve"> of the modal substrate, but the substrate’s closure in this regime is sharper than that phrase suggests. Each admissible chain has finite length; each projection π_MA(χ) lands in ℕ; each Memory accumulation terminates after a definite, finite number of admissible updates; and each composite modal number admits a finite, unique decomposition into irreducibles. Closure here means closure under finite decomposition: nothing escapes the residue-counting net.</w:t>
      </w:r>
    </w:p>
    <w:p w:rsidR="00000000" w:rsidDel="00000000" w:rsidP="00000000" w:rsidRDefault="00000000" w:rsidRPr="00000000" w14:paraId="00000220">
      <w:pPr>
        <w:spacing w:after="120" w:before="60" w:line="300" w:lineRule="auto"/>
        <w:jc w:val="both"/>
        <w:rPr/>
      </w:pPr>
      <w:r w:rsidDel="00000000" w:rsidR="00000000" w:rsidRPr="00000000">
        <w:rPr>
          <w:rtl w:val="0"/>
        </w:rPr>
        <w:t xml:space="preserve">Continuous structure is qualitatively different. It does not arise by accumulating </w:t>
      </w:r>
      <w:r w:rsidDel="00000000" w:rsidR="00000000" w:rsidRPr="00000000">
        <w:rPr>
          <w:i w:val="1"/>
          <w:iCs w:val="1"/>
          <w:rtl w:val="0"/>
        </w:rPr>
        <w:t xml:space="preserve">more</w:t>
      </w:r>
      <w:r w:rsidDel="00000000" w:rsidR="00000000" w:rsidRPr="00000000">
        <w:rPr>
          <w:rtl w:val="0"/>
        </w:rPr>
        <w:t xml:space="preserve"> finite chains, nor by allowing the residue count to grow without bound while remaining finite at each stage. It arises only when the accumulation process itself is allowed to approach a limit without terminating in any finite class. The transition is not from small finite to large finite; it is from finite to non-terminating-with-stabilizing-invariant. This is what the standard mathematical vocabulary calls a </w:t>
      </w:r>
      <w:r w:rsidDel="00000000" w:rsidR="00000000" w:rsidRPr="00000000">
        <w:rPr>
          <w:i w:val="1"/>
          <w:iCs w:val="1"/>
          <w:rtl w:val="0"/>
        </w:rPr>
        <w:t xml:space="preserve">completion</w:t>
      </w:r>
      <w:r w:rsidDel="00000000" w:rsidR="00000000" w:rsidRPr="00000000">
        <w:rPr>
          <w:rtl w:val="0"/>
        </w:rPr>
        <w:t xml:space="preserve">, and what we will call </w:t>
      </w:r>
      <w:r w:rsidDel="00000000" w:rsidR="00000000" w:rsidRPr="00000000">
        <w:rPr>
          <w:i w:val="1"/>
          <w:iCs w:val="1"/>
          <w:rtl w:val="0"/>
        </w:rPr>
        <w:t xml:space="preserve">modal completion</w:t>
      </w:r>
      <w:r w:rsidDel="00000000" w:rsidR="00000000" w:rsidRPr="00000000">
        <w:rPr>
          <w:rtl w:val="0"/>
        </w:rPr>
        <w:t xml:space="preserve"> in what follows.</w:t>
      </w:r>
    </w:p>
    <w:p w:rsidR="00000000" w:rsidDel="00000000" w:rsidP="00000000" w:rsidRDefault="00000000" w:rsidRPr="00000000" w14:paraId="00000221">
      <w:pPr>
        <w:spacing w:after="120" w:before="120" w:line="300" w:lineRule="auto"/>
        <w:jc w:val="both"/>
        <w:rPr/>
      </w:pPr>
      <w:r w:rsidDel="00000000" w:rsidR="00000000" w:rsidRPr="00000000">
        <w:rPr>
          <w:b w:val="1"/>
          <w:bCs w:val="1"/>
          <w:rtl w:val="0"/>
        </w:rPr>
        <w:t xml:space="preserve">Working Formulation C.1 (Continuous Regime, Programmatic) — </w:t>
      </w:r>
      <w:r w:rsidDel="00000000" w:rsidR="00000000" w:rsidRPr="00000000">
        <w:rPr>
          <w:rtl w:val="0"/>
        </w:rPr>
        <w:t xml:space="preserve">ℕ is the domain of closed finite Memory-counts: the image of finite admissible chains under π_MA. Continuous structure begins when admissible accumulation is allowed to approach a limit without terminating in a finite class. The continuous regime of the modal substrate is the regime in which closure happens at the level of stabilizing invariants rather than at the level of residue count.</w:t>
      </w:r>
    </w:p>
    <w:p w:rsidR="00000000" w:rsidDel="00000000" w:rsidP="00000000" w:rsidRDefault="00000000" w:rsidRPr="00000000" w14:paraId="00000222">
      <w:pPr>
        <w:spacing w:after="120" w:before="120" w:line="300" w:lineRule="auto"/>
        <w:jc w:val="both"/>
        <w:rPr/>
      </w:pPr>
      <w:r w:rsidDel="00000000" w:rsidR="00000000" w:rsidRPr="00000000">
        <w:rPr>
          <w:b w:val="1"/>
          <w:bCs w:val="1"/>
          <w:rtl w:val="0"/>
        </w:rPr>
        <w:t xml:space="preserve">Interpretation. </w:t>
      </w:r>
      <w:r w:rsidDel="00000000" w:rsidR="00000000" w:rsidRPr="00000000">
        <w:rPr>
          <w:i w:val="1"/>
          <w:iCs w:val="1"/>
          <w:rtl w:val="0"/>
        </w:rPr>
        <w:t xml:space="preserve">The same substrate hosts both regimes; what differs is the closure structure. In the discrete regime the closure object is unique factorization; in the continuous regime the closure is invariant-stabilization under non-terminating admissible accumulation. The discrete regime is foundationally prior, in the sense that the continuous regime presupposes a notion of finite chain that the discrete regime has already supplied.</w:t>
      </w:r>
      <w:r w:rsidDel="00000000" w:rsidR="00000000" w:rsidRPr="00000000">
        <w:rPr>
          <w:rtl w:val="0"/>
        </w:rPr>
      </w:r>
    </w:p>
    <w:p w:rsidR="00000000" w:rsidDel="00000000" w:rsidP="00000000" w:rsidRDefault="00000000" w:rsidRPr="00000000" w14:paraId="00000223">
      <w:pPr>
        <w:pStyle w:val="Heading2"/>
        <w:spacing w:after="120" w:before="240" w:lineRule="auto"/>
        <w:rPr/>
      </w:pPr>
      <w:r w:rsidDel="00000000" w:rsidR="00000000" w:rsidRPr="00000000">
        <w:rPr>
          <w:rtl w:val="0"/>
        </w:rPr>
        <w:t xml:space="preserve">C.2 Rational Numbers as Ratios of Finite Chains</w:t>
      </w:r>
    </w:p>
    <w:p w:rsidR="00000000" w:rsidDel="00000000" w:rsidP="00000000" w:rsidRDefault="00000000" w:rsidRPr="00000000" w14:paraId="00000224">
      <w:pPr>
        <w:spacing w:after="120" w:before="120" w:line="300" w:lineRule="auto"/>
        <w:jc w:val="both"/>
        <w:rPr/>
      </w:pPr>
      <w:r w:rsidDel="00000000" w:rsidR="00000000" w:rsidRPr="00000000">
        <w:rPr>
          <w:rtl w:val="0"/>
        </w:rPr>
        <w:t xml:space="preserve">Rational numbers do not require any new modal primitive beyond the finite-chain apparatus of Chapters 2–5. A rational is, in modal terms, a comparative projection: it expresses the ratio of two finite Memory-counts. Both numerator and denominator are admissible chains of finite length, each projecting to an element of ℕ under π_MA, and the rational quantity is the relation between them.</w:t>
      </w:r>
    </w:p>
    <w:p w:rsidR="00000000" w:rsidDel="00000000" w:rsidP="00000000" w:rsidRDefault="00000000" w:rsidRPr="00000000" w14:paraId="00000225">
      <w:pPr>
        <w:spacing w:after="120" w:before="120" w:line="300" w:lineRule="auto"/>
        <w:jc w:val="both"/>
        <w:rPr/>
      </w:pPr>
      <w:r w:rsidDel="00000000" w:rsidR="00000000" w:rsidRPr="00000000">
        <w:rPr>
          <w:b w:val="1"/>
          <w:bCs w:val="1"/>
          <w:rtl w:val="0"/>
        </w:rPr>
        <w:t xml:space="preserve">Structural Definition C.2 (Modal Rational) — </w:t>
      </w:r>
      <w:r w:rsidDel="00000000" w:rsidR="00000000" w:rsidRPr="00000000">
        <w:rPr>
          <w:rtl w:val="0"/>
        </w:rPr>
        <w:t xml:space="preserve">A </w:t>
      </w:r>
      <w:r w:rsidDel="00000000" w:rsidR="00000000" w:rsidRPr="00000000">
        <w:rPr>
          <w:i w:val="1"/>
          <w:iCs w:val="1"/>
          <w:rtl w:val="0"/>
        </w:rPr>
        <w:t xml:space="preserve">modal rational</w:t>
      </w:r>
      <w:r w:rsidDel="00000000" w:rsidR="00000000" w:rsidRPr="00000000">
        <w:rPr>
          <w:rtl w:val="0"/>
        </w:rPr>
        <w:t xml:space="preserve"> is an ordered pair of admissible chains (χ, ψ), with ψ not the empty chain, considered modulo the equivalence relation (χ, ψ) ∼ (kχ, kψ) for any finite admissible chain k that is composable on both factors. Equivalently, (a, b) ∼ (a′, b′) iff a · b′ = a′ · b in ℕ, where a, b, a′, b′ are the residue counts of the chains. The set of modal rationals is in bijection with ℚ≥0; sign-extension yields all of ℚ.</w:t>
      </w:r>
    </w:p>
    <w:p w:rsidR="00000000" w:rsidDel="00000000" w:rsidP="00000000" w:rsidRDefault="00000000" w:rsidRPr="00000000" w14:paraId="00000226">
      <w:pPr>
        <w:spacing w:after="120" w:before="60" w:line="300" w:lineRule="auto"/>
        <w:jc w:val="both"/>
        <w:rPr/>
      </w:pPr>
      <w:r w:rsidDel="00000000" w:rsidR="00000000" w:rsidRPr="00000000">
        <w:rPr>
          <w:rtl w:val="0"/>
        </w:rPr>
        <w:t xml:space="preserve">Reduction to lowest terms is governed by gcd(a, b), whose existence and uniqueness were established for any pair (a, b) of modal numbers in Theorem 5.4. The Bézout identity (Theorem 5.5) and Euclid’s Lemma (Theorem 5.6) carry over without modification: a modal rational a/b admits a canonical lowest-terms representative a′/b′ with gcd(a′, b′) = 1, and the unique factorization of a and of b governs the reduction. No new arithmetic axioms are required.</w:t>
      </w:r>
    </w:p>
    <w:p w:rsidR="00000000" w:rsidDel="00000000" w:rsidP="00000000" w:rsidRDefault="00000000" w:rsidRPr="00000000" w14:paraId="00000227">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ℚ remains within the finite modal regime. A rational number may have an infinite decimal expansion — e.g., 1/3 = 0.333… — but its modal structure is still finite, because it is generated by a finite ratio. The infinite decimal is an artifact of a chosen base representation; it is not a non-terminating admissible process in the modal sense. Nothing about the rational requires the substrate to engage non-terminating accumulation.</w:t>
      </w:r>
    </w:p>
    <w:p w:rsidR="00000000" w:rsidDel="00000000" w:rsidP="00000000" w:rsidRDefault="00000000" w:rsidRPr="00000000" w14:paraId="00000228">
      <w:pPr>
        <w:spacing w:after="120" w:before="120" w:line="300" w:lineRule="auto"/>
        <w:jc w:val="both"/>
        <w:rPr/>
      </w:pPr>
      <w:r w:rsidDel="00000000" w:rsidR="00000000" w:rsidRPr="00000000">
        <w:rPr>
          <w:b w:val="1"/>
          <w:bCs w:val="1"/>
          <w:rtl w:val="0"/>
        </w:rPr>
        <w:t xml:space="preserve">Interpretation. </w:t>
      </w:r>
      <w:r w:rsidDel="00000000" w:rsidR="00000000" w:rsidRPr="00000000">
        <w:rPr>
          <w:i w:val="1"/>
          <w:iCs w:val="1"/>
          <w:rtl w:val="0"/>
        </w:rPr>
        <w:t xml:space="preserve">The modal rationals are the next level of finite combinatorial structure beyond ℕ: finite-over-finite, equipped with the equivalence that makes proportional pairs identical. They are the discrete regime’s natural extension, not its escape. The genuine break with finitude does not happen here.</w:t>
      </w:r>
      <w:r w:rsidDel="00000000" w:rsidR="00000000" w:rsidRPr="00000000">
        <w:rPr>
          <w:rtl w:val="0"/>
        </w:rPr>
      </w:r>
    </w:p>
    <w:p w:rsidR="00000000" w:rsidDel="00000000" w:rsidP="00000000" w:rsidRDefault="00000000" w:rsidRPr="00000000" w14:paraId="00000229">
      <w:pPr>
        <w:pStyle w:val="Heading2"/>
        <w:spacing w:after="120" w:before="240" w:lineRule="auto"/>
        <w:rPr/>
      </w:pPr>
      <w:r w:rsidDel="00000000" w:rsidR="00000000" w:rsidRPr="00000000">
        <w:rPr>
          <w:rtl w:val="0"/>
        </w:rPr>
        <w:t xml:space="preserve">C.3 Irrational Numbers as Non-Terminating Accumulation</w:t>
      </w:r>
    </w:p>
    <w:p w:rsidR="00000000" w:rsidDel="00000000" w:rsidP="00000000" w:rsidRDefault="00000000" w:rsidRPr="00000000" w14:paraId="0000022A">
      <w:pPr>
        <w:spacing w:after="120" w:before="120" w:line="300" w:lineRule="auto"/>
        <w:jc w:val="both"/>
        <w:rPr/>
      </w:pPr>
      <w:r w:rsidDel="00000000" w:rsidR="00000000" w:rsidRPr="00000000">
        <w:rPr>
          <w:rtl w:val="0"/>
        </w:rPr>
        <w:t xml:space="preserve">Irrational numbers are the first point at which the finite modal substrate must be completed by non-terminating admissible processes. The classical fact that √2 is irrational — that no finite ratio of natural numbers equals it — translates into MA as follows: there is no finite admissible chain whose residue count equals √2 (residue counts are natural numbers), and there is no finite pair of admissible chains whose modal rational equals √2. Irrationals are not in the codomain of any finite-pair construction.</w:t>
      </w:r>
    </w:p>
    <w:p w:rsidR="00000000" w:rsidDel="00000000" w:rsidP="00000000" w:rsidRDefault="00000000" w:rsidRPr="00000000" w14:paraId="0000022B">
      <w:pPr>
        <w:spacing w:after="120" w:before="60" w:line="300" w:lineRule="auto"/>
        <w:jc w:val="both"/>
        <w:rPr/>
      </w:pPr>
      <w:r w:rsidDel="00000000" w:rsidR="00000000" w:rsidRPr="00000000">
        <w:rPr>
          <w:rtl w:val="0"/>
        </w:rPr>
        <w:t xml:space="preserve">They are accessible only as </w:t>
      </w:r>
      <w:r w:rsidDel="00000000" w:rsidR="00000000" w:rsidRPr="00000000">
        <w:rPr>
          <w:i w:val="1"/>
          <w:iCs w:val="1"/>
          <w:rtl w:val="0"/>
        </w:rPr>
        <w:t xml:space="preserve">limit-classes</w:t>
      </w:r>
      <w:r w:rsidDel="00000000" w:rsidR="00000000" w:rsidRPr="00000000">
        <w:rPr>
          <w:rtl w:val="0"/>
        </w:rPr>
        <w:t xml:space="preserve">. The relevant object is not a finite chain χ, nor a finite chain pair (χ, ψ), but a sequence of chains or chain pairs χ₁, χ₂, χ₃, … whose projected values stabilize structurally without any element of the sequence terminating the process. The classical continued-fraction expansion √2 = [1; 2, 2, 2, …] illustrates the pattern: each truncation yields a finite rational convergent, 1/1, 3/2, 7/5, 17/12, 41/29, 99/70, …, each realized by a finite admissible-chain pair. The residue counts of the individual chains grow without bound; the ratios of the pairs do not — they stabilize asymptotically. The irrational is the structural shadow of the stabilization, not the limit of any finite truncation.</w:t>
      </w:r>
    </w:p>
    <w:p w:rsidR="00000000" w:rsidDel="00000000" w:rsidP="00000000" w:rsidRDefault="00000000" w:rsidRPr="00000000" w14:paraId="0000022C">
      <w:pPr>
        <w:spacing w:after="120" w:before="60" w:line="300" w:lineRule="auto"/>
        <w:jc w:val="both"/>
        <w:rPr/>
      </w:pPr>
      <w:r w:rsidDel="00000000" w:rsidR="00000000" w:rsidRPr="00000000">
        <w:rPr>
          <w:rtl w:val="0"/>
        </w:rPr>
        <w:t xml:space="preserve">The realization of these convergents inside MA is direct. Each numerator pₙ and denominator qₙ in the convergent sequence is itself a finite modal number, and the standard recurrences pₙ₊₁ = 2 pₙ + pₙ₋₁, qₙ₊₁ = 2 qₙ + qₙ₋₁, with initial pair (p₀, q₀) = (1, 1), are sequences of additions and doublings — concatenations and 2-fold repetitions — that are precisely the operations of Theorems 4.3 and 4.5. Each convergent is therefore a finite admissible-chain pair constructed by iterated modal repetition. The sequence of pairs is non-terminating and the individual residue counts grow without bound, but every pair is itself a finite combinatorial object internal to the discrete regime. The non-termination is in the family, not in any of its elements.</w:t>
      </w:r>
    </w:p>
    <w:p w:rsidR="00000000" w:rsidDel="00000000" w:rsidP="00000000" w:rsidRDefault="00000000" w:rsidRPr="00000000" w14:paraId="0000022D">
      <w:pPr>
        <w:spacing w:after="120" w:before="120" w:line="300" w:lineRule="auto"/>
        <w:jc w:val="both"/>
        <w:rPr/>
      </w:pPr>
      <w:r w:rsidDel="00000000" w:rsidR="00000000" w:rsidRPr="00000000">
        <w:rPr>
          <w:b w:val="1"/>
          <w:bCs w:val="1"/>
          <w:rtl w:val="0"/>
        </w:rPr>
        <w:t xml:space="preserve">Structural Definition C.3 (Modal Irrational, Programmatic) — </w:t>
      </w:r>
      <w:r w:rsidDel="00000000" w:rsidR="00000000" w:rsidRPr="00000000">
        <w:rPr>
          <w:rtl w:val="0"/>
        </w:rPr>
        <w:t xml:space="preserve">A </w:t>
      </w:r>
      <w:r w:rsidDel="00000000" w:rsidR="00000000" w:rsidRPr="00000000">
        <w:rPr>
          <w:i w:val="1"/>
          <w:iCs w:val="1"/>
          <w:rtl w:val="0"/>
        </w:rPr>
        <w:t xml:space="preserve">modal irrational</w:t>
      </w:r>
      <w:r w:rsidDel="00000000" w:rsidR="00000000" w:rsidRPr="00000000">
        <w:rPr>
          <w:rtl w:val="0"/>
        </w:rPr>
        <w:t xml:space="preserve"> is an equivalence class of non-terminating sequences of admissible chain pairs 𝒜 = ((χₙ, ψₙ)) such that the associated rational sequence (π_MA(χₙ) / π_MA(ψₙ)) is Cauchy under a chosen refinement metric, modulo the equivalence that identifies sequences with the same limit value. Modal irrationals are those equivalence classes whose limit is not itself a modal rational.</w:t>
      </w:r>
    </w:p>
    <w:p w:rsidR="00000000" w:rsidDel="00000000" w:rsidP="00000000" w:rsidRDefault="00000000" w:rsidRPr="00000000" w14:paraId="0000022E">
      <w:pPr>
        <w:spacing w:after="120" w:before="60" w:line="300" w:lineRule="auto"/>
        <w:jc w:val="both"/>
        <w:rPr/>
      </w:pPr>
      <w:r w:rsidDel="00000000" w:rsidR="00000000" w:rsidRPr="00000000">
        <w:rPr>
          <w:rtl w:val="0"/>
        </w:rPr>
        <w:t xml:space="preserve">The disciplined language of the section is therefore: </w:t>
      </w:r>
      <w:r w:rsidDel="00000000" w:rsidR="00000000" w:rsidRPr="00000000">
        <w:rPr>
          <w:i w:val="1"/>
          <w:iCs w:val="1"/>
          <w:rtl w:val="0"/>
        </w:rPr>
        <w:t xml:space="preserve">modal completion</w:t>
      </w:r>
      <w:r w:rsidDel="00000000" w:rsidR="00000000" w:rsidRPr="00000000">
        <w:rPr>
          <w:rtl w:val="0"/>
        </w:rPr>
        <w:t xml:space="preserve"> (of the rationals or of the chain monoid), </w:t>
      </w:r>
      <w:r w:rsidDel="00000000" w:rsidR="00000000" w:rsidRPr="00000000">
        <w:rPr>
          <w:i w:val="1"/>
          <w:iCs w:val="1"/>
          <w:rtl w:val="0"/>
        </w:rPr>
        <w:t xml:space="preserve">non-terminating admissible process</w:t>
      </w:r>
      <w:r w:rsidDel="00000000" w:rsidR="00000000" w:rsidRPr="00000000">
        <w:rPr>
          <w:rtl w:val="0"/>
        </w:rPr>
        <w:t xml:space="preserve"> (the sequence of refinement steps), </w:t>
      </w:r>
      <w:r w:rsidDel="00000000" w:rsidR="00000000" w:rsidRPr="00000000">
        <w:rPr>
          <w:i w:val="1"/>
          <w:iCs w:val="1"/>
          <w:rtl w:val="0"/>
        </w:rPr>
        <w:t xml:space="preserve">asymptotic Memory structure</w:t>
      </w:r>
      <w:r w:rsidDel="00000000" w:rsidR="00000000" w:rsidRPr="00000000">
        <w:rPr>
          <w:rtl w:val="0"/>
        </w:rPr>
        <w:t xml:space="preserve"> (the unbounded growth of individual residue counts under stabilization of the derived invariant), and </w:t>
      </w:r>
      <w:r w:rsidDel="00000000" w:rsidR="00000000" w:rsidRPr="00000000">
        <w:rPr>
          <w:i w:val="1"/>
          <w:iCs w:val="1"/>
          <w:rtl w:val="0"/>
        </w:rPr>
        <w:t xml:space="preserve">limit-class rather than finite class</w:t>
      </w:r>
      <w:r w:rsidDel="00000000" w:rsidR="00000000" w:rsidRPr="00000000">
        <w:rPr>
          <w:rtl w:val="0"/>
        </w:rPr>
        <w:t xml:space="preserve"> (the irrational is an equivalence class of refinement sequences, not an entry in any finite codomain).</w:t>
      </w:r>
    </w:p>
    <w:p w:rsidR="00000000" w:rsidDel="00000000" w:rsidP="00000000" w:rsidRDefault="00000000" w:rsidRPr="00000000" w14:paraId="0000022F">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No claim of full construction of ℝ is made here. Definition C.3 is the modal analogue of the standard Cauchy construction of ℝ from ℚ, formulated so that the underlying objects are admissible-chain pairs rather than abstract rational sequences. The verification that the resulting structure satisfies the field axioms, the order axioms, and least-upper-bound completeness is not delivered. The point of the definition is to fix the modal status of the irrational: it is a limit-class of non-terminating admissible processes, not a finite residue count and not a finite ratio.</w:t>
      </w:r>
    </w:p>
    <w:p w:rsidR="00000000" w:rsidDel="00000000" w:rsidP="00000000" w:rsidRDefault="00000000" w:rsidRPr="00000000" w14:paraId="00000230">
      <w:pPr>
        <w:spacing w:after="120" w:before="120" w:line="300" w:lineRule="auto"/>
        <w:jc w:val="both"/>
        <w:rPr/>
      </w:pPr>
      <w:r w:rsidDel="00000000" w:rsidR="00000000" w:rsidRPr="00000000">
        <w:rPr>
          <w:b w:val="1"/>
          <w:bCs w:val="1"/>
          <w:rtl w:val="0"/>
        </w:rPr>
        <w:t xml:space="preserve">Remark. </w:t>
      </w:r>
      <w:r w:rsidDel="00000000" w:rsidR="00000000" w:rsidRPr="00000000">
        <w:rPr>
          <w:i w:val="1"/>
          <w:iCs w:val="1"/>
          <w:rtl w:val="0"/>
        </w:rPr>
        <w:t xml:space="preserve">What follows.</w:t>
      </w:r>
      <w:r w:rsidDel="00000000" w:rsidR="00000000" w:rsidRPr="00000000">
        <w:rPr>
          <w:rtl w:val="0"/>
        </w:rPr>
        <w:t xml:space="preserve"> The remaining sections of Appendix C — §C.4 on the modal limit concept, §C.5 on calculus, §C.6 on physical correspondence, and §C.7 on status — sketch the conceptual content that Appendix D constructs in full. Each is intentionally short. Readers interested in the construction may proceed directly to §D.1, with §D.3.1 supplying the candidate refinement metric and Lemma 4.11 supplying the triangle inequality the construction requires.</w:t>
      </w:r>
    </w:p>
    <w:p w:rsidR="00000000" w:rsidDel="00000000" w:rsidP="00000000" w:rsidRDefault="00000000" w:rsidRPr="00000000" w14:paraId="00000231">
      <w:pPr>
        <w:pStyle w:val="Heading2"/>
        <w:spacing w:after="120" w:before="240" w:lineRule="auto"/>
        <w:rPr/>
      </w:pPr>
      <w:r w:rsidDel="00000000" w:rsidR="00000000" w:rsidRPr="00000000">
        <w:rPr>
          <w:rtl w:val="0"/>
        </w:rPr>
        <w:t xml:space="preserve">C.4 A Preliminary Modal Limit Concept</w:t>
      </w:r>
    </w:p>
    <w:p w:rsidR="00000000" w:rsidDel="00000000" w:rsidP="00000000" w:rsidRDefault="00000000" w:rsidRPr="00000000" w14:paraId="00000232">
      <w:pPr>
        <w:spacing w:after="120" w:before="120" w:line="300" w:lineRule="auto"/>
        <w:jc w:val="both"/>
        <w:rPr/>
      </w:pPr>
      <w:r w:rsidDel="00000000" w:rsidR="00000000" w:rsidRPr="00000000">
        <w:rPr>
          <w:rtl w:val="0"/>
        </w:rPr>
        <w:t xml:space="preserve">A disciplined modal limit concept can be introduced once a refinement metric δ is in place. The metric is additional structure beyond MA.0–MA.3; a candidate δ derived from the discrete regime is exhibited in §D.3.1, with its triangle inequality reduced to Lemma 4.11. With δ in hand the limit concept is standard: a modal Cauchy sequence is a sequence of finite modal quantities whose pairwise distances become arbitrarily small under δ; a modal completion is an equivalence class of such sequences. The construction is delivered in §D.3–§D.5; the present section records only the conceptual content.</w:t>
      </w:r>
    </w:p>
    <w:p w:rsidR="00000000" w:rsidDel="00000000" w:rsidP="00000000" w:rsidRDefault="00000000" w:rsidRPr="00000000" w14:paraId="00000233">
      <w:pPr>
        <w:spacing w:after="120" w:before="120" w:line="300" w:lineRule="auto"/>
        <w:jc w:val="both"/>
        <w:rPr/>
      </w:pPr>
      <w:r w:rsidDel="00000000" w:rsidR="00000000" w:rsidRPr="00000000">
        <w:rPr>
          <w:b w:val="1"/>
          <w:bCs w:val="1"/>
          <w:rtl w:val="0"/>
        </w:rPr>
        <w:t xml:space="preserve">Interpretation. </w:t>
      </w:r>
      <w:r w:rsidDel="00000000" w:rsidR="00000000" w:rsidRPr="00000000">
        <w:rPr>
          <w:i w:val="1"/>
          <w:iCs w:val="1"/>
          <w:rtl w:val="0"/>
        </w:rPr>
        <w:t xml:space="preserve">The continuous regime is generated by completing the discrete regime under refinement-respecting equivalence. Whether the metric δ is forced by the substrate (Position 1 of §D.9) or imported as additional axiomatic content (Position 2) is the central open question; §D.3.1 provides evidence for Position 1.</w:t>
      </w:r>
      <w:r w:rsidDel="00000000" w:rsidR="00000000" w:rsidRPr="00000000">
        <w:rPr>
          <w:rtl w:val="0"/>
        </w:rPr>
      </w:r>
    </w:p>
    <w:p w:rsidR="00000000" w:rsidDel="00000000" w:rsidP="00000000" w:rsidRDefault="00000000" w:rsidRPr="00000000" w14:paraId="00000234">
      <w:pPr>
        <w:pStyle w:val="Heading2"/>
        <w:spacing w:after="120" w:before="240" w:lineRule="auto"/>
        <w:rPr/>
      </w:pPr>
      <w:r w:rsidDel="00000000" w:rsidR="00000000" w:rsidRPr="00000000">
        <w:rPr>
          <w:rtl w:val="0"/>
        </w:rPr>
        <w:t xml:space="preserve">C.5 Derivative and Integral as Dual Projections of Accumulation</w:t>
      </w:r>
    </w:p>
    <w:p w:rsidR="00000000" w:rsidDel="00000000" w:rsidP="00000000" w:rsidRDefault="00000000" w:rsidRPr="00000000" w14:paraId="00000235">
      <w:pPr>
        <w:spacing w:after="120" w:before="120" w:line="300" w:lineRule="auto"/>
        <w:jc w:val="both"/>
        <w:rPr/>
      </w:pPr>
      <w:r w:rsidDel="00000000" w:rsidR="00000000" w:rsidRPr="00000000">
        <w:rPr>
          <w:rtl w:val="0"/>
        </w:rPr>
        <w:t xml:space="preserve">In the modal-completion regime, calculus appears as the operational language of non-terminating accumulation. The integral is the modal completion of partition-sums under shrinking refinement scale; the derivative is the modal completion of difference-ratios under the same shrinking scale. They are dual projections of a single completion process — global aggregation versus local sensitivity — and the Fundamental Theorem of Calculus is the assertion that the two projections are inverse. The construction is delivered in §D.8.</w:t>
      </w:r>
    </w:p>
    <w:p w:rsidR="00000000" w:rsidDel="00000000" w:rsidP="00000000" w:rsidRDefault="00000000" w:rsidRPr="00000000" w14:paraId="00000236">
      <w:pPr>
        <w:spacing w:after="120" w:before="120" w:line="300" w:lineRule="auto"/>
        <w:jc w:val="both"/>
        <w:rPr/>
      </w:pPr>
      <w:r w:rsidDel="00000000" w:rsidR="00000000" w:rsidRPr="00000000">
        <w:rPr>
          <w:b w:val="1"/>
          <w:bCs w:val="1"/>
          <w:rtl w:val="0"/>
        </w:rPr>
        <w:t xml:space="preserve">Interpretation. </w:t>
      </w:r>
      <w:r w:rsidDel="00000000" w:rsidR="00000000" w:rsidRPr="00000000">
        <w:rPr>
          <w:i w:val="1"/>
          <w:iCs w:val="1"/>
          <w:rtl w:val="0"/>
        </w:rPr>
        <w:t xml:space="preserve">In the discrete regime, MA supplies arithmetic; in the continuous regime, MA — extended by the refinement-metric structure — supplies the language of calculus. The integral is the shadow of completed concatenation; the derivative is the shadow of comparative refinement. Both presuppose the modal-completion machinery of Appendix D and reduce, in the finite regime, to the operations of Chapter 4.</w:t>
      </w:r>
      <w:r w:rsidDel="00000000" w:rsidR="00000000" w:rsidRPr="00000000">
        <w:rPr>
          <w:rtl w:val="0"/>
        </w:rPr>
      </w:r>
    </w:p>
    <w:p w:rsidR="00000000" w:rsidDel="00000000" w:rsidP="00000000" w:rsidRDefault="00000000" w:rsidRPr="00000000" w14:paraId="00000237">
      <w:pPr>
        <w:pStyle w:val="Heading2"/>
        <w:spacing w:after="120" w:before="240" w:lineRule="auto"/>
        <w:rPr/>
      </w:pPr>
      <w:r w:rsidDel="00000000" w:rsidR="00000000" w:rsidRPr="00000000">
        <w:rPr>
          <w:rtl w:val="0"/>
        </w:rPr>
        <w:t xml:space="preserve">C.6 Physical Correspondence: Discrete Particles and Continuous Fields</w:t>
      </w:r>
    </w:p>
    <w:p w:rsidR="00000000" w:rsidDel="00000000" w:rsidP="00000000" w:rsidRDefault="00000000" w:rsidRPr="00000000" w14:paraId="00000238">
      <w:pPr>
        <w:spacing w:after="120" w:before="120" w:line="300" w:lineRule="auto"/>
        <w:jc w:val="both"/>
        <w:rPr/>
      </w:pPr>
      <w:r w:rsidDel="00000000" w:rsidR="00000000" w:rsidRPr="00000000">
        <w:rPr>
          <w:rtl w:val="0"/>
        </w:rPr>
        <w:t xml:space="preserve">The discrete/continuous bridge developed in §C.1–§C.3 has a structural counterpart in physics. Discrete objects (modal numbers, particle states) correspond to closed Memory-counts; continuous objects (fields, spacetime geometry) correspond to completed accumulation. The physical wave/particle distinction is the structural distinction between count-closure and invariant-closure of the same modal substrate. Black-hole closure is the physical analogue of unique factorization; both are instances of the unified-closure principle of §7.7, and both fall under the physical realization of A1–A3 in §7.8. The detailed correspondence is developed in §D.10 and on the BCST side; the present section states the alignment.</w:t>
      </w:r>
    </w:p>
    <w:p w:rsidR="00000000" w:rsidDel="00000000" w:rsidP="00000000" w:rsidRDefault="00000000" w:rsidRPr="00000000" w14:paraId="00000239">
      <w:pPr>
        <w:spacing w:after="120" w:before="120" w:line="300" w:lineRule="auto"/>
        <w:jc w:val="both"/>
        <w:rPr/>
      </w:pPr>
      <w:r w:rsidDel="00000000" w:rsidR="00000000" w:rsidRPr="00000000">
        <w:rPr>
          <w:b w:val="1"/>
          <w:bCs w:val="1"/>
          <w:rtl w:val="0"/>
        </w:rPr>
        <w:t xml:space="preserve">Interpretation. </w:t>
      </w:r>
      <w:r w:rsidDel="00000000" w:rsidR="00000000" w:rsidRPr="00000000">
        <w:rPr>
          <w:i w:val="1"/>
          <w:iCs w:val="1"/>
          <w:rtl w:val="0"/>
        </w:rPr>
        <w:t xml:space="preserve">The mathematical and physical sides of the discrete/continuous bridge are not analogies but instances of the same closure phenomenon expressed in different domains. The forcing of MA by unique-factorization arithmetic and the forcing of EIM by black-hole closure are dual readings of the joint Necessity Theorem of §7.8.</w:t>
      </w:r>
      <w:r w:rsidDel="00000000" w:rsidR="00000000" w:rsidRPr="00000000">
        <w:rPr>
          <w:rtl w:val="0"/>
        </w:rPr>
      </w:r>
    </w:p>
    <w:p w:rsidR="00000000" w:rsidDel="00000000" w:rsidP="00000000" w:rsidRDefault="00000000" w:rsidRPr="00000000" w14:paraId="0000023A">
      <w:pPr>
        <w:pStyle w:val="Heading2"/>
        <w:spacing w:after="120" w:before="240" w:lineRule="auto"/>
        <w:rPr/>
      </w:pPr>
      <w:r w:rsidDel="00000000" w:rsidR="00000000" w:rsidRPr="00000000">
        <w:rPr>
          <w:rtl w:val="0"/>
        </w:rPr>
        <w:t xml:space="preserve">C.7 Status and Future Work</w:t>
      </w:r>
    </w:p>
    <w:p w:rsidR="00000000" w:rsidDel="00000000" w:rsidP="00000000" w:rsidRDefault="00000000" w:rsidRPr="00000000" w14:paraId="0000023B">
      <w:pPr>
        <w:spacing w:after="120" w:before="120" w:line="300" w:lineRule="auto"/>
        <w:jc w:val="both"/>
        <w:rPr/>
      </w:pPr>
      <w:r w:rsidDel="00000000" w:rsidR="00000000" w:rsidRPr="00000000">
        <w:rPr>
          <w:rtl w:val="0"/>
        </w:rPr>
        <w:t xml:space="preserve">The closure-driven thesis of the main body concerns only the discrete regime, where it is established. The present appendix sketches the conceptual layout of the continuous regime; the construction is delivered in Appendix D, and the open problems are listed in §D.11. None of the appendix material is load-bearing for the dissertation’s principal claim.</w:t>
      </w:r>
    </w:p>
    <w:p w:rsidR="00000000" w:rsidDel="00000000" w:rsidP="00000000" w:rsidRDefault="00000000" w:rsidRPr="00000000" w14:paraId="0000023C">
      <w:pPr>
        <w:spacing w:after="120" w:before="120" w:line="300" w:lineRule="auto"/>
        <w:jc w:val="both"/>
        <w:rPr/>
      </w:pPr>
      <w:r w:rsidDel="00000000" w:rsidR="00000000" w:rsidRPr="00000000">
        <w:rPr>
          <w:b w:val="1"/>
          <w:bCs w:val="1"/>
          <w:rtl w:val="0"/>
        </w:rPr>
        <w:t xml:space="preserve">Interpretation. </w:t>
      </w:r>
      <w:r w:rsidDel="00000000" w:rsidR="00000000" w:rsidRPr="00000000">
        <w:rPr>
          <w:i w:val="1"/>
          <w:iCs w:val="1"/>
          <w:rtl w:val="0"/>
        </w:rPr>
        <w:t xml:space="preserve">The finite theory closes on unique factorization. The continuous theory begins where finite closure gives way to non-terminating completion. The dissertation establishes the first; Appendix D constructs the entry to the second; the formal completion of the second is the principal open problem of the program.</w:t>
      </w:r>
      <w:r w:rsidDel="00000000" w:rsidR="00000000" w:rsidRPr="00000000">
        <w:rPr>
          <w:rtl w:val="0"/>
        </w:rPr>
      </w:r>
    </w:p>
    <w:p w:rsidR="00000000" w:rsidDel="00000000" w:rsidP="00000000" w:rsidRDefault="00000000" w:rsidRPr="00000000" w14:paraId="0000023D">
      <w:pPr>
        <w:pStyle w:val="Heading1"/>
        <w:pageBreakBefore w:val="1"/>
        <w:spacing w:after="240" w:before="0" w:lineRule="auto"/>
        <w:rPr/>
      </w:pPr>
      <w:r w:rsidDel="00000000" w:rsidR="00000000" w:rsidRPr="00000000">
        <w:rPr>
          <w:rtl w:val="0"/>
        </w:rPr>
        <w:t xml:space="preserve">Appendix D — Modal Completion and Limit Structure</w:t>
      </w:r>
    </w:p>
    <w:p w:rsidR="00000000" w:rsidDel="00000000" w:rsidP="00000000" w:rsidRDefault="00000000" w:rsidRPr="00000000" w14:paraId="0000023E">
      <w:pPr>
        <w:spacing w:after="120" w:before="120" w:line="300" w:lineRule="auto"/>
        <w:jc w:val="both"/>
        <w:rPr/>
      </w:pPr>
      <w:r w:rsidDel="00000000" w:rsidR="00000000" w:rsidRPr="00000000">
        <w:rPr>
          <w:b w:val="1"/>
          <w:bCs w:val="1"/>
          <w:rtl w:val="0"/>
        </w:rPr>
        <w:t xml:space="preserve">Status. </w:t>
      </w:r>
      <w:r w:rsidDel="00000000" w:rsidR="00000000" w:rsidRPr="00000000">
        <w:rPr>
          <w:i w:val="1"/>
          <w:iCs w:val="1"/>
          <w:rtl w:val="0"/>
        </w:rPr>
        <w:t xml:space="preserve">This appendix is programmatic. It builds on Appendix C, which mapped the conceptual layout of the continuous regime, and develops the mathematical machinery that the conceptual map invoked: explicit modal sequences, a weak Cauchy condition stated in purely combinatorial terms, an equivalence relation on Cauchy sequences, and a sketch of how arithmetic and limit-based operations descend to the resulting completion object. The development is rigorous where the modal substrate supports rigor and explicitly programmatic where it does not. No full construction of ℝ is delivered. What is delivered is a disciplined account of what such a construction would look like and what additional structure beyond MA.0–MA.3 it would require.</w:t>
      </w:r>
      <w:r w:rsidDel="00000000" w:rsidR="00000000" w:rsidRPr="00000000">
        <w:rPr>
          <w:rtl w:val="0"/>
        </w:rPr>
      </w:r>
    </w:p>
    <w:p w:rsidR="00000000" w:rsidDel="00000000" w:rsidP="00000000" w:rsidRDefault="00000000" w:rsidRPr="00000000" w14:paraId="0000023F">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The status labels used in what follows are: </w:t>
      </w:r>
      <w:r w:rsidDel="00000000" w:rsidR="00000000" w:rsidRPr="00000000">
        <w:rPr>
          <w:i w:val="1"/>
          <w:iCs w:val="1"/>
          <w:rtl w:val="0"/>
        </w:rPr>
        <w:t xml:space="preserve">Definition</w:t>
      </w:r>
      <w:r w:rsidDel="00000000" w:rsidR="00000000" w:rsidRPr="00000000">
        <w:rPr>
          <w:rtl w:val="0"/>
        </w:rPr>
        <w:t xml:space="preserve"> (a stipulation introducing new vocabulary, well-formed in the modal substrate); </w:t>
      </w:r>
      <w:r w:rsidDel="00000000" w:rsidR="00000000" w:rsidRPr="00000000">
        <w:rPr>
          <w:i w:val="1"/>
          <w:iCs w:val="1"/>
          <w:rtl w:val="0"/>
        </w:rPr>
        <w:t xml:space="preserve">Proposition</w:t>
      </w:r>
      <w:r w:rsidDel="00000000" w:rsidR="00000000" w:rsidRPr="00000000">
        <w:rPr>
          <w:rtl w:val="0"/>
        </w:rPr>
        <w:t xml:space="preserve"> with </w:t>
      </w:r>
      <w:r w:rsidDel="00000000" w:rsidR="00000000" w:rsidRPr="00000000">
        <w:rPr>
          <w:i w:val="1"/>
          <w:iCs w:val="1"/>
          <w:rtl w:val="0"/>
        </w:rPr>
        <w:t xml:space="preserve">Structural Argument</w:t>
      </w:r>
      <w:r w:rsidDel="00000000" w:rsidR="00000000" w:rsidRPr="00000000">
        <w:rPr>
          <w:rtl w:val="0"/>
        </w:rPr>
        <w:t xml:space="preserve"> (a claim with reasoning falling short of a fully formal proof but visibly forced by the structures invoked); </w:t>
      </w:r>
      <w:r w:rsidDel="00000000" w:rsidR="00000000" w:rsidRPr="00000000">
        <w:rPr>
          <w:i w:val="1"/>
          <w:iCs w:val="1"/>
          <w:rtl w:val="0"/>
        </w:rPr>
        <w:t xml:space="preserve">Working Principle</w:t>
      </w:r>
      <w:r w:rsidDel="00000000" w:rsidR="00000000" w:rsidRPr="00000000">
        <w:rPr>
          <w:rtl w:val="0"/>
        </w:rPr>
        <w:t xml:space="preserve"> (a programmatic claim that organizes the discussion but is not itself proved here); and </w:t>
      </w:r>
      <w:r w:rsidDel="00000000" w:rsidR="00000000" w:rsidRPr="00000000">
        <w:rPr>
          <w:i w:val="1"/>
          <w:iCs w:val="1"/>
          <w:rtl w:val="0"/>
        </w:rPr>
        <w:t xml:space="preserve">Programmatic</w:t>
      </w:r>
      <w:r w:rsidDel="00000000" w:rsidR="00000000" w:rsidRPr="00000000">
        <w:rPr>
          <w:rtl w:val="0"/>
        </w:rPr>
        <w:t xml:space="preserve"> (a definition or claim that exceeds what the modal substrate proper supplies and is offered as a structural extension).</w:t>
      </w:r>
    </w:p>
    <w:p w:rsidR="00000000" w:rsidDel="00000000" w:rsidP="00000000" w:rsidRDefault="00000000" w:rsidRPr="00000000" w14:paraId="00000240">
      <w:pPr>
        <w:pStyle w:val="Heading2"/>
        <w:spacing w:after="120" w:before="240" w:lineRule="auto"/>
        <w:rPr/>
      </w:pPr>
      <w:r w:rsidDel="00000000" w:rsidR="00000000" w:rsidRPr="00000000">
        <w:rPr>
          <w:rtl w:val="0"/>
        </w:rPr>
        <w:t xml:space="preserve">D.1 From Finite Accumulation to Non-Terminating Processes</w:t>
      </w:r>
    </w:p>
    <w:p w:rsidR="00000000" w:rsidDel="00000000" w:rsidP="00000000" w:rsidRDefault="00000000" w:rsidRPr="00000000" w14:paraId="00000241">
      <w:pPr>
        <w:spacing w:after="120" w:before="120" w:line="300" w:lineRule="auto"/>
        <w:jc w:val="both"/>
        <w:rPr/>
      </w:pPr>
      <w:r w:rsidDel="00000000" w:rsidR="00000000" w:rsidRPr="00000000">
        <w:rPr>
          <w:rtl w:val="0"/>
        </w:rPr>
        <w:t xml:space="preserve">Three regimes have appeared in the dissertation so far. ℕ arises (Chapter 3) as the projection of finite admissible chains under π_MA: each natural number is the residue count of a chain whose accumulation terminates after a definite finite number of admissible updates. ℚ arises (§C.2) as the relational layer above ℕ: each modal rational is an equivalence class of ordered pairs of finite admissible chains under proportionality. Both regimes are </w:t>
      </w:r>
      <w:r w:rsidDel="00000000" w:rsidR="00000000" w:rsidRPr="00000000">
        <w:rPr>
          <w:i w:val="1"/>
          <w:iCs w:val="1"/>
          <w:rtl w:val="0"/>
        </w:rPr>
        <w:t xml:space="preserve">finitely closed</w:t>
      </w:r>
      <w:r w:rsidDel="00000000" w:rsidR="00000000" w:rsidRPr="00000000">
        <w:rPr>
          <w:rtl w:val="0"/>
        </w:rPr>
        <w:t xml:space="preserve"> in a strong sense — every modal quantity in either regime is exhibited by a finite combinatorial datum, and every operation between such quantities (addition, multiplication, gcd, factorization) terminates in a definite finite output.</w:t>
      </w:r>
    </w:p>
    <w:p w:rsidR="00000000" w:rsidDel="00000000" w:rsidP="00000000" w:rsidRDefault="00000000" w:rsidRPr="00000000" w14:paraId="00000242">
      <w:pPr>
        <w:spacing w:after="120" w:before="60" w:line="300" w:lineRule="auto"/>
        <w:jc w:val="both"/>
        <w:rPr/>
      </w:pPr>
      <w:r w:rsidDel="00000000" w:rsidR="00000000" w:rsidRPr="00000000">
        <w:rPr>
          <w:rtl w:val="0"/>
        </w:rPr>
        <w:t xml:space="preserve">Continuous structure is qualitatively different. The standard examples — √2, π, e, the convergents of any non-eventually-periodic continued fraction — are not finitely closed in this sense. They are not the residue count of any finite chain, and they are not the ratio of any finite pair. The temptation, present in any finitary foundation, is to suppose that “more accumulation” might suffice: chains so long that they exhaust the irrationals by sheer growth. This temptation must be resisted. No finite chain, however long, has anything but a finite residue count, and no finite pair, however large, has anything but a finite ratio. The irrationals are not larger members of the same finite class; they are objects of a different layer altogether.</w:t>
      </w:r>
    </w:p>
    <w:p w:rsidR="00000000" w:rsidDel="00000000" w:rsidP="00000000" w:rsidRDefault="00000000" w:rsidRPr="00000000" w14:paraId="00000243">
      <w:pPr>
        <w:spacing w:after="120" w:before="60" w:line="300" w:lineRule="auto"/>
        <w:jc w:val="both"/>
        <w:rPr/>
      </w:pPr>
      <w:r w:rsidDel="00000000" w:rsidR="00000000" w:rsidRPr="00000000">
        <w:rPr>
          <w:rtl w:val="0"/>
        </w:rPr>
        <w:t xml:space="preserve">The appropriate move is not extension of accumulation but </w:t>
      </w:r>
      <w:r w:rsidDel="00000000" w:rsidR="00000000" w:rsidRPr="00000000">
        <w:rPr>
          <w:i w:val="1"/>
          <w:iCs w:val="1"/>
          <w:rtl w:val="0"/>
        </w:rPr>
        <w:t xml:space="preserve">completion</w:t>
      </w:r>
      <w:r w:rsidDel="00000000" w:rsidR="00000000" w:rsidRPr="00000000">
        <w:rPr>
          <w:rtl w:val="0"/>
        </w:rPr>
        <w:t xml:space="preserve"> of accumulation: the construction of new objects out of equivalence classes of refinement processes that do not themselves terminate. This is the modal analogue of the standard Cauchy construction of ℝ from ℚ. It is the central object of the present appendix.</w:t>
      </w:r>
    </w:p>
    <w:p w:rsidR="00000000" w:rsidDel="00000000" w:rsidP="00000000" w:rsidRDefault="00000000" w:rsidRPr="00000000" w14:paraId="00000244">
      <w:pPr>
        <w:spacing w:after="120" w:before="120" w:line="300" w:lineRule="auto"/>
        <w:jc w:val="both"/>
        <w:rPr/>
      </w:pPr>
      <w:r w:rsidDel="00000000" w:rsidR="00000000" w:rsidRPr="00000000">
        <w:rPr>
          <w:b w:val="1"/>
          <w:bCs w:val="1"/>
          <w:rtl w:val="0"/>
        </w:rPr>
        <w:t xml:space="preserve">Working Principle D.1 — </w:t>
      </w:r>
      <w:r w:rsidDel="00000000" w:rsidR="00000000" w:rsidRPr="00000000">
        <w:rPr>
          <w:rtl w:val="0"/>
        </w:rPr>
        <w:t xml:space="preserve">Continuous structure cannot be obtained by adding more finite accumulation alone; it requires </w:t>
      </w:r>
      <w:r w:rsidDel="00000000" w:rsidR="00000000" w:rsidRPr="00000000">
        <w:rPr>
          <w:i w:val="1"/>
          <w:iCs w:val="1"/>
          <w:rtl w:val="0"/>
        </w:rPr>
        <w:t xml:space="preserve">completion</w:t>
      </w:r>
      <w:r w:rsidDel="00000000" w:rsidR="00000000" w:rsidRPr="00000000">
        <w:rPr>
          <w:rtl w:val="0"/>
        </w:rPr>
        <w:t xml:space="preserve"> of accumulation. The continuous regime is generated by closing the finite regime under non-terminating refinement, where closure happens at the level of equivalence classes rather than at the level of individual chains.</w:t>
      </w:r>
    </w:p>
    <w:p w:rsidR="00000000" w:rsidDel="00000000" w:rsidP="00000000" w:rsidRDefault="00000000" w:rsidRPr="00000000" w14:paraId="00000245">
      <w:pPr>
        <w:pStyle w:val="Heading2"/>
        <w:spacing w:after="120" w:before="240" w:lineRule="auto"/>
        <w:rPr/>
      </w:pPr>
      <w:r w:rsidDel="00000000" w:rsidR="00000000" w:rsidRPr="00000000">
        <w:rPr>
          <w:rtl w:val="0"/>
        </w:rPr>
        <w:t xml:space="preserve">D.2 Modal Sequences</w:t>
      </w:r>
    </w:p>
    <w:p w:rsidR="00000000" w:rsidDel="00000000" w:rsidP="00000000" w:rsidRDefault="00000000" w:rsidRPr="00000000" w14:paraId="00000246">
      <w:pPr>
        <w:spacing w:after="120" w:before="120" w:line="300" w:lineRule="auto"/>
        <w:jc w:val="both"/>
        <w:rPr/>
      </w:pPr>
      <w:r w:rsidDel="00000000" w:rsidR="00000000" w:rsidRPr="00000000">
        <w:rPr>
          <w:b w:val="1"/>
          <w:bCs w:val="1"/>
          <w:rtl w:val="0"/>
        </w:rPr>
        <w:t xml:space="preserve">Definition D.2 (Modal Sequence) — </w:t>
      </w:r>
      <w:r w:rsidDel="00000000" w:rsidR="00000000" w:rsidRPr="00000000">
        <w:rPr>
          <w:rtl w:val="0"/>
        </w:rPr>
        <w:t xml:space="preserve">A </w:t>
      </w:r>
      <w:r w:rsidDel="00000000" w:rsidR="00000000" w:rsidRPr="00000000">
        <w:rPr>
          <w:i w:val="1"/>
          <w:iCs w:val="1"/>
          <w:rtl w:val="0"/>
        </w:rPr>
        <w:t xml:space="preserve">modal sequence</w:t>
      </w:r>
      <w:r w:rsidDel="00000000" w:rsidR="00000000" w:rsidRPr="00000000">
        <w:rPr>
          <w:rtl w:val="0"/>
        </w:rPr>
        <w:t xml:space="preserve"> is an ordered family (xₙ)_{n ∈ ℕ} where each xₙ is a finite modal quantity — a modal number (Definition 3.3) or a modal rational (Definition C.2). The index n is a modal number; the sequence assigns to each index a finite modal value.</w:t>
      </w:r>
    </w:p>
    <w:p w:rsidR="00000000" w:rsidDel="00000000" w:rsidP="00000000" w:rsidRDefault="00000000" w:rsidRPr="00000000" w14:paraId="00000247">
      <w:pPr>
        <w:spacing w:after="120" w:before="60" w:line="300" w:lineRule="auto"/>
        <w:jc w:val="both"/>
        <w:rPr/>
      </w:pPr>
      <w:r w:rsidDel="00000000" w:rsidR="00000000" w:rsidRPr="00000000">
        <w:rPr>
          <w:rtl w:val="0"/>
        </w:rPr>
        <w:t xml:space="preserve">The interpretation is that of </w:t>
      </w:r>
      <w:r w:rsidDel="00000000" w:rsidR="00000000" w:rsidRPr="00000000">
        <w:rPr>
          <w:i w:val="1"/>
          <w:iCs w:val="1"/>
          <w:rtl w:val="0"/>
        </w:rPr>
        <w:t xml:space="preserve">refinement</w:t>
      </w:r>
      <w:r w:rsidDel="00000000" w:rsidR="00000000" w:rsidRPr="00000000">
        <w:rPr>
          <w:rtl w:val="0"/>
        </w:rPr>
        <w:t xml:space="preserve">. As n grows, xₙ is intended to represent a more refined approximation to a target quantity that itself need not be a finite modal value. In the prototypical example, xₙ might be the n-th convergent of a continued fraction, the n-th truncation of a decimal expansion, or the n-th term of any iterative procedure whose output stabilizes structurally without terminating in any finite class.</w:t>
      </w:r>
    </w:p>
    <w:p w:rsidR="00000000" w:rsidDel="00000000" w:rsidP="00000000" w:rsidRDefault="00000000" w:rsidRPr="00000000" w14:paraId="00000248">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A modal sequence is a finite-modal-valued function on the natural numbers. It is therefore not itself a continuous object; it is a discrete sequence of discrete approximations. The continuous object will appear only after the equivalence relation of §D.4 has identified all sequences with the same limit-behaviour.</w:t>
      </w:r>
    </w:p>
    <w:p w:rsidR="00000000" w:rsidDel="00000000" w:rsidP="00000000" w:rsidRDefault="00000000" w:rsidRPr="00000000" w14:paraId="00000249">
      <w:pPr>
        <w:pStyle w:val="Heading2"/>
        <w:spacing w:after="120" w:before="240" w:lineRule="auto"/>
        <w:rPr/>
      </w:pPr>
      <w:r w:rsidDel="00000000" w:rsidR="00000000" w:rsidRPr="00000000">
        <w:rPr>
          <w:rtl w:val="0"/>
        </w:rPr>
        <w:t xml:space="preserve">D.3 Modal Cauchy Condition (Minimal Version)</w:t>
      </w:r>
    </w:p>
    <w:p w:rsidR="00000000" w:rsidDel="00000000" w:rsidP="00000000" w:rsidRDefault="00000000" w:rsidRPr="00000000" w14:paraId="0000024A">
      <w:pPr>
        <w:spacing w:after="120" w:before="120" w:line="300" w:lineRule="auto"/>
        <w:jc w:val="both"/>
        <w:rPr/>
      </w:pPr>
      <w:r w:rsidDel="00000000" w:rsidR="00000000" w:rsidRPr="00000000">
        <w:rPr>
          <w:rtl w:val="0"/>
        </w:rPr>
        <w:t xml:space="preserve">The standard Cauchy condition uses an external real-number tolerance ε: a sequence (xₙ) is Cauchy if for every ε &gt; 0 there is N(ε) such that for all m, n &gt; N(ε), |xₘ − xₙ| &lt; ε. This formulation presupposes the very real-number structure we are attempting to construct and so cannot be the definition we adopt here. We give a minimal weak version using only finite modal data — integers as scale parameters — and we are explicit about the additional structural commitment this requires.</w:t>
      </w:r>
    </w:p>
    <w:p w:rsidR="00000000" w:rsidDel="00000000" w:rsidP="00000000" w:rsidRDefault="00000000" w:rsidRPr="00000000" w14:paraId="0000024B">
      <w:pPr>
        <w:spacing w:after="120" w:before="120" w:line="300" w:lineRule="auto"/>
        <w:jc w:val="both"/>
        <w:rPr/>
      </w:pPr>
      <w:r w:rsidDel="00000000" w:rsidR="00000000" w:rsidRPr="00000000">
        <w:rPr>
          <w:b w:val="1"/>
          <w:bCs w:val="1"/>
          <w:rtl w:val="0"/>
        </w:rPr>
        <w:t xml:space="preserve">Definition D.3 (Refinement Scale of a Modal Rational) — </w:t>
      </w:r>
      <w:r w:rsidDel="00000000" w:rsidR="00000000" w:rsidRPr="00000000">
        <w:rPr>
          <w:rtl w:val="0"/>
        </w:rPr>
        <w:t xml:space="preserve">Let q be a non-zero modal rational with reduced representation a/b (a ∈ ℤ, b ∈ ℕ, b &gt; 0, gcd(|a|, b) = 1). The </w:t>
      </w:r>
      <w:r w:rsidDel="00000000" w:rsidR="00000000" w:rsidRPr="00000000">
        <w:rPr>
          <w:i w:val="1"/>
          <w:iCs w:val="1"/>
          <w:rtl w:val="0"/>
        </w:rPr>
        <w:t xml:space="preserve">refinement scale</w:t>
      </w:r>
      <w:r w:rsidDel="00000000" w:rsidR="00000000" w:rsidRPr="00000000">
        <w:rPr>
          <w:rtl w:val="0"/>
        </w:rPr>
        <w:t xml:space="preserve"> of q, written sca(q), is the modal number b if |a| = 1, and more generally the largest k ∈ ℕ such that k · |a| ≤ b. Set sca(0) := ∞ (a formal symbol denoting unbounded scale). Larger sca(q) corresponds to smaller modal-rational magnitude.</w:t>
      </w:r>
    </w:p>
    <w:p w:rsidR="00000000" w:rsidDel="00000000" w:rsidP="00000000" w:rsidRDefault="00000000" w:rsidRPr="00000000" w14:paraId="0000024C">
      <w:pPr>
        <w:spacing w:after="120" w:before="120" w:line="300" w:lineRule="auto"/>
        <w:jc w:val="both"/>
        <w:rPr/>
      </w:pPr>
      <w:r w:rsidDel="00000000" w:rsidR="00000000" w:rsidRPr="00000000">
        <w:rPr>
          <w:b w:val="1"/>
          <w:bCs w:val="1"/>
          <w:rtl w:val="0"/>
        </w:rPr>
        <w:t xml:space="preserve">Definition D.4 (Below Scale k) — </w:t>
      </w:r>
      <w:r w:rsidDel="00000000" w:rsidR="00000000" w:rsidRPr="00000000">
        <w:rPr>
          <w:rtl w:val="0"/>
        </w:rPr>
        <w:t xml:space="preserve">A modal rational q is </w:t>
      </w:r>
      <w:r w:rsidDel="00000000" w:rsidR="00000000" w:rsidRPr="00000000">
        <w:rPr>
          <w:i w:val="1"/>
          <w:iCs w:val="1"/>
          <w:rtl w:val="0"/>
        </w:rPr>
        <w:t xml:space="preserve">below scale k</w:t>
      </w:r>
      <w:r w:rsidDel="00000000" w:rsidR="00000000" w:rsidRPr="00000000">
        <w:rPr>
          <w:rtl w:val="0"/>
        </w:rPr>
        <w:t xml:space="preserve"> (k ∈ ℕ, k ≥ 1) iff sca(q) ≥ k, i.e., iff the reduced representation a/b satisfies k · |a| ≤ b. Equivalently, |q| ≤ 1/k as modal rationals. The comparison and the multiplication used here are entirely internal to the finite regime.</w:t>
      </w:r>
    </w:p>
    <w:p w:rsidR="00000000" w:rsidDel="00000000" w:rsidP="00000000" w:rsidRDefault="00000000" w:rsidRPr="00000000" w14:paraId="0000024D">
      <w:pPr>
        <w:spacing w:after="120" w:before="120" w:line="300" w:lineRule="auto"/>
        <w:jc w:val="both"/>
        <w:rPr/>
      </w:pPr>
      <w:r w:rsidDel="00000000" w:rsidR="00000000" w:rsidRPr="00000000">
        <w:rPr>
          <w:b w:val="1"/>
          <w:bCs w:val="1"/>
          <w:rtl w:val="0"/>
        </w:rPr>
        <w:t xml:space="preserve">Definition D.5 (Modal-Cauchy, Weak Form) — </w:t>
      </w:r>
      <w:r w:rsidDel="00000000" w:rsidR="00000000" w:rsidRPr="00000000">
        <w:rPr>
          <w:rtl w:val="0"/>
        </w:rPr>
        <w:t xml:space="preserve">A modal sequence (xₙ) is </w:t>
      </w:r>
      <w:r w:rsidDel="00000000" w:rsidR="00000000" w:rsidRPr="00000000">
        <w:rPr>
          <w:i w:val="1"/>
          <w:iCs w:val="1"/>
          <w:rtl w:val="0"/>
        </w:rPr>
        <w:t xml:space="preserve">modal-Cauchy</w:t>
      </w:r>
      <w:r w:rsidDel="00000000" w:rsidR="00000000" w:rsidRPr="00000000">
        <w:rPr>
          <w:rtl w:val="0"/>
        </w:rPr>
        <w:t xml:space="preserve"> if for every k ∈ ℕ with k ≥ 1, there exists an N(k) ∈ ℕ such that for all m, n &gt; N(k), the modal-rational difference (xₘ − xₙ) is below scale k. The function N: ℕ → ℕ is the </w:t>
      </w:r>
      <w:r w:rsidDel="00000000" w:rsidR="00000000" w:rsidRPr="00000000">
        <w:rPr>
          <w:i w:val="1"/>
          <w:iCs w:val="1"/>
          <w:rtl w:val="0"/>
        </w:rPr>
        <w:t xml:space="preserve">modulus of Cauchy-ness</w:t>
      </w:r>
      <w:r w:rsidDel="00000000" w:rsidR="00000000" w:rsidRPr="00000000">
        <w:rPr>
          <w:rtl w:val="0"/>
        </w:rPr>
        <w:t xml:space="preserve"> of the sequence.</w:t>
      </w:r>
    </w:p>
    <w:p w:rsidR="00000000" w:rsidDel="00000000" w:rsidP="00000000" w:rsidRDefault="00000000" w:rsidRPr="00000000" w14:paraId="0000024E">
      <w:pPr>
        <w:spacing w:after="120" w:before="60" w:line="300" w:lineRule="auto"/>
        <w:jc w:val="both"/>
        <w:rPr/>
      </w:pPr>
      <w:r w:rsidDel="00000000" w:rsidR="00000000" w:rsidRPr="00000000">
        <w:rPr>
          <w:rtl w:val="0"/>
        </w:rPr>
        <w:t xml:space="preserve">Definition D.5 uses only the finite-modal apparatus established in Chapters 3–5 and in §C.2: modal numbers, modal rationals, the standard arithmetic operations on them, and the inequality on modal rationals (which itself reduces to comparison of finite residue counts after a common-denominator reduction). No real-valued tolerance, no infinite-set quantifier, and no external metric is invoked.</w:t>
      </w:r>
    </w:p>
    <w:p w:rsidR="00000000" w:rsidDel="00000000" w:rsidP="00000000" w:rsidRDefault="00000000" w:rsidRPr="00000000" w14:paraId="0000024F">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The scale parameter k is a finite modal number, so it sits inside the finite regime. But its </w:t>
      </w:r>
      <w:r w:rsidDel="00000000" w:rsidR="00000000" w:rsidRPr="00000000">
        <w:rPr>
          <w:i w:val="1"/>
          <w:iCs w:val="1"/>
          <w:rtl w:val="0"/>
        </w:rPr>
        <w:t xml:space="preserve">use</w:t>
      </w:r>
      <w:r w:rsidDel="00000000" w:rsidR="00000000" w:rsidRPr="00000000">
        <w:rPr>
          <w:rtl w:val="0"/>
        </w:rPr>
        <w:t xml:space="preserve"> as a tolerance — the operation of selecting an integer k and asking whether terms agree below scale k — is an additional structural choice that exceeds MA.0–MA.3 as currently formulated. Whether this use is derivable from the substrate’s own combinatorial structure or whether it requires a fresh primitive is the open question of §D.9. The present definition is consistent with MA in the sense that its objects and operations are MA-objects and MA-operations; it is programmatic in the sense that the scale operation is not, as yet, derived.</w:t>
      </w:r>
    </w:p>
    <w:p w:rsidR="00000000" w:rsidDel="00000000" w:rsidP="00000000" w:rsidRDefault="00000000" w:rsidRPr="00000000" w14:paraId="00000250">
      <w:pPr>
        <w:pStyle w:val="Heading3"/>
        <w:spacing w:after="100" w:before="180" w:lineRule="auto"/>
        <w:rPr/>
      </w:pPr>
      <w:r w:rsidDel="00000000" w:rsidR="00000000" w:rsidRPr="00000000">
        <w:rPr>
          <w:rtl w:val="0"/>
        </w:rPr>
        <w:t xml:space="preserve">D.3.1 Candidate Refinement Metric</w:t>
      </w:r>
    </w:p>
    <w:p w:rsidR="00000000" w:rsidDel="00000000" w:rsidP="00000000" w:rsidRDefault="00000000" w:rsidRPr="00000000" w14:paraId="00000251">
      <w:pPr>
        <w:spacing w:after="120" w:before="120" w:line="300" w:lineRule="auto"/>
        <w:jc w:val="both"/>
        <w:rPr/>
      </w:pPr>
      <w:r w:rsidDel="00000000" w:rsidR="00000000" w:rsidRPr="00000000">
        <w:rPr>
          <w:rtl w:val="0"/>
        </w:rPr>
        <w:t xml:space="preserve">The Cauchy condition of §D.3 was stated using the refinement-scale predicate “below scale k” rather than a metric. We now exhibit a candidate metric δ on modal rationals, derivable from the arithmetic of Chapter 5, and verify its triangle inequality at the level of structural argument. The candidate is the standard absolute-difference metric, expressed in a form that uses only modal operations.</w:t>
      </w:r>
    </w:p>
    <w:p w:rsidR="00000000" w:rsidDel="00000000" w:rsidP="00000000" w:rsidRDefault="00000000" w:rsidRPr="00000000" w14:paraId="00000252">
      <w:pPr>
        <w:spacing w:after="120" w:before="120" w:line="300" w:lineRule="auto"/>
        <w:jc w:val="both"/>
        <w:rPr/>
      </w:pPr>
      <w:r w:rsidDel="00000000" w:rsidR="00000000" w:rsidRPr="00000000">
        <w:rPr>
          <w:b w:val="1"/>
          <w:bCs w:val="1"/>
          <w:rtl w:val="0"/>
        </w:rPr>
        <w:t xml:space="preserve">Definition D.3.1.a (Candidate Refinement Metric) — </w:t>
      </w:r>
      <w:r w:rsidDel="00000000" w:rsidR="00000000" w:rsidRPr="00000000">
        <w:rPr>
          <w:rtl w:val="0"/>
        </w:rPr>
        <w:t xml:space="preserve">For modal rationals q = a/b and q′ = c/d in lowest terms (the lowest-terms representation supplied by Theorem 5.4 via gcd reduction), define δ(q, q′) := |a d − b c| / (b d). The numerator |a d − b c| is a modal number computed from a, b, c, d by the multiplications of Theorem 4.5 and the modal-rational subtraction of §C.2; the denominator b d is a modal number computed by Theorem 4.5. The quotient is itself a modal rational, and is well-defined on the lowest-terms representatives by Theorem 5.4.</w:t>
      </w:r>
    </w:p>
    <w:p w:rsidR="00000000" w:rsidDel="00000000" w:rsidP="00000000" w:rsidRDefault="00000000" w:rsidRPr="00000000" w14:paraId="00000253">
      <w:pPr>
        <w:spacing w:after="120" w:before="120" w:line="300" w:lineRule="auto"/>
        <w:jc w:val="both"/>
        <w:rPr/>
      </w:pPr>
      <w:r w:rsidDel="00000000" w:rsidR="00000000" w:rsidRPr="00000000">
        <w:rPr>
          <w:b w:val="1"/>
          <w:bCs w:val="1"/>
          <w:rtl w:val="0"/>
        </w:rPr>
        <w:t xml:space="preserve">Lemma D.3.1.b (Triangle Inequality for δ) — </w:t>
      </w:r>
      <w:r w:rsidDel="00000000" w:rsidR="00000000" w:rsidRPr="00000000">
        <w:rPr>
          <w:rtl w:val="0"/>
        </w:rPr>
        <w:t xml:space="preserve">For all modal rationals q, q′, q″, δ(q, q″) ≤ δ(q, q′) + δ(q′, q″).</w:t>
      </w:r>
    </w:p>
    <w:p w:rsidR="00000000" w:rsidDel="00000000" w:rsidP="00000000" w:rsidRDefault="00000000" w:rsidRPr="00000000" w14:paraId="00000254">
      <w:pPr>
        <w:spacing w:after="120" w:before="60" w:line="300" w:lineRule="auto"/>
        <w:jc w:val="both"/>
        <w:rPr/>
      </w:pPr>
      <w:r w:rsidDel="00000000" w:rsidR="00000000" w:rsidRPr="00000000">
        <w:rPr>
          <w:i w:val="1"/>
          <w:iCs w:val="1"/>
          <w:rtl w:val="0"/>
        </w:rPr>
        <w:t xml:space="preserve">Structural Argument.</w:t>
      </w:r>
      <w:r w:rsidDel="00000000" w:rsidR="00000000" w:rsidRPr="00000000">
        <w:rPr>
          <w:rtl w:val="0"/>
        </w:rPr>
        <w:t xml:space="preserve"> Let q = a/b, q′ = c/d, q″ = e/f in lowest terms. Reduce all three to a common denominator using gcd / Theorem 5.4: let D = bdf and write q = (adf)/D, q′ = (bcf)/D, q″ = (bde)/D. The metric values are then δ(q, q′) = |adf − bcf| / D, δ(q′, q″) = |bcf − bde| / D, δ(q, q″) = |adf − bde| / D. The triangle inequality reduces, after multiplying through by the common positive denominator D, to the assertion |adf − bde| ≤ |adf − bcf| + |bcf − bde| in modal integers. This is exactly Lemma 4.11 of §4.6 applied to the modal integers x = adf, y = bcf, z = bde. ∎</w:t>
      </w:r>
    </w:p>
    <w:p w:rsidR="00000000" w:rsidDel="00000000" w:rsidP="00000000" w:rsidRDefault="00000000" w:rsidRPr="00000000" w14:paraId="00000255">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Lemma D.3.1.b reduces to Lemma 4.11 (Modal Triangle Inequality) of §4.6, which formalizes modal-integer subtraction via the chain residual of Definition 4.9 and derives the triangle inequality from concatenation length-additivity (Theorem 4.3). The candidate δ therefore satisfies the metric axioms (non-negativity is immediate; identity of indiscernibles follows from the lowest-terms representation; symmetry from |a d − b c| = |b c − a d|; triangle inequality from Lemma D.3.1.b, hence from Lemma 4.11). Definition D.3.1.a together with Lemma D.3.1.b therefore exhibits a refinement metric on ℚ </w:t>
      </w:r>
      <w:r w:rsidDel="00000000" w:rsidR="00000000" w:rsidRPr="00000000">
        <w:rPr>
          <w:i w:val="1"/>
          <w:iCs w:val="1"/>
          <w:rtl w:val="0"/>
        </w:rPr>
        <w:t xml:space="preserve">derivable from MA arithmetic, with no new primitive required</w:t>
      </w:r>
      <w:r w:rsidDel="00000000" w:rsidR="00000000" w:rsidRPr="00000000">
        <w:rPr>
          <w:rtl w:val="0"/>
        </w:rPr>
        <w:t xml:space="preserve">. This is evidence for Position 1 of §D.9: the refinement metric is forced by the discrete regime, not imposed externally. Whether the metric is unique up to canonical equivalence among MA-derivable candidates remains open; the verification that the completion 𝓡_MA constructed in §D.5 under this specific δ is canonically isomorphic to the standard real numbers ℝ is also open. Both are programmatic.</w:t>
      </w:r>
    </w:p>
    <w:p w:rsidR="00000000" w:rsidDel="00000000" w:rsidP="00000000" w:rsidRDefault="00000000" w:rsidRPr="00000000" w14:paraId="00000256">
      <w:pPr>
        <w:spacing w:after="120" w:before="60" w:line="300" w:lineRule="auto"/>
        <w:jc w:val="both"/>
        <w:rPr/>
      </w:pPr>
      <w:r w:rsidDel="00000000" w:rsidR="00000000" w:rsidRPr="00000000">
        <w:rPr>
          <w:rtl w:val="0"/>
        </w:rPr>
        <w:t xml:space="preserve">The Cauchy condition of §D.3, restated using δ, takes the standard form: a modal sequence (xₙ) is δ-Cauchy iff for every k ∈ ℕ, k ≥ 1, there exists N(k) such that for all m, n &gt; N(k), δ(xₘ, xₙ) ≤ 1/k. The two formulations — “below scale k” in §D.3 and δ-tolerance 1/k here — agree on lowest-terms representatives, since |q| ≤ 1/k as modal rationals iff q is below scale k by Definition D.4. The metric formulation is therefore equivalent to the scale formulation when restricted to differences of modal rationals; it has the additional advantage of supplying a non-negative-real-valued (here: non-negative-modal-rational-valued) distance function suitable for standard analytic manipulation.</w:t>
      </w:r>
    </w:p>
    <w:p w:rsidR="00000000" w:rsidDel="00000000" w:rsidP="00000000" w:rsidRDefault="00000000" w:rsidRPr="00000000" w14:paraId="00000257">
      <w:pPr>
        <w:pStyle w:val="Heading2"/>
        <w:spacing w:after="120" w:before="240" w:lineRule="auto"/>
        <w:rPr/>
      </w:pPr>
      <w:r w:rsidDel="00000000" w:rsidR="00000000" w:rsidRPr="00000000">
        <w:rPr>
          <w:rtl w:val="0"/>
        </w:rPr>
        <w:t xml:space="preserve">D.4 Equivalence of Sequences</w:t>
      </w:r>
    </w:p>
    <w:p w:rsidR="00000000" w:rsidDel="00000000" w:rsidP="00000000" w:rsidRDefault="00000000" w:rsidRPr="00000000" w14:paraId="00000258">
      <w:pPr>
        <w:spacing w:after="120" w:before="120" w:line="300" w:lineRule="auto"/>
        <w:jc w:val="both"/>
        <w:rPr/>
      </w:pPr>
      <w:r w:rsidDel="00000000" w:rsidR="00000000" w:rsidRPr="00000000">
        <w:rPr>
          <w:rtl w:val="0"/>
        </w:rPr>
        <w:t xml:space="preserve">The completion is built from sequences modulo the equivalence that identifies sequences with the same asymptotic refinement-behaviour. We now define this equivalence using only the finite-regime apparatus of §D.3.</w:t>
      </w:r>
    </w:p>
    <w:p w:rsidR="00000000" w:rsidDel="00000000" w:rsidP="00000000" w:rsidRDefault="00000000" w:rsidRPr="00000000" w14:paraId="00000259">
      <w:pPr>
        <w:spacing w:after="120" w:before="120" w:line="300" w:lineRule="auto"/>
        <w:jc w:val="both"/>
        <w:rPr/>
      </w:pPr>
      <w:r w:rsidDel="00000000" w:rsidR="00000000" w:rsidRPr="00000000">
        <w:rPr>
          <w:b w:val="1"/>
          <w:bCs w:val="1"/>
          <w:rtl w:val="0"/>
        </w:rPr>
        <w:t xml:space="preserve">Definition D.6 (Modal Null Sequence) — </w:t>
      </w:r>
      <w:r w:rsidDel="00000000" w:rsidR="00000000" w:rsidRPr="00000000">
        <w:rPr>
          <w:rtl w:val="0"/>
        </w:rPr>
        <w:t xml:space="preserve">A modal sequence (zₙ) is a </w:t>
      </w:r>
      <w:r w:rsidDel="00000000" w:rsidR="00000000" w:rsidRPr="00000000">
        <w:rPr>
          <w:i w:val="1"/>
          <w:iCs w:val="1"/>
          <w:rtl w:val="0"/>
        </w:rPr>
        <w:t xml:space="preserve">modal null sequence</w:t>
      </w:r>
      <w:r w:rsidDel="00000000" w:rsidR="00000000" w:rsidRPr="00000000">
        <w:rPr>
          <w:rtl w:val="0"/>
        </w:rPr>
        <w:t xml:space="preserve"> if for every k ∈ ℕ with k ≥ 1 there exists N(k) such that for all n &gt; N(k), the modal rational |zₙ| is below scale k. Equivalently, (zₙ) is null iff its terms shrink to arbitrarily fine refinement scales as the index grows.</w:t>
      </w:r>
    </w:p>
    <w:p w:rsidR="00000000" w:rsidDel="00000000" w:rsidP="00000000" w:rsidRDefault="00000000" w:rsidRPr="00000000" w14:paraId="0000025A">
      <w:pPr>
        <w:spacing w:after="120" w:before="120" w:line="300" w:lineRule="auto"/>
        <w:jc w:val="both"/>
        <w:rPr/>
      </w:pPr>
      <w:r w:rsidDel="00000000" w:rsidR="00000000" w:rsidRPr="00000000">
        <w:rPr>
          <w:b w:val="1"/>
          <w:bCs w:val="1"/>
          <w:rtl w:val="0"/>
        </w:rPr>
        <w:t xml:space="preserve">Definition D.7 (Modal Equivalence of Sequences) — </w:t>
      </w:r>
      <w:r w:rsidDel="00000000" w:rsidR="00000000" w:rsidRPr="00000000">
        <w:rPr>
          <w:rtl w:val="0"/>
        </w:rPr>
        <w:t xml:space="preserve">Two modal sequences (xₙ) and (yₙ) are </w:t>
      </w:r>
      <w:r w:rsidDel="00000000" w:rsidR="00000000" w:rsidRPr="00000000">
        <w:rPr>
          <w:i w:val="1"/>
          <w:iCs w:val="1"/>
          <w:rtl w:val="0"/>
        </w:rPr>
        <w:t xml:space="preserve">modal-equivalent</w:t>
      </w:r>
      <w:r w:rsidDel="00000000" w:rsidR="00000000" w:rsidRPr="00000000">
        <w:rPr>
          <w:rtl w:val="0"/>
        </w:rPr>
        <w:t xml:space="preserve">, written (xₙ) ∼ (yₙ), iff their term-wise difference (xₙ − yₙ) is a modal null sequence in the sense of Definition D.6.</w:t>
      </w:r>
    </w:p>
    <w:p w:rsidR="00000000" w:rsidDel="00000000" w:rsidP="00000000" w:rsidRDefault="00000000" w:rsidRPr="00000000" w14:paraId="0000025B">
      <w:pPr>
        <w:spacing w:after="120" w:before="120" w:line="300" w:lineRule="auto"/>
        <w:jc w:val="both"/>
        <w:rPr/>
      </w:pPr>
      <w:r w:rsidDel="00000000" w:rsidR="00000000" w:rsidRPr="00000000">
        <w:rPr>
          <w:b w:val="1"/>
          <w:bCs w:val="1"/>
          <w:rtl w:val="0"/>
        </w:rPr>
        <w:t xml:space="preserve">Proposition D.8 (Equivalence Relation) — </w:t>
      </w:r>
      <w:r w:rsidDel="00000000" w:rsidR="00000000" w:rsidRPr="00000000">
        <w:rPr>
          <w:rtl w:val="0"/>
        </w:rPr>
        <w:t xml:space="preserve">The relation ∼ on modal-Cauchy sequences is reflexive, symmetric, and transitive.</w:t>
      </w:r>
    </w:p>
    <w:p w:rsidR="00000000" w:rsidDel="00000000" w:rsidP="00000000" w:rsidRDefault="00000000" w:rsidRPr="00000000" w14:paraId="0000025C">
      <w:pPr>
        <w:spacing w:after="120" w:before="60" w:line="300" w:lineRule="auto"/>
        <w:jc w:val="both"/>
        <w:rPr/>
      </w:pPr>
      <w:r w:rsidDel="00000000" w:rsidR="00000000" w:rsidRPr="00000000">
        <w:rPr>
          <w:i w:val="1"/>
          <w:iCs w:val="1"/>
          <w:rtl w:val="0"/>
        </w:rPr>
        <w:t xml:space="preserve">Structural Argument.</w:t>
      </w:r>
      <w:r w:rsidDel="00000000" w:rsidR="00000000" w:rsidRPr="00000000">
        <w:rPr>
          <w:rtl w:val="0"/>
        </w:rPr>
        <w:t xml:space="preserve"> </w:t>
      </w:r>
      <w:r w:rsidDel="00000000" w:rsidR="00000000" w:rsidRPr="00000000">
        <w:rPr>
          <w:i w:val="1"/>
          <w:iCs w:val="1"/>
          <w:rtl w:val="0"/>
        </w:rPr>
        <w:t xml:space="preserve">Reflexivity:</w:t>
      </w:r>
      <w:r w:rsidDel="00000000" w:rsidR="00000000" w:rsidRPr="00000000">
        <w:rPr>
          <w:rtl w:val="0"/>
        </w:rPr>
        <w:t xml:space="preserve"> the difference (xₙ − xₙ) is the constant zero sequence, which is below scale k at every index for every k, hence null. </w:t>
      </w:r>
      <w:r w:rsidDel="00000000" w:rsidR="00000000" w:rsidRPr="00000000">
        <w:rPr>
          <w:i w:val="1"/>
          <w:iCs w:val="1"/>
          <w:rtl w:val="0"/>
        </w:rPr>
        <w:t xml:space="preserve">Symmetry:</w:t>
      </w:r>
      <w:r w:rsidDel="00000000" w:rsidR="00000000" w:rsidRPr="00000000">
        <w:rPr>
          <w:rtl w:val="0"/>
        </w:rPr>
        <w:t xml:space="preserve"> if (xₙ − yₙ) is null then so is (yₙ − xₙ), since |xₙ − yₙ| = |yₙ − xₙ| in modal-rational arithmetic. </w:t>
      </w:r>
      <w:r w:rsidDel="00000000" w:rsidR="00000000" w:rsidRPr="00000000">
        <w:rPr>
          <w:i w:val="1"/>
          <w:iCs w:val="1"/>
          <w:rtl w:val="0"/>
        </w:rPr>
        <w:t xml:space="preserve">Transitivity:</w:t>
      </w:r>
      <w:r w:rsidDel="00000000" w:rsidR="00000000" w:rsidRPr="00000000">
        <w:rPr>
          <w:rtl w:val="0"/>
        </w:rPr>
        <w:t xml:space="preserve"> if (xₙ − yₙ) and (yₙ − zₙ) are both null, fix k ≥ 1 and select N₁(2k) for the first sequence and N₂(2k) for the second. For n &gt; max(N₁(2k), N₂(2k)), the modal triangle inequality on rationals (which reduces to ordinary inequality on finite residue counts after common-denominator reduction) gives |xₙ − zₙ| ≤ |xₙ − yₙ| + |yₙ − zₙ| ≤ 1/(2k) + 1/(2k) = 1/k. Hence (xₙ − zₙ) is below scale k for all sufficiently large n, and (xₙ) ∼ (zₙ). ∎</w:t>
      </w:r>
    </w:p>
    <w:p w:rsidR="00000000" w:rsidDel="00000000" w:rsidP="00000000" w:rsidRDefault="00000000" w:rsidRPr="00000000" w14:paraId="0000025D">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Proposition D.8 is structural rather than fully formal in the same sense as the arguments of Chapter 6: the modal triangle inequality used in the transitivity step is asserted rather than derived from MA.0–MA.3 in a categorical setting. The derivation, in any concrete realization of the substrate, is routine.</w:t>
      </w:r>
    </w:p>
    <w:p w:rsidR="00000000" w:rsidDel="00000000" w:rsidP="00000000" w:rsidRDefault="00000000" w:rsidRPr="00000000" w14:paraId="0000025E">
      <w:pPr>
        <w:pStyle w:val="Heading2"/>
        <w:spacing w:after="120" w:before="240" w:lineRule="auto"/>
        <w:rPr/>
      </w:pPr>
      <w:r w:rsidDel="00000000" w:rsidR="00000000" w:rsidRPr="00000000">
        <w:rPr>
          <w:rtl w:val="0"/>
        </w:rPr>
        <w:t xml:space="preserve">D.5 The Modal Completion Object</w:t>
      </w:r>
    </w:p>
    <w:p w:rsidR="00000000" w:rsidDel="00000000" w:rsidP="00000000" w:rsidRDefault="00000000" w:rsidRPr="00000000" w14:paraId="0000025F">
      <w:pPr>
        <w:spacing w:after="120" w:before="120" w:line="300" w:lineRule="auto"/>
        <w:jc w:val="both"/>
        <w:rPr/>
      </w:pPr>
      <w:r w:rsidDel="00000000" w:rsidR="00000000" w:rsidRPr="00000000">
        <w:rPr>
          <w:b w:val="1"/>
          <w:bCs w:val="1"/>
          <w:rtl w:val="0"/>
        </w:rPr>
        <w:t xml:space="preserve">Definition D.9 (Completed Modal Quantity) — </w:t>
      </w:r>
      <w:r w:rsidDel="00000000" w:rsidR="00000000" w:rsidRPr="00000000">
        <w:rPr>
          <w:rtl w:val="0"/>
        </w:rPr>
        <w:t xml:space="preserve">A </w:t>
      </w:r>
      <w:r w:rsidDel="00000000" w:rsidR="00000000" w:rsidRPr="00000000">
        <w:rPr>
          <w:i w:val="1"/>
          <w:iCs w:val="1"/>
          <w:rtl w:val="0"/>
        </w:rPr>
        <w:t xml:space="preserve">completed modal quantity</w:t>
      </w:r>
      <w:r w:rsidDel="00000000" w:rsidR="00000000" w:rsidRPr="00000000">
        <w:rPr>
          <w:rtl w:val="0"/>
        </w:rPr>
        <w:t xml:space="preserve"> is an equivalence class [(xₙ)] of modal-Cauchy sequences under the equivalence ∼ of Definition D.7. The set of all completed modal quantities is denoted 𝓡_MA.</w:t>
      </w:r>
    </w:p>
    <w:p w:rsidR="00000000" w:rsidDel="00000000" w:rsidP="00000000" w:rsidRDefault="00000000" w:rsidRPr="00000000" w14:paraId="00000260">
      <w:pPr>
        <w:spacing w:after="120" w:before="120" w:line="300" w:lineRule="auto"/>
        <w:jc w:val="both"/>
        <w:rPr/>
      </w:pPr>
      <w:r w:rsidDel="00000000" w:rsidR="00000000" w:rsidRPr="00000000">
        <w:rPr>
          <w:b w:val="1"/>
          <w:bCs w:val="1"/>
          <w:rtl w:val="0"/>
        </w:rPr>
        <w:t xml:space="preserve">Definition D.10 (Embedding of the Discrete Regime) — </w:t>
      </w:r>
      <w:r w:rsidDel="00000000" w:rsidR="00000000" w:rsidRPr="00000000">
        <w:rPr>
          <w:rtl w:val="0"/>
        </w:rPr>
        <w:t xml:space="preserve">The map ι: ℚ → 𝓡_MA defined by ι(q) := [(q, q, q, …)] sends each modal rational to the equivalence class of its constant sequence. The map is well-defined (each constant sequence is trivially modal-Cauchy with any modulus) and injective (distinct modal rationals q ≠ q′ yield non-equivalent constant sequences, because |q − q′| is itself a fixed non-zero modal rational, not below scale k for any k larger than its denominator).</w:t>
      </w:r>
    </w:p>
    <w:p w:rsidR="00000000" w:rsidDel="00000000" w:rsidP="00000000" w:rsidRDefault="00000000" w:rsidRPr="00000000" w14:paraId="00000261">
      <w:pPr>
        <w:spacing w:after="120" w:before="60" w:line="300" w:lineRule="auto"/>
        <w:jc w:val="both"/>
        <w:rPr/>
      </w:pPr>
      <w:r w:rsidDel="00000000" w:rsidR="00000000" w:rsidRPr="00000000">
        <w:rPr>
          <w:rtl w:val="0"/>
        </w:rPr>
        <w:t xml:space="preserve">The image ι(ℚ) is a proper subset of 𝓡_MA. The classes outside ι(ℚ) are the modal irrationals of §C.3: equivalence classes whose representative sequences are non-terminating and whose limit-classes are not modal rationals. Thus 𝓡_MA contains a copy of ℚ together with additional classes corresponding to the limit-class of every modal-Cauchy sequence whose terms do not stabilize at a finite modal rational.</w:t>
      </w:r>
    </w:p>
    <w:p w:rsidR="00000000" w:rsidDel="00000000" w:rsidP="00000000" w:rsidRDefault="00000000" w:rsidRPr="00000000" w14:paraId="00000262">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Definition D.9 is the </w:t>
      </w:r>
      <w:r w:rsidDel="00000000" w:rsidR="00000000" w:rsidRPr="00000000">
        <w:rPr>
          <w:i w:val="1"/>
          <w:iCs w:val="1"/>
          <w:rtl w:val="0"/>
        </w:rPr>
        <w:t xml:space="preserve">modal analogue</w:t>
      </w:r>
      <w:r w:rsidDel="00000000" w:rsidR="00000000" w:rsidRPr="00000000">
        <w:rPr>
          <w:rtl w:val="0"/>
        </w:rPr>
        <w:t xml:space="preserve"> of the standard Cauchy construction of ℝ from ℚ. We do not claim that 𝓡_MA is, formally, ℝ. To establish such an identification one would need to verify (i) that 𝓡_MA carries a total order extending the order on ℚ, (ii) that every Cauchy sequence in 𝓡_MA — under the metric induced by the scale — has a limit in 𝓡_MA (Cauchy-completeness), (iii) that 𝓡_MA satisfies the least-upper-bound property, and (iv) that the resulting structure is unique up to canonical isomorphism. Each of these is a non-trivial verification and is not delivered here. What </w:t>
      </w:r>
      <w:r w:rsidDel="00000000" w:rsidR="00000000" w:rsidRPr="00000000">
        <w:rPr>
          <w:i w:val="1"/>
          <w:iCs w:val="1"/>
          <w:rtl w:val="0"/>
        </w:rPr>
        <w:t xml:space="preserve">is</w:t>
      </w:r>
      <w:r w:rsidDel="00000000" w:rsidR="00000000" w:rsidRPr="00000000">
        <w:rPr>
          <w:rtl w:val="0"/>
        </w:rPr>
        <w:t xml:space="preserve"> delivered is the construction of the completion object as a quotient of modal-Cauchy sequences and the embedding of the discrete regime into it.</w:t>
      </w:r>
    </w:p>
    <w:p w:rsidR="00000000" w:rsidDel="00000000" w:rsidP="00000000" w:rsidRDefault="00000000" w:rsidRPr="00000000" w14:paraId="00000263">
      <w:pPr>
        <w:pStyle w:val="Heading2"/>
        <w:spacing w:after="120" w:before="240" w:lineRule="auto"/>
        <w:rPr/>
      </w:pPr>
      <w:r w:rsidDel="00000000" w:rsidR="00000000" w:rsidRPr="00000000">
        <w:rPr>
          <w:rtl w:val="0"/>
        </w:rPr>
        <w:t xml:space="preserve">D.6 Arithmetic on Completed Objects</w:t>
      </w:r>
    </w:p>
    <w:p w:rsidR="00000000" w:rsidDel="00000000" w:rsidP="00000000" w:rsidRDefault="00000000" w:rsidRPr="00000000" w14:paraId="00000264">
      <w:pPr>
        <w:spacing w:after="120" w:before="120" w:line="300" w:lineRule="auto"/>
        <w:jc w:val="both"/>
        <w:rPr/>
      </w:pPr>
      <w:r w:rsidDel="00000000" w:rsidR="00000000" w:rsidRPr="00000000">
        <w:rPr>
          <w:b w:val="1"/>
          <w:bCs w:val="1"/>
          <w:rtl w:val="0"/>
        </w:rPr>
        <w:t xml:space="preserve">Definition D.11 (Addition on 𝓡_MA) — </w:t>
      </w:r>
      <w:r w:rsidDel="00000000" w:rsidR="00000000" w:rsidRPr="00000000">
        <w:rPr>
          <w:rtl w:val="0"/>
        </w:rPr>
        <w:t xml:space="preserve">[(xₙ)] + [(yₙ)] := [(xₙ + yₙ)]. The right-hand side uses term-wise modal-rational addition (as in §C.2) and takes the equivalence class of the resulting sequence.</w:t>
      </w:r>
    </w:p>
    <w:p w:rsidR="00000000" w:rsidDel="00000000" w:rsidP="00000000" w:rsidRDefault="00000000" w:rsidRPr="00000000" w14:paraId="00000265">
      <w:pPr>
        <w:spacing w:after="120" w:before="120" w:line="300" w:lineRule="auto"/>
        <w:jc w:val="both"/>
        <w:rPr/>
      </w:pPr>
      <w:r w:rsidDel="00000000" w:rsidR="00000000" w:rsidRPr="00000000">
        <w:rPr>
          <w:b w:val="1"/>
          <w:bCs w:val="1"/>
          <w:rtl w:val="0"/>
        </w:rPr>
        <w:t xml:space="preserve">Definition D.12 (Multiplication on 𝓡_MA) — </w:t>
      </w:r>
      <w:r w:rsidDel="00000000" w:rsidR="00000000" w:rsidRPr="00000000">
        <w:rPr>
          <w:rtl w:val="0"/>
        </w:rPr>
        <w:t xml:space="preserve">[(xₙ)] · [(yₙ)] := [(xₙ · yₙ)]. The right-hand side uses term-wise modal-rational multiplication.</w:t>
      </w:r>
    </w:p>
    <w:p w:rsidR="00000000" w:rsidDel="00000000" w:rsidP="00000000" w:rsidRDefault="00000000" w:rsidRPr="00000000" w14:paraId="00000266">
      <w:pPr>
        <w:spacing w:after="120" w:before="120" w:line="300" w:lineRule="auto"/>
        <w:jc w:val="both"/>
        <w:rPr/>
      </w:pPr>
      <w:r w:rsidDel="00000000" w:rsidR="00000000" w:rsidRPr="00000000">
        <w:rPr>
          <w:b w:val="1"/>
          <w:bCs w:val="1"/>
          <w:rtl w:val="0"/>
        </w:rPr>
        <w:t xml:space="preserve">Proposition D.13 (Well-Definedness) — </w:t>
      </w:r>
      <w:r w:rsidDel="00000000" w:rsidR="00000000" w:rsidRPr="00000000">
        <w:rPr>
          <w:rtl w:val="0"/>
        </w:rPr>
        <w:t xml:space="preserve">The operations + and · on 𝓡_MA are well-defined: their values do not depend on the choice of representative sequence within each equivalence class, and the term-wise sum and product of two modal-Cauchy sequences are themselves modal-Cauchy.</w:t>
      </w:r>
    </w:p>
    <w:p w:rsidR="00000000" w:rsidDel="00000000" w:rsidP="00000000" w:rsidRDefault="00000000" w:rsidRPr="00000000" w14:paraId="00000267">
      <w:pPr>
        <w:spacing w:after="120" w:before="60" w:line="300" w:lineRule="auto"/>
        <w:jc w:val="both"/>
        <w:rPr/>
      </w:pPr>
      <w:r w:rsidDel="00000000" w:rsidR="00000000" w:rsidRPr="00000000">
        <w:rPr>
          <w:i w:val="1"/>
          <w:iCs w:val="1"/>
          <w:rtl w:val="0"/>
        </w:rPr>
        <w:t xml:space="preserve">Structural Argument.</w:t>
      </w:r>
      <w:r w:rsidDel="00000000" w:rsidR="00000000" w:rsidRPr="00000000">
        <w:rPr>
          <w:rtl w:val="0"/>
        </w:rPr>
        <w:t xml:space="preserve"> </w:t>
      </w:r>
      <w:r w:rsidDel="00000000" w:rsidR="00000000" w:rsidRPr="00000000">
        <w:rPr>
          <w:i w:val="1"/>
          <w:iCs w:val="1"/>
          <w:rtl w:val="0"/>
        </w:rPr>
        <w:t xml:space="preserve">Addition.</w:t>
      </w:r>
      <w:r w:rsidDel="00000000" w:rsidR="00000000" w:rsidRPr="00000000">
        <w:rPr>
          <w:rtl w:val="0"/>
        </w:rPr>
        <w:t xml:space="preserve"> Suppose (xₙ) ∼ (xₙ′) and (yₙ) ∼ (yₙ′). Then (xₙ − xₙ′) and (yₙ − yₙ′) are null. The difference (xₙ + yₙ) − (xₙ′ + yₙ′) = (xₙ − xₙ′) + (yₙ − yₙ′) is the term-wise sum of two null sequences. By the same triangle-inequality argument as Proposition D.8, the sum of two null sequences is null. Hence (xₙ + yₙ) ∼ (xₙ′ + yₙ′), and the addition descends to equivalence classes. The Cauchy condition on the term-wise sum follows by the same triangle-inequality estimate applied to differences.</w:t>
      </w:r>
    </w:p>
    <w:p w:rsidR="00000000" w:rsidDel="00000000" w:rsidP="00000000" w:rsidRDefault="00000000" w:rsidRPr="00000000" w14:paraId="00000268">
      <w:pPr>
        <w:spacing w:after="120" w:before="60" w:line="300" w:lineRule="auto"/>
        <w:jc w:val="both"/>
        <w:rPr/>
      </w:pPr>
      <w:r w:rsidDel="00000000" w:rsidR="00000000" w:rsidRPr="00000000">
        <w:rPr>
          <w:i w:val="1"/>
          <w:iCs w:val="1"/>
          <w:rtl w:val="0"/>
        </w:rPr>
        <w:t xml:space="preserve">Multiplication.</w:t>
      </w:r>
      <w:r w:rsidDel="00000000" w:rsidR="00000000" w:rsidRPr="00000000">
        <w:rPr>
          <w:rtl w:val="0"/>
        </w:rPr>
        <w:t xml:space="preserve"> First, every modal-Cauchy sequence is bounded in modal-rational magnitude: choose N(1) for the Cauchy condition at scale k = 1; for n &gt; N(1), |xₙ| ≤ |x_{N(1)+1}| + 1, and the head x₀, …, x_{N(1)} is a finite set with finite maximum. Hence the entire sequence is bounded by some modal rational M. The product of a bounded sequence and a null sequence is null: if (zₙ) is null and |wₙ| ≤ M, then for any k ≥ 1 select n such that |zₙ| is below scale Mk; then |wₙ zₙ| ≤ M · |zₙ| ≤ M · (1/(Mk)) = 1/k, so wₙ zₙ is below scale k. The standard product-difference identity xₙ yₙ − xₙ′ yₙ′ = (xₙ − xₙ′) yₙ + xₙ′ (yₙ − yₙ′) then expresses the product-difference as the sum of two products of bounded-by-null, each of which is null; hence the product descends to equivalence classes. The Cauchy condition on the term-wise product follows by the same identity applied to (xₘ yₘ − xₙ yₙ). ∎</w:t>
      </w:r>
    </w:p>
    <w:p w:rsidR="00000000" w:rsidDel="00000000" w:rsidP="00000000" w:rsidRDefault="00000000" w:rsidRPr="00000000" w14:paraId="00000269">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The full verification that (𝓡_MA, +, ·) is a commutative ring with identity, and a field once division by non-null classes is treated, is standard once Proposition D.13 is in hand. We do not develop the verification here. The point of §D.6 is to identify the algebraic operations on the completion as </w:t>
      </w:r>
      <w:r w:rsidDel="00000000" w:rsidR="00000000" w:rsidRPr="00000000">
        <w:rPr>
          <w:i w:val="1"/>
          <w:iCs w:val="1"/>
          <w:rtl w:val="0"/>
        </w:rPr>
        <w:t xml:space="preserve">descents</w:t>
      </w:r>
      <w:r w:rsidDel="00000000" w:rsidR="00000000" w:rsidRPr="00000000">
        <w:rPr>
          <w:rtl w:val="0"/>
        </w:rPr>
        <w:t xml:space="preserve"> of finite-regime operations through the equivalence-class quotient, not to re-prove field axioms that follow by routine adaptation of the standard Cauchy construction.</w:t>
      </w:r>
    </w:p>
    <w:p w:rsidR="00000000" w:rsidDel="00000000" w:rsidP="00000000" w:rsidRDefault="00000000" w:rsidRPr="00000000" w14:paraId="0000026A">
      <w:pPr>
        <w:pStyle w:val="Heading2"/>
        <w:spacing w:after="120" w:before="240" w:lineRule="auto"/>
        <w:rPr/>
      </w:pPr>
      <w:r w:rsidDel="00000000" w:rsidR="00000000" w:rsidRPr="00000000">
        <w:rPr>
          <w:rtl w:val="0"/>
        </w:rPr>
        <w:t xml:space="preserve">D.7 The Emergence of Continuity</w:t>
      </w:r>
    </w:p>
    <w:p w:rsidR="00000000" w:rsidDel="00000000" w:rsidP="00000000" w:rsidRDefault="00000000" w:rsidRPr="00000000" w14:paraId="0000026B">
      <w:pPr>
        <w:spacing w:after="120" w:before="120" w:line="300" w:lineRule="auto"/>
        <w:jc w:val="both"/>
        <w:rPr/>
      </w:pPr>
      <w:r w:rsidDel="00000000" w:rsidR="00000000" w:rsidRPr="00000000">
        <w:rPr>
          <w:rtl w:val="0"/>
        </w:rPr>
        <w:t xml:space="preserve">The three regimes admit a layered description, in increasing extent of accumulation:</w:t>
      </w:r>
    </w:p>
    <w:p w:rsidR="00000000" w:rsidDel="00000000" w:rsidP="00000000" w:rsidRDefault="00000000" w:rsidRPr="00000000" w14:paraId="0000026C">
      <w:pPr>
        <w:spacing w:after="120" w:before="60" w:line="300" w:lineRule="auto"/>
        <w:jc w:val="both"/>
        <w:rPr/>
      </w:pPr>
      <w:r w:rsidDel="00000000" w:rsidR="00000000" w:rsidRPr="00000000">
        <w:rPr>
          <w:i w:val="1"/>
          <w:iCs w:val="1"/>
          <w:rtl w:val="0"/>
        </w:rPr>
        <w:t xml:space="preserve">ℕ — closed accumulation.</w:t>
      </w:r>
      <w:r w:rsidDel="00000000" w:rsidR="00000000" w:rsidRPr="00000000">
        <w:rPr>
          <w:rtl w:val="0"/>
        </w:rPr>
        <w:t xml:space="preserve"> Each modal number is the residue count of a finite admissible chain whose Memory accumulation terminates after a definite number of updates. The closure object is unique factorization (Theorem 5.8). Every quantity in this regime is exhibited by a single finite chain.</w:t>
      </w:r>
    </w:p>
    <w:p w:rsidR="00000000" w:rsidDel="00000000" w:rsidP="00000000" w:rsidRDefault="00000000" w:rsidRPr="00000000" w14:paraId="0000026D">
      <w:pPr>
        <w:spacing w:after="120" w:before="60" w:line="300" w:lineRule="auto"/>
        <w:jc w:val="both"/>
        <w:rPr/>
      </w:pPr>
      <w:r w:rsidDel="00000000" w:rsidR="00000000" w:rsidRPr="00000000">
        <w:rPr>
          <w:i w:val="1"/>
          <w:iCs w:val="1"/>
          <w:rtl w:val="0"/>
        </w:rPr>
        <w:t xml:space="preserve">ℚ — relational accumulation.</w:t>
      </w:r>
      <w:r w:rsidDel="00000000" w:rsidR="00000000" w:rsidRPr="00000000">
        <w:rPr>
          <w:rtl w:val="0"/>
        </w:rPr>
        <w:t xml:space="preserve"> Each modal rational is an equivalence class of ordered pairs of finite admissible chains under proportionality (Definition C.2). The closure object is reduction to lowest terms governed by gcd, which inherits its structure from ℕ. Every quantity in this regime is exhibited by a finite pair of chains.</w:t>
      </w:r>
    </w:p>
    <w:p w:rsidR="00000000" w:rsidDel="00000000" w:rsidP="00000000" w:rsidRDefault="00000000" w:rsidRPr="00000000" w14:paraId="0000026E">
      <w:pPr>
        <w:spacing w:after="120" w:before="60" w:line="300" w:lineRule="auto"/>
        <w:jc w:val="both"/>
        <w:rPr/>
      </w:pPr>
      <w:r w:rsidDel="00000000" w:rsidR="00000000" w:rsidRPr="00000000">
        <w:rPr>
          <w:i w:val="1"/>
          <w:iCs w:val="1"/>
          <w:rtl w:val="0"/>
        </w:rPr>
        <w:t xml:space="preserve">𝓡_MA — non-terminating accumulation.</w:t>
      </w:r>
      <w:r w:rsidDel="00000000" w:rsidR="00000000" w:rsidRPr="00000000">
        <w:rPr>
          <w:rtl w:val="0"/>
        </w:rPr>
        <w:t xml:space="preserve"> Each completed modal quantity is an equivalence class of modal-Cauchy sequences of finite modal quantities (Definition D.9). The closure object is the equivalence relation itself: it identifies all sequences with the same refinement-behaviour, and the completion is the quotient. Quantities in this regime are not exhibited by any finite combinatorial datum; they are equivalence classes of non-terminating refinement processes.</w:t>
      </w:r>
    </w:p>
    <w:p w:rsidR="00000000" w:rsidDel="00000000" w:rsidP="00000000" w:rsidRDefault="00000000" w:rsidRPr="00000000" w14:paraId="0000026F">
      <w:pPr>
        <w:spacing w:after="120" w:before="60" w:line="300" w:lineRule="auto"/>
        <w:jc w:val="both"/>
        <w:rPr/>
      </w:pPr>
      <w:r w:rsidDel="00000000" w:rsidR="00000000" w:rsidRPr="00000000">
        <w:rPr>
          <w:rtl w:val="0"/>
        </w:rPr>
        <w:t xml:space="preserve">Continuity emerges as a property of the third layer. Two completed modal quantities are </w:t>
      </w:r>
      <w:r w:rsidDel="00000000" w:rsidR="00000000" w:rsidRPr="00000000">
        <w:rPr>
          <w:i w:val="1"/>
          <w:iCs w:val="1"/>
          <w:rtl w:val="0"/>
        </w:rPr>
        <w:t xml:space="preserve">close</w:t>
      </w:r>
      <w:r w:rsidDel="00000000" w:rsidR="00000000" w:rsidRPr="00000000">
        <w:rPr>
          <w:rtl w:val="0"/>
        </w:rPr>
        <w:t xml:space="preserve"> if their representative sequences eventually agree at every refinement scale — that is, if the difference of any two representatives is a null sequence. The arithmetic operations on the third layer descend from the second precisely because the equivalence relation respects refinement (Proposition D.13). The continuous regime is therefore not added to the substrate as new content; it is generated by completing the relational regime under refinement-respecting equivalence.</w:t>
      </w:r>
    </w:p>
    <w:p w:rsidR="00000000" w:rsidDel="00000000" w:rsidP="00000000" w:rsidRDefault="00000000" w:rsidRPr="00000000" w14:paraId="00000270">
      <w:pPr>
        <w:spacing w:after="120" w:before="120" w:line="300" w:lineRule="auto"/>
        <w:jc w:val="both"/>
        <w:rPr/>
      </w:pPr>
      <w:r w:rsidDel="00000000" w:rsidR="00000000" w:rsidRPr="00000000">
        <w:rPr>
          <w:b w:val="1"/>
          <w:bCs w:val="1"/>
          <w:rtl w:val="0"/>
        </w:rPr>
        <w:t xml:space="preserve">Working Principle D.14 — </w:t>
      </w:r>
      <w:r w:rsidDel="00000000" w:rsidR="00000000" w:rsidRPr="00000000">
        <w:rPr>
          <w:rtl w:val="0"/>
        </w:rPr>
        <w:t xml:space="preserve">Continuity arises when accumulation is extended beyond finite termination into equivalence classes of convergent refinement processes. The three regimes — closed (ℕ), relational (ℚ), completed (𝓡_MA) — are successively richer extensions of the same modal substrate, and continuity is the property of the completed regime that emerges when arithmetic descends from the relational layer to the equivalence-class quotient.</w:t>
      </w:r>
    </w:p>
    <w:p w:rsidR="00000000" w:rsidDel="00000000" w:rsidP="00000000" w:rsidRDefault="00000000" w:rsidRPr="00000000" w14:paraId="00000271">
      <w:pPr>
        <w:pStyle w:val="Heading2"/>
        <w:spacing w:after="120" w:before="240" w:lineRule="auto"/>
        <w:rPr/>
      </w:pPr>
      <w:r w:rsidDel="00000000" w:rsidR="00000000" w:rsidRPr="00000000">
        <w:rPr>
          <w:rtl w:val="0"/>
        </w:rPr>
        <w:t xml:space="preserve">D.8 Calculus as Limit-Accumulation Structure</w:t>
      </w:r>
    </w:p>
    <w:p w:rsidR="00000000" w:rsidDel="00000000" w:rsidP="00000000" w:rsidRDefault="00000000" w:rsidRPr="00000000" w14:paraId="00000272">
      <w:pPr>
        <w:spacing w:after="120" w:before="120" w:line="300" w:lineRule="auto"/>
        <w:jc w:val="both"/>
        <w:rPr/>
      </w:pPr>
      <w:r w:rsidDel="00000000" w:rsidR="00000000" w:rsidRPr="00000000">
        <w:rPr>
          <w:rtl w:val="0"/>
        </w:rPr>
        <w:t xml:space="preserve">§C.5 sketched calculus as the operational language of non-terminating accumulation. With the completion object 𝓡_MA in hand, that sketch can be made more concrete. We do not develop full calculus here; we identify the definitions that the completion machinery makes available and the dual structure they jointly carry.</w:t>
      </w:r>
    </w:p>
    <w:p w:rsidR="00000000" w:rsidDel="00000000" w:rsidP="00000000" w:rsidRDefault="00000000" w:rsidRPr="00000000" w14:paraId="00000273">
      <w:pPr>
        <w:spacing w:after="120" w:before="60" w:line="300" w:lineRule="auto"/>
        <w:jc w:val="both"/>
        <w:rPr/>
      </w:pPr>
      <w:r w:rsidDel="00000000" w:rsidR="00000000" w:rsidRPr="00000000">
        <w:rPr>
          <w:rtl w:val="0"/>
        </w:rPr>
        <w:t xml:space="preserve">A </w:t>
      </w:r>
      <w:r w:rsidDel="00000000" w:rsidR="00000000" w:rsidRPr="00000000">
        <w:rPr>
          <w:i w:val="1"/>
          <w:iCs w:val="1"/>
          <w:rtl w:val="0"/>
        </w:rPr>
        <w:t xml:space="preserve">modal-quantity-valued function</w:t>
      </w:r>
      <w:r w:rsidDel="00000000" w:rsidR="00000000" w:rsidRPr="00000000">
        <w:rPr>
          <w:rtl w:val="0"/>
        </w:rPr>
        <w:t xml:space="preserve"> is a map f: 𝓡_MA → 𝓡_MA whose values are themselves completed modal quantities. The function may be defined on a sub-domain inheriting the partial order from the discrete regime (an interval [a, b] ⊆ 𝓡_MA, for instance, in the obvious sense once the order is in place).</w:t>
      </w:r>
    </w:p>
    <w:p w:rsidR="00000000" w:rsidDel="00000000" w:rsidP="00000000" w:rsidRDefault="00000000" w:rsidRPr="00000000" w14:paraId="00000274">
      <w:pPr>
        <w:spacing w:after="120" w:before="120" w:line="300" w:lineRule="auto"/>
        <w:jc w:val="both"/>
        <w:rPr/>
      </w:pPr>
      <w:r w:rsidDel="00000000" w:rsidR="00000000" w:rsidRPr="00000000">
        <w:rPr>
          <w:b w:val="1"/>
          <w:bCs w:val="1"/>
          <w:rtl w:val="0"/>
        </w:rPr>
        <w:t xml:space="preserve">Definition D.15 (Modal Integral, Programmatic) — </w:t>
      </w:r>
      <w:r w:rsidDel="00000000" w:rsidR="00000000" w:rsidRPr="00000000">
        <w:rPr>
          <w:rtl w:val="0"/>
        </w:rPr>
        <w:t xml:space="preserve">Given a modal-quantity-valued function f and an interval [a, b] ⊆ 𝓡_MA, the </w:t>
      </w:r>
      <w:r w:rsidDel="00000000" w:rsidR="00000000" w:rsidRPr="00000000">
        <w:rPr>
          <w:i w:val="1"/>
          <w:iCs w:val="1"/>
          <w:rtl w:val="0"/>
        </w:rPr>
        <w:t xml:space="preserve">modal integral</w:t>
      </w:r>
      <w:r w:rsidDel="00000000" w:rsidR="00000000" w:rsidRPr="00000000">
        <w:rPr>
          <w:rtl w:val="0"/>
        </w:rPr>
        <w:t xml:space="preserve"> ∫_[a,b] f is the equivalence class of partition-sums Σ_i f(ξ_i) · (x_{i+1} − x_i), taken over partitions a = x₀ &lt; x₁ &lt; … &lt; xₙ = b with sample points ξ_i ∈ [x_i, x_{i+1}], as the partition is refined under shrinking maximum subinterval-width. The integral is well-defined when the partition-sum sequence is modal-Cauchy under refinement, and the integral is its equivalence class.</w:t>
      </w:r>
    </w:p>
    <w:p w:rsidR="00000000" w:rsidDel="00000000" w:rsidP="00000000" w:rsidRDefault="00000000" w:rsidRPr="00000000" w14:paraId="00000275">
      <w:pPr>
        <w:spacing w:after="120" w:before="120" w:line="300" w:lineRule="auto"/>
        <w:jc w:val="both"/>
        <w:rPr/>
      </w:pPr>
      <w:r w:rsidDel="00000000" w:rsidR="00000000" w:rsidRPr="00000000">
        <w:rPr>
          <w:b w:val="1"/>
          <w:bCs w:val="1"/>
          <w:rtl w:val="0"/>
        </w:rPr>
        <w:t xml:space="preserve">Definition D.16 (Modal Derivative, Programmatic) — </w:t>
      </w:r>
      <w:r w:rsidDel="00000000" w:rsidR="00000000" w:rsidRPr="00000000">
        <w:rPr>
          <w:rtl w:val="0"/>
        </w:rPr>
        <w:t xml:space="preserve">Given a modal-quantity-valued function f at a point x ∈ 𝓡_MA, the </w:t>
      </w:r>
      <w:r w:rsidDel="00000000" w:rsidR="00000000" w:rsidRPr="00000000">
        <w:rPr>
          <w:i w:val="1"/>
          <w:iCs w:val="1"/>
          <w:rtl w:val="0"/>
        </w:rPr>
        <w:t xml:space="preserve">modal derivative</w:t>
      </w:r>
      <w:r w:rsidDel="00000000" w:rsidR="00000000" w:rsidRPr="00000000">
        <w:rPr>
          <w:rtl w:val="0"/>
        </w:rPr>
        <w:t xml:space="preserve"> f′(x) is the equivalence class of difference-ratios (f(x + h) − f(x)) / h taken over modal rationals h shrinking under refinement. The derivative is well-defined when this ratio sequence is modal-Cauchy, and the derivative is its equivalence class.</w:t>
      </w:r>
    </w:p>
    <w:p w:rsidR="00000000" w:rsidDel="00000000" w:rsidP="00000000" w:rsidRDefault="00000000" w:rsidRPr="00000000" w14:paraId="00000276">
      <w:pPr>
        <w:spacing w:after="120" w:before="60" w:line="300" w:lineRule="auto"/>
        <w:jc w:val="both"/>
        <w:rPr/>
      </w:pPr>
      <w:r w:rsidDel="00000000" w:rsidR="00000000" w:rsidRPr="00000000">
        <w:rPr>
          <w:rtl w:val="0"/>
        </w:rPr>
        <w:t xml:space="preserve">Both definitions use the same underlying machinery: a refinement family of finite-regime values, a Cauchy condition on the family, and the equivalence-class quotient. The integral reads the family </w:t>
      </w:r>
      <w:r w:rsidDel="00000000" w:rsidR="00000000" w:rsidRPr="00000000">
        <w:rPr>
          <w:i w:val="1"/>
          <w:iCs w:val="1"/>
          <w:rtl w:val="0"/>
        </w:rPr>
        <w:t xml:space="preserve">globally</w:t>
      </w:r>
      <w:r w:rsidDel="00000000" w:rsidR="00000000" w:rsidRPr="00000000">
        <w:rPr>
          <w:rtl w:val="0"/>
        </w:rPr>
        <w:t xml:space="preserve"> — accumulation across an interval, with refinement controlling partition fineness. The derivative reads the same family </w:t>
      </w:r>
      <w:r w:rsidDel="00000000" w:rsidR="00000000" w:rsidRPr="00000000">
        <w:rPr>
          <w:i w:val="1"/>
          <w:iCs w:val="1"/>
          <w:rtl w:val="0"/>
        </w:rPr>
        <w:t xml:space="preserve">locally</w:t>
      </w:r>
      <w:r w:rsidDel="00000000" w:rsidR="00000000" w:rsidRPr="00000000">
        <w:rPr>
          <w:rtl w:val="0"/>
        </w:rPr>
        <w:t xml:space="preserve"> — comparison at a point, with refinement controlling increment size. They are </w:t>
      </w:r>
      <w:r w:rsidDel="00000000" w:rsidR="00000000" w:rsidRPr="00000000">
        <w:rPr>
          <w:i w:val="1"/>
          <w:iCs w:val="1"/>
          <w:rtl w:val="0"/>
        </w:rPr>
        <w:t xml:space="preserve">dual projections</w:t>
      </w:r>
      <w:r w:rsidDel="00000000" w:rsidR="00000000" w:rsidRPr="00000000">
        <w:rPr>
          <w:rtl w:val="0"/>
        </w:rPr>
        <w:t xml:space="preserve"> of the same completion process: the global accumulation structure, and the local sensitivity of accumulation, of a single underlying refinement family.</w:t>
      </w:r>
    </w:p>
    <w:p w:rsidR="00000000" w:rsidDel="00000000" w:rsidP="00000000" w:rsidRDefault="00000000" w:rsidRPr="00000000" w14:paraId="00000277">
      <w:pPr>
        <w:spacing w:after="120" w:before="120" w:line="300" w:lineRule="auto"/>
        <w:jc w:val="both"/>
        <w:rPr/>
      </w:pPr>
      <w:r w:rsidDel="00000000" w:rsidR="00000000" w:rsidRPr="00000000">
        <w:rPr>
          <w:b w:val="1"/>
          <w:bCs w:val="1"/>
          <w:rtl w:val="0"/>
        </w:rPr>
        <w:t xml:space="preserve">Working Principle D.17 — </w:t>
      </w:r>
      <w:r w:rsidDel="00000000" w:rsidR="00000000" w:rsidRPr="00000000">
        <w:rPr>
          <w:rtl w:val="0"/>
        </w:rPr>
        <w:t xml:space="preserve">Calculus is the operational language of non-terminating accumulation. The integral is the global accumulation of finite contributions under refinement. The derivative is the local sensitivity of accumulation to refinement at a chosen point. The Fundamental Theorem of Calculus is the assertion that these dual projections are inverse — that the local sensitivity of the global accumulation recovers the integrand, and that the global accumulation of the local sensitivity recovers the original function. We do not prove this here; we identify it as the canonical closure statement of the calculus regime.</w:t>
      </w:r>
    </w:p>
    <w:p w:rsidR="00000000" w:rsidDel="00000000" w:rsidP="00000000" w:rsidRDefault="00000000" w:rsidRPr="00000000" w14:paraId="00000278">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Definitions D.15 and D.16 are programmatic. They are stated to make explicit what calculus would mean in the modal-completion regime, not to deliver the verification that they have all the properties expected of integrals and derivatives in standard real analysis (linearity, monotonicity, continuity of the integral as a function of its endpoint, the chain rule, integration by parts, change of variables). Each of these admits a routine modal-completion-style verification once the equivalence-class formalism is accepted; none is delivered here. Formal calculus machinery — Riemann sums, Lebesgue measures, smooth manifolds, differential forms — lies beyond the scope of the present appendix and belongs to the future-work program of §D.11.</w:t>
      </w:r>
    </w:p>
    <w:p w:rsidR="00000000" w:rsidDel="00000000" w:rsidP="00000000" w:rsidRDefault="00000000" w:rsidRPr="00000000" w14:paraId="00000279">
      <w:pPr>
        <w:pStyle w:val="Heading2"/>
        <w:spacing w:after="120" w:before="240" w:lineRule="auto"/>
        <w:rPr/>
      </w:pPr>
      <w:r w:rsidDel="00000000" w:rsidR="00000000" w:rsidRPr="00000000">
        <w:rPr>
          <w:rtl w:val="0"/>
        </w:rPr>
        <w:t xml:space="preserve">D.9 Relation to Modal Primitives</w:t>
      </w:r>
    </w:p>
    <w:p w:rsidR="00000000" w:rsidDel="00000000" w:rsidP="00000000" w:rsidRDefault="00000000" w:rsidRPr="00000000" w14:paraId="0000027A">
      <w:pPr>
        <w:spacing w:after="120" w:before="120" w:line="300" w:lineRule="auto"/>
        <w:jc w:val="both"/>
        <w:rPr/>
      </w:pPr>
      <w:r w:rsidDel="00000000" w:rsidR="00000000" w:rsidRPr="00000000">
        <w:rPr>
          <w:rtl w:val="0"/>
        </w:rPr>
        <w:t xml:space="preserve">A central question must now be faced. The completion construction of §D.5 used two ingredients: (i) modal numbers and modal rationals, recovered from MA.0–MA.3 in Chapter 3 and §C.2; and (ii) a notion of </w:t>
      </w:r>
      <w:r w:rsidDel="00000000" w:rsidR="00000000" w:rsidRPr="00000000">
        <w:rPr>
          <w:i w:val="1"/>
          <w:iCs w:val="1"/>
          <w:rtl w:val="0"/>
        </w:rPr>
        <w:t xml:space="preserve">refinement scale</w:t>
      </w:r>
      <w:r w:rsidDel="00000000" w:rsidR="00000000" w:rsidRPr="00000000">
        <w:rPr>
          <w:rtl w:val="0"/>
        </w:rPr>
        <w:t xml:space="preserve">, introduced in §D.3 as a finite-modal parameter k. The first ingredient is internal to MA. The second requires a structural choice — the use of k as a tolerance parameter — that exceeds the substrate’s bare commitments under MA.0–MA.3 as currently formulated. Two positions are available, and the dissertation does not adjudicate between them.</w:t>
      </w:r>
    </w:p>
    <w:p w:rsidR="00000000" w:rsidDel="00000000" w:rsidP="00000000" w:rsidRDefault="00000000" w:rsidRPr="00000000" w14:paraId="0000027B">
      <w:pPr>
        <w:spacing w:after="120" w:before="60" w:line="300" w:lineRule="auto"/>
        <w:jc w:val="both"/>
        <w:rPr/>
      </w:pPr>
      <w:r w:rsidDel="00000000" w:rsidR="00000000" w:rsidRPr="00000000">
        <w:rPr>
          <w:i w:val="1"/>
          <w:iCs w:val="1"/>
          <w:rtl w:val="0"/>
        </w:rPr>
        <w:t xml:space="preserve">Position 1: The modal triad is sufficient.</w:t>
      </w:r>
      <w:r w:rsidDel="00000000" w:rsidR="00000000" w:rsidRPr="00000000">
        <w:rPr>
          <w:rtl w:val="0"/>
        </w:rPr>
        <w:t xml:space="preserve"> On this view, the refinement-scale parameter k is not new content but a derived feature of the substrate’s own combinatorial structure. The reasoning runs: any modal rational a/b has, by virtue of its reduced denominator b, a definite finite scale; the use of k in §D.3 as a comparison threshold is therefore not the introduction of a new primitive but the exploitation of an arithmetic structure already present in the relational regime. On this position, the refinement metric can be derived from MA.0–MA.3 and the completion construction is closure-driven in the same sense as the existence half of the dissertation.</w:t>
      </w:r>
    </w:p>
    <w:p w:rsidR="00000000" w:rsidDel="00000000" w:rsidP="00000000" w:rsidRDefault="00000000" w:rsidRPr="00000000" w14:paraId="0000027C">
      <w:pPr>
        <w:spacing w:after="120" w:before="60" w:line="300" w:lineRule="auto"/>
        <w:jc w:val="both"/>
        <w:rPr/>
      </w:pPr>
      <w:r w:rsidDel="00000000" w:rsidR="00000000" w:rsidRPr="00000000">
        <w:rPr>
          <w:i w:val="1"/>
          <w:iCs w:val="1"/>
          <w:rtl w:val="0"/>
        </w:rPr>
        <w:t xml:space="preserve">Position 2: An additional primitive is required.</w:t>
      </w:r>
      <w:r w:rsidDel="00000000" w:rsidR="00000000" w:rsidRPr="00000000">
        <w:rPr>
          <w:rtl w:val="0"/>
        </w:rPr>
        <w:t xml:space="preserve"> On this view, the use of k as a tolerance — the operation that selects a finite scale and asks whether terms agree below it — is genuinely new content not supplied by the modal triad. The substrate provides the integers; it does not provide a privileged use of integers as scales. To complete the completion construction, an additional axiom would have to be added — perhaps an axiom of refinement structure, MA.4, that promotes the integers’ use as tolerance parameters to a substrate-level commitment. On this position, the continuous regime is a strict extension of MA, not a derivation from it.</w:t>
      </w:r>
    </w:p>
    <w:p w:rsidR="00000000" w:rsidDel="00000000" w:rsidP="00000000" w:rsidRDefault="00000000" w:rsidRPr="00000000" w14:paraId="0000027D">
      <w:pPr>
        <w:spacing w:after="120" w:before="60" w:line="300" w:lineRule="auto"/>
        <w:jc w:val="both"/>
        <w:rPr/>
      </w:pPr>
      <w:r w:rsidDel="00000000" w:rsidR="00000000" w:rsidRPr="00000000">
        <w:rPr>
          <w:rtl w:val="0"/>
        </w:rPr>
        <w:t xml:space="preserve">Both positions are coherent. Position 1 is more attractive from the methodological standpoint of the dissertation: it preserves the closure-driven character of the framework. Position 2 is more attractive from the standpoint of formal honesty: it does not pretend that scale is free where it might be primitive. The choice between them is the principal open question for the continuous extension, and we leave it open. Future work — including the categorical formalization of the substrate — should adjudicate.</w:t>
      </w:r>
    </w:p>
    <w:p w:rsidR="00000000" w:rsidDel="00000000" w:rsidP="00000000" w:rsidRDefault="00000000" w:rsidRPr="00000000" w14:paraId="0000027E">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The question is not merely technical. If Position 1 is correct, then the modal triad is foundationally adequate for both arithmetic and analysis, and the continuous regime is forced by the substrate in the same sense that the discrete regime is. If Position 2 is correct, then the substrate is foundationally adequate only for arithmetic, and the continuous regime requires a genuine extension. The closure-driven thesis of the main body is unaffected either way: it concerns only the discrete regime, where the question does not arise.</w:t>
      </w:r>
    </w:p>
    <w:p w:rsidR="00000000" w:rsidDel="00000000" w:rsidP="00000000" w:rsidRDefault="00000000" w:rsidRPr="00000000" w14:paraId="0000027F">
      <w:pPr>
        <w:pStyle w:val="Heading2"/>
        <w:spacing w:after="120" w:before="240" w:lineRule="auto"/>
        <w:rPr/>
      </w:pPr>
      <w:r w:rsidDel="00000000" w:rsidR="00000000" w:rsidRPr="00000000">
        <w:rPr>
          <w:rtl w:val="0"/>
        </w:rPr>
        <w:t xml:space="preserve">D.10 Physical Interpretation</w:t>
      </w:r>
    </w:p>
    <w:p w:rsidR="00000000" w:rsidDel="00000000" w:rsidP="00000000" w:rsidRDefault="00000000" w:rsidRPr="00000000" w14:paraId="00000280">
      <w:pPr>
        <w:spacing w:after="120" w:before="120" w:line="300" w:lineRule="auto"/>
        <w:jc w:val="both"/>
        <w:rPr/>
      </w:pPr>
      <w:r w:rsidDel="00000000" w:rsidR="00000000" w:rsidRPr="00000000">
        <w:rPr>
          <w:rtl w:val="0"/>
        </w:rPr>
        <w:t xml:space="preserve">The discrete/continuous bridge developed above has a structural counterpart in physics, sketched in §C.6 and developed in detail in the companion BCST dissertation. We restate the correspondence concisely here in the more concrete terms made available by the completion construction.</w:t>
      </w:r>
    </w:p>
    <w:p w:rsidR="00000000" w:rsidDel="00000000" w:rsidP="00000000" w:rsidRDefault="00000000" w:rsidRPr="00000000" w14:paraId="00000281">
      <w:pPr>
        <w:spacing w:after="120" w:before="60" w:line="300" w:lineRule="auto"/>
        <w:jc w:val="both"/>
        <w:rPr/>
      </w:pPr>
      <w:r w:rsidDel="00000000" w:rsidR="00000000" w:rsidRPr="00000000">
        <w:rPr>
          <w:rtl w:val="0"/>
        </w:rPr>
        <w:t xml:space="preserve">Discrete physical structure — particle states, quantized charges, fixed spectra of bound states — corresponds to closed accumulation: each particle is identifiable by a finite residue-count signature, just as a modal number is identifiable by a finite residue count. Particle interactions are admissible-chain composition events; the spectrum of allowed states is the substrate’s image under finite-chain projection.</w:t>
      </w:r>
    </w:p>
    <w:p w:rsidR="00000000" w:rsidDel="00000000" w:rsidP="00000000" w:rsidRDefault="00000000" w:rsidRPr="00000000" w14:paraId="00000282">
      <w:pPr>
        <w:spacing w:after="120" w:before="60" w:line="300" w:lineRule="auto"/>
        <w:jc w:val="both"/>
        <w:rPr/>
      </w:pPr>
      <w:r w:rsidDel="00000000" w:rsidR="00000000" w:rsidRPr="00000000">
        <w:rPr>
          <w:rtl w:val="0"/>
        </w:rPr>
        <w:t xml:space="preserve">Continuous physical structure — fields, spacetime intervals, smooth amplitudes — corresponds to completed accumulation: each field amplitude or curvature value is, in the modal reading, a completed modal quantity in the sense of Definition D.9 — the equivalence class of an unbounded sequence of finite-regime projections under a geometric refinement scale. The smoothness of fields is the smoothness of the equivalence relation on refinement sequences.</w:t>
      </w:r>
    </w:p>
    <w:p w:rsidR="00000000" w:rsidDel="00000000" w:rsidP="00000000" w:rsidRDefault="00000000" w:rsidRPr="00000000" w14:paraId="00000283">
      <w:pPr>
        <w:spacing w:after="120" w:before="120" w:line="300" w:lineRule="auto"/>
        <w:jc w:val="both"/>
        <w:rPr/>
      </w:pPr>
      <w:r w:rsidDel="00000000" w:rsidR="00000000" w:rsidRPr="00000000">
        <w:rPr>
          <w:b w:val="1"/>
          <w:bCs w:val="1"/>
          <w:rtl w:val="0"/>
        </w:rPr>
        <w:t xml:space="preserve">Working Correspondence D.18 (Discrete/Continuous Bridge) — </w:t>
      </w:r>
      <w:r w:rsidDel="00000000" w:rsidR="00000000" w:rsidRPr="00000000">
        <w:rPr>
          <w:rtl w:val="0"/>
        </w:rPr>
        <w:t xml:space="preserve">Discrete particle structure ↔ closed accumulation (count-closure of the finite regime). Continuous field/spacetime structure ↔ completed accumulation (equivalence-class closure of the non-terminating regime). The physical wave/particle distinction is the structural distinction between count-closure and invariant-closure of the same modal substrate.</w:t>
      </w:r>
    </w:p>
    <w:p w:rsidR="00000000" w:rsidDel="00000000" w:rsidP="00000000" w:rsidRDefault="00000000" w:rsidRPr="00000000" w14:paraId="00000284">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This is a structural correspondence, not a derivation. The present appendix does not show that field theory or spacetime geometry follow from MA, and no such claim is made. What it shows is that the mathematical structures that physics requires for the continuous regime — completion objects, equivalence classes of refinement sequences, descended arithmetic operations — are constructible (programmatically) from the modal substrate. The match between the mathematical and physical sides of the bridge is consistent with both being projections of the same triadic substrate, but consistency is not proof. The proof, if one is forthcoming, lies in the continued development of BCST.</w:t>
      </w:r>
    </w:p>
    <w:p w:rsidR="00000000" w:rsidDel="00000000" w:rsidP="00000000" w:rsidRDefault="00000000" w:rsidRPr="00000000" w14:paraId="00000285">
      <w:pPr>
        <w:pStyle w:val="Heading2"/>
        <w:spacing w:after="120" w:before="240" w:lineRule="auto"/>
        <w:rPr/>
      </w:pPr>
      <w:r w:rsidDel="00000000" w:rsidR="00000000" w:rsidRPr="00000000">
        <w:rPr>
          <w:rtl w:val="0"/>
        </w:rPr>
        <w:t xml:space="preserve">D.11 Limitations and Open Problems</w:t>
      </w:r>
    </w:p>
    <w:p w:rsidR="00000000" w:rsidDel="00000000" w:rsidP="00000000" w:rsidRDefault="00000000" w:rsidRPr="00000000" w14:paraId="00000286">
      <w:pPr>
        <w:spacing w:after="120" w:before="120" w:line="300" w:lineRule="auto"/>
        <w:jc w:val="both"/>
        <w:rPr/>
      </w:pPr>
      <w:r w:rsidDel="00000000" w:rsidR="00000000" w:rsidRPr="00000000">
        <w:rPr>
          <w:rtl w:val="0"/>
        </w:rPr>
        <w:t xml:space="preserve">The present appendix is programmatic. We close by enumerating the principal limitations and open problems, in roughly the order in which a rigorous development would have to address them.</w:t>
      </w:r>
    </w:p>
    <w:p w:rsidR="00000000" w:rsidDel="00000000" w:rsidP="00000000" w:rsidRDefault="00000000" w:rsidRPr="00000000" w14:paraId="00000287">
      <w:pPr>
        <w:spacing w:after="120" w:before="120" w:line="300" w:lineRule="auto"/>
        <w:jc w:val="both"/>
        <w:rPr/>
      </w:pPr>
      <w:r w:rsidDel="00000000" w:rsidR="00000000" w:rsidRPr="00000000">
        <w:rPr>
          <w:b w:val="1"/>
          <w:bCs w:val="1"/>
          <w:rtl w:val="0"/>
        </w:rPr>
        <w:t xml:space="preserve">(1) Formal metric / topology — </w:t>
      </w:r>
      <w:r w:rsidDel="00000000" w:rsidR="00000000" w:rsidRPr="00000000">
        <w:rPr>
          <w:rtl w:val="0"/>
        </w:rPr>
        <w:t xml:space="preserve">The Cauchy condition of §D.3 uses a refinement-scale parameter k but does not exhibit a metric δ on modal rationals derived from MA primitives in the strict sense. A formal metric would need to satisfy non-negativity, identity of indiscernibles, symmetry, and the triangle inequality, all using only modal arithmetic. The candidate δ(q, q′) := 1/sca(q − q′) (extended by 0 when sca = ∞) is plausible, but its triangle inequality has not been verified within MA. Until it is, the “refinement metric” of this appendix is, strictly, a refinement </w:t>
      </w:r>
      <w:r w:rsidDel="00000000" w:rsidR="00000000" w:rsidRPr="00000000">
        <w:rPr>
          <w:i w:val="1"/>
          <w:iCs w:val="1"/>
          <w:rtl w:val="0"/>
        </w:rPr>
        <w:t xml:space="preserve">scale</w:t>
      </w:r>
      <w:r w:rsidDel="00000000" w:rsidR="00000000" w:rsidRPr="00000000">
        <w:rPr>
          <w:rtl w:val="0"/>
        </w:rPr>
        <w:t xml:space="preserve">: a non-negative integer-valued comparator, not a metric in the standard sense.</w:t>
      </w:r>
    </w:p>
    <w:p w:rsidR="00000000" w:rsidDel="00000000" w:rsidP="00000000" w:rsidRDefault="00000000" w:rsidRPr="00000000" w14:paraId="00000288">
      <w:pPr>
        <w:spacing w:after="120" w:before="120" w:line="300" w:lineRule="auto"/>
        <w:jc w:val="both"/>
        <w:rPr/>
      </w:pPr>
      <w:r w:rsidDel="00000000" w:rsidR="00000000" w:rsidRPr="00000000">
        <w:rPr>
          <w:b w:val="1"/>
          <w:bCs w:val="1"/>
          <w:rtl w:val="0"/>
        </w:rPr>
        <w:t xml:space="preserve">(2) Rigorous definition of convergence — </w:t>
      </w:r>
      <w:r w:rsidDel="00000000" w:rsidR="00000000" w:rsidRPr="00000000">
        <w:rPr>
          <w:rtl w:val="0"/>
        </w:rPr>
        <w:t xml:space="preserve">The Cauchy condition of D.5 and the null-sequence condition of D.6 are stated structurally but their consistency with the full machinery of standard analysis is not established. In particular, whether the resulting completion is itself Cauchy-complete — whether every Cauchy sequence in 𝓡_MA, taken under the metric induced by the scale, has a limit in 𝓡_MA — is open. The completion of a Cauchy structure is not automatically Cauchy-complete in its own derived metric; this requires a separate argument.</w:t>
      </w:r>
    </w:p>
    <w:p w:rsidR="00000000" w:rsidDel="00000000" w:rsidP="00000000" w:rsidRDefault="00000000" w:rsidRPr="00000000" w14:paraId="00000289">
      <w:pPr>
        <w:spacing w:after="120" w:before="120" w:line="300" w:lineRule="auto"/>
        <w:jc w:val="both"/>
        <w:rPr/>
      </w:pPr>
      <w:r w:rsidDel="00000000" w:rsidR="00000000" w:rsidRPr="00000000">
        <w:rPr>
          <w:b w:val="1"/>
          <w:bCs w:val="1"/>
          <w:rtl w:val="0"/>
        </w:rPr>
        <w:t xml:space="preserve">(3) Extension to full real analysis — </w:t>
      </w:r>
      <w:r w:rsidDel="00000000" w:rsidR="00000000" w:rsidRPr="00000000">
        <w:rPr>
          <w:rtl w:val="0"/>
        </w:rPr>
        <w:t xml:space="preserve">The modal-completion construction yields an analogue of ℝ, but the subsequent edifice — continuous functions, differentiable functions, integrable functions, the Riemann integral, the Lebesgue integral, measure theory, function spaces — has not been developed. Each of these admits a structural translation into the modal-completion language; the verifications are non-trivial and are not delivered here. The principal interest, for the foundational programme, is whether such translations preserve the closure-driven character of the underlying construction.</w:t>
      </w:r>
    </w:p>
    <w:p w:rsidR="00000000" w:rsidDel="00000000" w:rsidP="00000000" w:rsidRDefault="00000000" w:rsidRPr="00000000" w14:paraId="0000028A">
      <w:pPr>
        <w:spacing w:after="120" w:before="120" w:line="300" w:lineRule="auto"/>
        <w:jc w:val="both"/>
        <w:rPr/>
      </w:pPr>
      <w:r w:rsidDel="00000000" w:rsidR="00000000" w:rsidRPr="00000000">
        <w:rPr>
          <w:b w:val="1"/>
          <w:bCs w:val="1"/>
          <w:rtl w:val="0"/>
        </w:rPr>
        <w:t xml:space="preserve">(4) Compatibility with existing foundations — </w:t>
      </w:r>
      <w:r w:rsidDel="00000000" w:rsidR="00000000" w:rsidRPr="00000000">
        <w:rPr>
          <w:rtl w:val="0"/>
        </w:rPr>
        <w:t xml:space="preserve">ZFC, type theory, category theory, and homotopy type theory each supply continuous structure through different mechanisms (set-theoretic Dedekind cuts; Cauchy real numbers as a higher inductive type; the natural-numbers-object completion in a topos; identity types up to univalence). Whether the modal-completion construction reduces to a sub-structure of any of these, or stands as an alternative pathway to continuity, is open. The closure-driven methodology of the dissertation suggests the latter as the more attractive option, but the technical translation has not been carried out.</w:t>
      </w:r>
    </w:p>
    <w:p w:rsidR="00000000" w:rsidDel="00000000" w:rsidP="00000000" w:rsidRDefault="00000000" w:rsidRPr="00000000" w14:paraId="0000028B">
      <w:pPr>
        <w:spacing w:after="120" w:before="120" w:line="300" w:lineRule="auto"/>
        <w:jc w:val="both"/>
        <w:rPr/>
      </w:pPr>
      <w:r w:rsidDel="00000000" w:rsidR="00000000" w:rsidRPr="00000000">
        <w:rPr>
          <w:b w:val="1"/>
          <w:bCs w:val="1"/>
          <w:rtl w:val="0"/>
        </w:rPr>
        <w:t xml:space="preserve">(5) Sufficiency of the modal triad — </w:t>
      </w:r>
      <w:r w:rsidDel="00000000" w:rsidR="00000000" w:rsidRPr="00000000">
        <w:rPr>
          <w:rtl w:val="0"/>
        </w:rPr>
        <w:t xml:space="preserve">As discussed in §D.9, whether MA.0–MA.3 are themselves sufficient for the completion regime — without an additional refinement-scale primitive (MA.4, hypothetical) — is open. A rigorous answer requires the categorical formalization of the substrate, which itself is programmatic. The two positions of §D.9 (sufficiency vs. extension) frame the open question; the dissertation does not resolve it.</w:t>
      </w:r>
    </w:p>
    <w:p w:rsidR="00000000" w:rsidDel="00000000" w:rsidP="00000000" w:rsidRDefault="00000000" w:rsidRPr="00000000" w14:paraId="0000028C">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None of these five problems is fatal to the closure-driven thesis of the main body, which concerns only the discrete regime. They are the natural successor problems for the program initiated by the dissertation, and the present appendix is offered as the entry point to their formal study. The principal contribution of the appendix is therefore not the construction itself — which is, in its essentials, the standard Cauchy completion adapted to modal vocabulary — but the disciplined identification of what is and is not delivered, and the demarcation of where the modal triad’s commitments end and where additional structure begins.</w:t>
      </w:r>
    </w:p>
    <w:p w:rsidR="00000000" w:rsidDel="00000000" w:rsidP="00000000" w:rsidRDefault="00000000" w:rsidRPr="00000000" w14:paraId="0000028D">
      <w:pPr>
        <w:spacing w:after="120" w:before="60" w:line="300" w:lineRule="auto"/>
        <w:jc w:val="both"/>
        <w:rPr/>
      </w:pPr>
      <w:r w:rsidDel="00000000" w:rsidR="00000000" w:rsidRPr="00000000">
        <w:rPr>
          <w:rtl w:val="0"/>
        </w:rPr>
        <w:t xml:space="preserve">Appendix C identified the conceptual layout of the continuous regime; Appendix D has begun to construct it. The construction is consistent with MA at every step where MA supplies the relevant content, and explicit about the additional structure where it does not. The continuous regime, taken as a research programme, is now fully articulated: its objects, its operations, its closure structure, and its open problems are on the table. Whether the modal substrate is the correct foundational layer for that programme is the question the next stage of the work will have to answer.</w:t>
      </w:r>
    </w:p>
    <w:p w:rsidR="00000000" w:rsidDel="00000000" w:rsidP="00000000" w:rsidRDefault="00000000" w:rsidRPr="00000000" w14:paraId="0000028E">
      <w:pPr>
        <w:pStyle w:val="Heading1"/>
        <w:pageBreakBefore w:val="1"/>
        <w:spacing w:after="240" w:before="0" w:lineRule="auto"/>
        <w:rPr/>
      </w:pPr>
      <w:r w:rsidDel="00000000" w:rsidR="00000000" w:rsidRPr="00000000">
        <w:rPr>
          <w:rtl w:val="0"/>
        </w:rPr>
        <w:t xml:space="preserve">Appendix E — Threshold Structure and Global Constraint</w:t>
      </w:r>
    </w:p>
    <w:p w:rsidR="00000000" w:rsidDel="00000000" w:rsidP="00000000" w:rsidRDefault="00000000" w:rsidRPr="00000000" w14:paraId="0000028F">
      <w:pPr>
        <w:spacing w:after="120" w:before="120" w:line="300" w:lineRule="auto"/>
        <w:jc w:val="both"/>
        <w:rPr/>
      </w:pPr>
      <w:r w:rsidDel="00000000" w:rsidR="00000000" w:rsidRPr="00000000">
        <w:rPr>
          <w:rtl w:val="0"/>
        </w:rPr>
        <w:t xml:space="preserve">This appendix develops the threshold concept introduced in §6.5 in the context of the broader programme. It is organized around four objectives: (i) situating modal thresholds among related notions in the foundations of mathematics and the natural sciences (§E.1); (ii) reading unique factorization as a global-connectivity statement on the divisibility network (§E.2); (iii) distinguishing thresholds from limits (§E.3); and (iv) relating the closure threshold to the modal completion programme of Appendices C and D (§E.4). A short remark on physical correspondence closes the appendix (§E.5).</w:t>
      </w:r>
    </w:p>
    <w:p w:rsidR="00000000" w:rsidDel="00000000" w:rsidP="00000000" w:rsidRDefault="00000000" w:rsidRPr="00000000" w14:paraId="00000290">
      <w:pPr>
        <w:spacing w:after="120" w:before="120" w:line="300" w:lineRule="auto"/>
        <w:jc w:val="both"/>
        <w:rPr/>
      </w:pPr>
      <w:r w:rsidDel="00000000" w:rsidR="00000000" w:rsidRPr="00000000">
        <w:rPr>
          <w:b w:val="1"/>
          <w:bCs w:val="1"/>
          <w:rtl w:val="0"/>
        </w:rPr>
        <w:t xml:space="preserve">Remark. </w:t>
      </w:r>
      <w:r w:rsidDel="00000000" w:rsidR="00000000" w:rsidRPr="00000000">
        <w:rPr>
          <w:i w:val="1"/>
          <w:iCs w:val="1"/>
          <w:rtl w:val="0"/>
        </w:rPr>
        <w:t xml:space="preserve">Status.</w:t>
      </w:r>
      <w:r w:rsidDel="00000000" w:rsidR="00000000" w:rsidRPr="00000000">
        <w:rPr>
          <w:rtl w:val="0"/>
        </w:rPr>
        <w:t xml:space="preserve"> This appendix is interpretive. It does not introduce new modal axioms or new theorems; it organizes the threshold concept introduced in §6.5 and exhibits its connections to other parts of the programme. The principal claim — that a closure threshold is crossed when unique factorization becomes globally available — is established in the main body. Appendix E supplies the surrounding picture.</w:t>
      </w:r>
    </w:p>
    <w:p w:rsidR="00000000" w:rsidDel="00000000" w:rsidP="00000000" w:rsidRDefault="00000000" w:rsidRPr="00000000" w14:paraId="00000291">
      <w:pPr>
        <w:pStyle w:val="Heading2"/>
        <w:spacing w:after="120" w:before="240" w:lineRule="auto"/>
        <w:rPr/>
      </w:pPr>
      <w:r w:rsidDel="00000000" w:rsidR="00000000" w:rsidRPr="00000000">
        <w:rPr>
          <w:rtl w:val="0"/>
        </w:rPr>
        <w:t xml:space="preserve">E.1 Thresholds as Structural Transitions</w:t>
      </w:r>
    </w:p>
    <w:p w:rsidR="00000000" w:rsidDel="00000000" w:rsidP="00000000" w:rsidRDefault="00000000" w:rsidRPr="00000000" w14:paraId="00000292">
      <w:pPr>
        <w:spacing w:after="120" w:before="120" w:line="300" w:lineRule="auto"/>
        <w:jc w:val="both"/>
        <w:rPr/>
      </w:pPr>
      <w:r w:rsidDel="00000000" w:rsidR="00000000" w:rsidRPr="00000000">
        <w:rPr>
          <w:rtl w:val="0"/>
        </w:rPr>
        <w:t xml:space="preserve">Many systems exhibit a structural pattern in which local interactions produce a global organizing structure only after a quantitative or qualitative threshold is crossed. In percolation theory, a connected cluster spanning the lattice appears only when the bond density exceeds a critical value; below the threshold, clusters are local and finite, and above it, a single spanning cluster organizes the system. In phase-transition physics, the transition from disordered to ordered phases occurs at a critical temperature; below it, fluctuations dominate, and above it (or below, depending on convention) a global order parameter emerges. In dynamical-systems theory, the onset of synchronization in a network of coupled oscillators occurs at a coupling threshold, with below-threshold dynamics dominated by independent oscillators and above-threshold dynamics by coherent collective motion.</w:t>
      </w:r>
    </w:p>
    <w:p w:rsidR="00000000" w:rsidDel="00000000" w:rsidP="00000000" w:rsidRDefault="00000000" w:rsidRPr="00000000" w14:paraId="00000293">
      <w:pPr>
        <w:spacing w:after="120" w:before="60" w:line="300" w:lineRule="auto"/>
        <w:jc w:val="both"/>
        <w:rPr/>
      </w:pPr>
      <w:r w:rsidDel="00000000" w:rsidR="00000000" w:rsidRPr="00000000">
        <w:rPr>
          <w:rtl w:val="0"/>
        </w:rPr>
        <w:t xml:space="preserve">Modal Algebra exhibits a structurally analogous transition. Below the closure threshold, the substrate supports admissible accumulation, residue counting (above the counting threshold), and rational comparison (above the relational threshold); above the closure threshold, the substrate supports unique factorization, gcd descent, Bézout identity, and Euclid’s Lemma — the full closure spine of Chapter 5. The transition between the two regimes is structural, not quantitative: it is the appearance of a stable invariant predicate (irreducible/composite) on the substrate, which globally constrains every admissible action.</w:t>
      </w:r>
    </w:p>
    <w:p w:rsidR="00000000" w:rsidDel="00000000" w:rsidP="00000000" w:rsidRDefault="00000000" w:rsidRPr="00000000" w14:paraId="00000294">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The analogy with percolation, phase transition, and synchronization is </w:t>
      </w:r>
      <w:r w:rsidDel="00000000" w:rsidR="00000000" w:rsidRPr="00000000">
        <w:rPr>
          <w:i w:val="1"/>
          <w:iCs w:val="1"/>
          <w:rtl w:val="0"/>
        </w:rPr>
        <w:t xml:space="preserve">structural</w:t>
      </w:r>
      <w:r w:rsidDel="00000000" w:rsidR="00000000" w:rsidRPr="00000000">
        <w:rPr>
          <w:rtl w:val="0"/>
        </w:rPr>
        <w:t xml:space="preserve">, not literal. Modal Algebra does not have a continuous control parameter that can be tuned across a critical value; it has discrete antecedents (A1–A3) that are either present or absent. The threshold is crossed when all three antecedents are realized simultaneously; below it, at least one antecedent fails. The percolation/phase-transition language is a useful orientation device for the </w:t>
      </w:r>
      <w:r w:rsidDel="00000000" w:rsidR="00000000" w:rsidRPr="00000000">
        <w:rPr>
          <w:i w:val="1"/>
          <w:iCs w:val="1"/>
          <w:rtl w:val="0"/>
        </w:rPr>
        <w:t xml:space="preserve">form</w:t>
      </w:r>
      <w:r w:rsidDel="00000000" w:rsidR="00000000" w:rsidRPr="00000000">
        <w:rPr>
          <w:rtl w:val="0"/>
        </w:rPr>
        <w:t xml:space="preserve"> of the transition; it is not a derivation of MA from any of those theories, and we do not claim that the modal closure threshold is an instance of percolation, of a thermodynamic phase transition, or of dynamical synchronization.</w:t>
      </w:r>
    </w:p>
    <w:p w:rsidR="00000000" w:rsidDel="00000000" w:rsidP="00000000" w:rsidRDefault="00000000" w:rsidRPr="00000000" w14:paraId="00000295">
      <w:pPr>
        <w:spacing w:after="120" w:before="120" w:line="300" w:lineRule="auto"/>
        <w:jc w:val="both"/>
        <w:rPr/>
      </w:pPr>
      <w:r w:rsidDel="00000000" w:rsidR="00000000" w:rsidRPr="00000000">
        <w:rPr>
          <w:b w:val="1"/>
          <w:bCs w:val="1"/>
          <w:rtl w:val="0"/>
        </w:rPr>
        <w:t xml:space="preserve">Working Statement E.1 (Threshold Pattern) — </w:t>
      </w:r>
      <w:r w:rsidDel="00000000" w:rsidR="00000000" w:rsidRPr="00000000">
        <w:rPr>
          <w:rtl w:val="0"/>
        </w:rPr>
        <w:t xml:space="preserve">In many systems, local interactions produce global structure only after a threshold is crossed. In Modal Algebra, this threshold is the emergence of invariant decomposition: the closure threshold of Definition 6.5. The structural form of the transition is shared with classical examples (percolation, phase transition, synchronization), but the modal closure threshold is forced by the antecedents A1–A3 of the Necessity Theorem rather than by a continuous control parameter.</w:t>
      </w:r>
    </w:p>
    <w:p w:rsidR="00000000" w:rsidDel="00000000" w:rsidP="00000000" w:rsidRDefault="00000000" w:rsidRPr="00000000" w14:paraId="00000296">
      <w:pPr>
        <w:pStyle w:val="Heading2"/>
        <w:spacing w:after="120" w:before="240" w:lineRule="auto"/>
        <w:rPr/>
      </w:pPr>
      <w:r w:rsidDel="00000000" w:rsidR="00000000" w:rsidRPr="00000000">
        <w:rPr>
          <w:rtl w:val="0"/>
        </w:rPr>
        <w:t xml:space="preserve">E.2 Factorization as Global Connectivity</w:t>
      </w:r>
    </w:p>
    <w:p w:rsidR="00000000" w:rsidDel="00000000" w:rsidP="00000000" w:rsidRDefault="00000000" w:rsidRPr="00000000" w14:paraId="00000297">
      <w:pPr>
        <w:spacing w:after="120" w:before="120" w:line="300" w:lineRule="auto"/>
        <w:jc w:val="both"/>
        <w:rPr/>
      </w:pPr>
      <w:r w:rsidDel="00000000" w:rsidR="00000000" w:rsidRPr="00000000">
        <w:rPr>
          <w:rtl w:val="0"/>
        </w:rPr>
        <w:t xml:space="preserve">The closure threshold can be re-expressed in network-theoretic language. Let the </w:t>
      </w:r>
      <w:r w:rsidDel="00000000" w:rsidR="00000000" w:rsidRPr="00000000">
        <w:rPr>
          <w:i w:val="1"/>
          <w:iCs w:val="1"/>
          <w:rtl w:val="0"/>
        </w:rPr>
        <w:t xml:space="preserve">divisibility network</w:t>
      </w:r>
      <w:r w:rsidDel="00000000" w:rsidR="00000000" w:rsidRPr="00000000">
        <w:rPr>
          <w:rtl w:val="0"/>
        </w:rPr>
        <w:t xml:space="preserve"> of MA be the structure whose nodes are the irreducibles (primes) of the substrate and whose composite modal numbers are multisets on this set of nodes: each composite n &gt; 1 corresponds to a multiset of primes (with multiplicity), and the divisibility relation d | n encodes a sub-multiset relation between the corresponding multisets. Below the closure threshold, this network is unstructured: a composite may admit multiple non-equivalent multiset assignments, and divisibility is not transitive in a globally consistent way. Above the closure threshold, the network admits a single consistent global decomposition: every composite has a unique multiset of irreducible factors, and divisibility is a well-defined sub-multiset relation.</w:t>
      </w:r>
    </w:p>
    <w:p w:rsidR="00000000" w:rsidDel="00000000" w:rsidP="00000000" w:rsidRDefault="00000000" w:rsidRPr="00000000" w14:paraId="00000298">
      <w:pPr>
        <w:spacing w:after="120" w:before="60" w:line="300" w:lineRule="auto"/>
        <w:jc w:val="both"/>
        <w:rPr/>
      </w:pPr>
      <w:r w:rsidDel="00000000" w:rsidR="00000000" w:rsidRPr="00000000">
        <w:rPr>
          <w:rtl w:val="0"/>
        </w:rPr>
        <w:t xml:space="preserve">In this reading, the Unique Factorization Theorem is a </w:t>
      </w:r>
      <w:r w:rsidDel="00000000" w:rsidR="00000000" w:rsidRPr="00000000">
        <w:rPr>
          <w:i w:val="1"/>
          <w:iCs w:val="1"/>
          <w:rtl w:val="0"/>
        </w:rPr>
        <w:t xml:space="preserve">global connectivity statement</w:t>
      </w:r>
      <w:r w:rsidDel="00000000" w:rsidR="00000000" w:rsidRPr="00000000">
        <w:rPr>
          <w:rtl w:val="0"/>
        </w:rPr>
        <w:t xml:space="preserve"> on the divisibility network: it asserts that every composite is reachable from the irreducibles via a sequence of admissible compositions, and that the assignment is fixed by the multiset of irreducible factors rather than by the order in which they are composed. The closure threshold is the point at which this connectivity emerges; below it, a composite has multiple possible decompositions and no canonical choice among them is forced by the substrate.</w:t>
      </w:r>
    </w:p>
    <w:p w:rsidR="00000000" w:rsidDel="00000000" w:rsidP="00000000" w:rsidRDefault="00000000" w:rsidRPr="00000000" w14:paraId="00000299">
      <w:pPr>
        <w:spacing w:after="120" w:before="120" w:line="300" w:lineRule="auto"/>
        <w:jc w:val="both"/>
        <w:rPr/>
      </w:pPr>
      <w:r w:rsidDel="00000000" w:rsidR="00000000" w:rsidRPr="00000000">
        <w:rPr>
          <w:b w:val="1"/>
          <w:bCs w:val="1"/>
          <w:rtl w:val="0"/>
        </w:rPr>
        <w:t xml:space="preserve">Working Statement E.2 (Connectivity Reading) — </w:t>
      </w:r>
      <w:r w:rsidDel="00000000" w:rsidR="00000000" w:rsidRPr="00000000">
        <w:rPr>
          <w:rtl w:val="0"/>
        </w:rPr>
        <w:t xml:space="preserve">Unique factorization ensures that the divisibility network admits a single consistent global decomposition. The closure threshold is crossed precisely when this network passes from descriptive (composites locally decomposable) to invariant (composites globally decomposable, uniquely). The factorization theorem is therefore a global-connectivity statement on the divisibility network, and the closure threshold is its structural boundary.</w:t>
      </w:r>
    </w:p>
    <w:p w:rsidR="00000000" w:rsidDel="00000000" w:rsidP="00000000" w:rsidRDefault="00000000" w:rsidRPr="00000000" w14:paraId="0000029A">
      <w:pPr>
        <w:pStyle w:val="Heading2"/>
        <w:spacing w:after="120" w:before="240" w:lineRule="auto"/>
        <w:rPr/>
      </w:pPr>
      <w:r w:rsidDel="00000000" w:rsidR="00000000" w:rsidRPr="00000000">
        <w:rPr>
          <w:rtl w:val="0"/>
        </w:rPr>
        <w:t xml:space="preserve">E.3 Threshold vs. Limit</w:t>
      </w:r>
    </w:p>
    <w:p w:rsidR="00000000" w:rsidDel="00000000" w:rsidP="00000000" w:rsidRDefault="00000000" w:rsidRPr="00000000" w14:paraId="0000029B">
      <w:pPr>
        <w:spacing w:after="120" w:before="120" w:line="300" w:lineRule="auto"/>
        <w:jc w:val="both"/>
        <w:rPr/>
      </w:pPr>
      <w:r w:rsidDel="00000000" w:rsidR="00000000" w:rsidRPr="00000000">
        <w:rPr>
          <w:rtl w:val="0"/>
        </w:rPr>
        <w:t xml:space="preserve">A central distinction in the programme is between </w:t>
      </w:r>
      <w:r w:rsidDel="00000000" w:rsidR="00000000" w:rsidRPr="00000000">
        <w:rPr>
          <w:i w:val="1"/>
          <w:iCs w:val="1"/>
          <w:rtl w:val="0"/>
        </w:rPr>
        <w:t xml:space="preserve">threshold</w:t>
      </w:r>
      <w:r w:rsidDel="00000000" w:rsidR="00000000" w:rsidRPr="00000000">
        <w:rPr>
          <w:rtl w:val="0"/>
        </w:rPr>
        <w:t xml:space="preserve"> and </w:t>
      </w:r>
      <w:r w:rsidDel="00000000" w:rsidR="00000000" w:rsidRPr="00000000">
        <w:rPr>
          <w:i w:val="1"/>
          <w:iCs w:val="1"/>
          <w:rtl w:val="0"/>
        </w:rPr>
        <w:t xml:space="preserve">limit</w:t>
      </w:r>
      <w:r w:rsidDel="00000000" w:rsidR="00000000" w:rsidRPr="00000000">
        <w:rPr>
          <w:rtl w:val="0"/>
        </w:rPr>
        <w:t xml:space="preserve">. The two are conceptually different and should not be conflated.</w:t>
      </w:r>
    </w:p>
    <w:p w:rsidR="00000000" w:rsidDel="00000000" w:rsidP="00000000" w:rsidRDefault="00000000" w:rsidRPr="00000000" w14:paraId="0000029C">
      <w:pPr>
        <w:spacing w:after="120" w:before="60" w:line="300" w:lineRule="auto"/>
        <w:jc w:val="both"/>
        <w:rPr/>
      </w:pPr>
      <w:r w:rsidDel="00000000" w:rsidR="00000000" w:rsidRPr="00000000">
        <w:rPr>
          <w:i w:val="1"/>
          <w:iCs w:val="1"/>
          <w:rtl w:val="0"/>
        </w:rPr>
        <w:t xml:space="preserve">Threshold.</w:t>
      </w:r>
      <w:r w:rsidDel="00000000" w:rsidR="00000000" w:rsidRPr="00000000">
        <w:rPr>
          <w:rtl w:val="0"/>
        </w:rPr>
        <w:t xml:space="preserve"> A discrete structural event at which local features become globally invariant. The event is binary: either the threshold has been crossed or it has not. The closure threshold of Definition 6.5 is a threshold in this strict sense; it is crossed at a discrete moment — the moment at which all of A1–A3 are realized simultaneously, supporting the algebraic argument of Proposition 6.3 — and is not the result of any limit process.</w:t>
      </w:r>
    </w:p>
    <w:p w:rsidR="00000000" w:rsidDel="00000000" w:rsidP="00000000" w:rsidRDefault="00000000" w:rsidRPr="00000000" w14:paraId="0000029D">
      <w:pPr>
        <w:spacing w:after="120" w:before="60" w:line="300" w:lineRule="auto"/>
        <w:jc w:val="both"/>
        <w:rPr/>
      </w:pPr>
      <w:r w:rsidDel="00000000" w:rsidR="00000000" w:rsidRPr="00000000">
        <w:rPr>
          <w:i w:val="1"/>
          <w:iCs w:val="1"/>
          <w:rtl w:val="0"/>
        </w:rPr>
        <w:t xml:space="preserve">Limit.</w:t>
      </w:r>
      <w:r w:rsidDel="00000000" w:rsidR="00000000" w:rsidRPr="00000000">
        <w:rPr>
          <w:rtl w:val="0"/>
        </w:rPr>
        <w:t xml:space="preserve"> A refinement process by which local features approach a global structure asymptotically. The process is gradual: convergence happens over an unbounded sequence of steps, with the limit object only fully realized as an equivalence class of refinement sequences. The continuous-completion machinery of Appendix D is a limit construction: the modal completion 𝓡_MA is the equivalence-class quotient of modal Cauchy sequences, and is fully realized only as a refinement-sequence equivalence rather than as any single object.</w:t>
      </w:r>
    </w:p>
    <w:p w:rsidR="00000000" w:rsidDel="00000000" w:rsidP="00000000" w:rsidRDefault="00000000" w:rsidRPr="00000000" w14:paraId="0000029E">
      <w:pPr>
        <w:spacing w:after="120" w:before="120" w:line="300" w:lineRule="auto"/>
        <w:jc w:val="both"/>
        <w:rPr/>
      </w:pPr>
      <w:r w:rsidDel="00000000" w:rsidR="00000000" w:rsidRPr="00000000">
        <w:rPr>
          <w:b w:val="1"/>
          <w:bCs w:val="1"/>
          <w:rtl w:val="0"/>
        </w:rPr>
        <w:t xml:space="preserve">Statement E.3 (Threshold vs. Limit) — </w:t>
      </w:r>
      <w:r w:rsidDel="00000000" w:rsidR="00000000" w:rsidRPr="00000000">
        <w:rPr>
          <w:rtl w:val="0"/>
        </w:rPr>
        <w:t xml:space="preserve">The closure threshold of §6.5 is a </w:t>
      </w:r>
      <w:r w:rsidDel="00000000" w:rsidR="00000000" w:rsidRPr="00000000">
        <w:rPr>
          <w:i w:val="1"/>
          <w:iCs w:val="1"/>
          <w:rtl w:val="0"/>
        </w:rPr>
        <w:t xml:space="preserve">discrete structural event</w:t>
      </w:r>
      <w:r w:rsidDel="00000000" w:rsidR="00000000" w:rsidRPr="00000000">
        <w:rPr>
          <w:rtl w:val="0"/>
        </w:rPr>
        <w:t xml:space="preserve"> at which invariant decomposition appears. The completion process of Appendix D is a </w:t>
      </w:r>
      <w:r w:rsidDel="00000000" w:rsidR="00000000" w:rsidRPr="00000000">
        <w:rPr>
          <w:i w:val="1"/>
          <w:iCs w:val="1"/>
          <w:rtl w:val="0"/>
        </w:rPr>
        <w:t xml:space="preserve">limit process</w:t>
      </w:r>
      <w:r w:rsidDel="00000000" w:rsidR="00000000" w:rsidRPr="00000000">
        <w:rPr>
          <w:rtl w:val="0"/>
        </w:rPr>
        <w:t xml:space="preserve"> by which non-terminating accumulation produces continuous structure. The two are conceptually orthogonal: a system may cross the closure threshold without supporting completion (the discrete regime of MA) and, in principle, may support completion without crossing the closure threshold (though in practice the closure threshold is presupposed by any meaningful refinement metric, since the metric requires the gcd reduction of Theorem 5.4).</w:t>
      </w:r>
    </w:p>
    <w:p w:rsidR="00000000" w:rsidDel="00000000" w:rsidP="00000000" w:rsidRDefault="00000000" w:rsidRPr="00000000" w14:paraId="0000029F">
      <w:pPr>
        <w:pStyle w:val="Heading2"/>
        <w:spacing w:after="120" w:before="240" w:lineRule="auto"/>
        <w:rPr/>
      </w:pPr>
      <w:r w:rsidDel="00000000" w:rsidR="00000000" w:rsidRPr="00000000">
        <w:rPr>
          <w:rtl w:val="0"/>
        </w:rPr>
        <w:t xml:space="preserve">E.4 Relation to Modal Completion</w:t>
      </w:r>
    </w:p>
    <w:p w:rsidR="00000000" w:rsidDel="00000000" w:rsidP="00000000" w:rsidRDefault="00000000" w:rsidRPr="00000000" w14:paraId="000002A0">
      <w:pPr>
        <w:spacing w:after="120" w:before="120" w:line="300" w:lineRule="auto"/>
        <w:jc w:val="both"/>
        <w:rPr/>
      </w:pPr>
      <w:r w:rsidDel="00000000" w:rsidR="00000000" w:rsidRPr="00000000">
        <w:rPr>
          <w:rtl w:val="0"/>
        </w:rPr>
        <w:t xml:space="preserve">The threshold structure of MA admits a natural three-layer description, paralleling the three numerical regimes of the substrate.</w:t>
      </w:r>
    </w:p>
    <w:p w:rsidR="00000000" w:rsidDel="00000000" w:rsidP="00000000" w:rsidRDefault="00000000" w:rsidRPr="00000000" w14:paraId="000002A1">
      <w:pPr>
        <w:spacing w:after="120" w:before="60" w:line="300" w:lineRule="auto"/>
        <w:jc w:val="both"/>
        <w:rPr/>
      </w:pPr>
      <w:r w:rsidDel="00000000" w:rsidR="00000000" w:rsidRPr="00000000">
        <w:rPr>
          <w:i w:val="1"/>
          <w:iCs w:val="1"/>
          <w:rtl w:val="0"/>
        </w:rPr>
        <w:t xml:space="preserve">ℕ — closure threshold.</w:t>
      </w:r>
      <w:r w:rsidDel="00000000" w:rsidR="00000000" w:rsidRPr="00000000">
        <w:rPr>
          <w:rtl w:val="0"/>
        </w:rPr>
        <w:t xml:space="preserve"> The closure threshold is the structural transition at which finite admissible chains acquire unique factorization. The transition is internal to the discrete regime: it is crossed when the irreducible/composite predicate becomes invariant on the partial monoid M = 𝒯 / ∼ supplied by A1–A3. The discrete arithmetic of Chapters 4–5 is the layer above this threshold.</w:t>
      </w:r>
    </w:p>
    <w:p w:rsidR="00000000" w:rsidDel="00000000" w:rsidP="00000000" w:rsidRDefault="00000000" w:rsidRPr="00000000" w14:paraId="000002A2">
      <w:pPr>
        <w:spacing w:after="120" w:before="60" w:line="300" w:lineRule="auto"/>
        <w:jc w:val="both"/>
        <w:rPr/>
      </w:pPr>
      <w:r w:rsidDel="00000000" w:rsidR="00000000" w:rsidRPr="00000000">
        <w:rPr>
          <w:i w:val="1"/>
          <w:iCs w:val="1"/>
          <w:rtl w:val="0"/>
        </w:rPr>
        <w:t xml:space="preserve">ℚ — relational structure.</w:t>
      </w:r>
      <w:r w:rsidDel="00000000" w:rsidR="00000000" w:rsidRPr="00000000">
        <w:rPr>
          <w:rtl w:val="0"/>
        </w:rPr>
        <w:t xml:space="preserve"> Modal rationals (§C.2) form the relational layer above ℕ. They are below the completion regime — every modal rational is a finite ratio — but above the relational threshold (b above): they support proportionality equivalence and gcd-based reduction. They sit, in the threshold ordering, in the layer between the closure threshold (which delivers ℕ with unique factorization) and the completion process (which delivers ℝ-like structure).</w:t>
      </w:r>
    </w:p>
    <w:p w:rsidR="00000000" w:rsidDel="00000000" w:rsidP="00000000" w:rsidRDefault="00000000" w:rsidRPr="00000000" w14:paraId="000002A3">
      <w:pPr>
        <w:spacing w:after="120" w:before="60" w:line="300" w:lineRule="auto"/>
        <w:jc w:val="both"/>
        <w:rPr/>
      </w:pPr>
      <w:r w:rsidDel="00000000" w:rsidR="00000000" w:rsidRPr="00000000">
        <w:rPr>
          <w:i w:val="1"/>
          <w:iCs w:val="1"/>
          <w:rtl w:val="0"/>
        </w:rPr>
        <w:t xml:space="preserve">ℝ — completion beyond threshold.</w:t>
      </w:r>
      <w:r w:rsidDel="00000000" w:rsidR="00000000" w:rsidRPr="00000000">
        <w:rPr>
          <w:rtl w:val="0"/>
        </w:rPr>
        <w:t xml:space="preserve"> The modal completion 𝓡_MA of Appendix D is the result of a limit process (not a threshold) applied to modal Cauchy sequences. It is conceptually beyond the closure threshold in the sense that it presupposes the discrete regime and the rational layer for its construction; it is not, however, generated by a further threshold of its own. The continuous regime is generated by completion, not by a fourth threshold.</w:t>
      </w:r>
    </w:p>
    <w:p w:rsidR="00000000" w:rsidDel="00000000" w:rsidP="00000000" w:rsidRDefault="00000000" w:rsidRPr="00000000" w14:paraId="000002A4">
      <w:pPr>
        <w:spacing w:after="120" w:before="60" w:line="300" w:lineRule="auto"/>
        <w:jc w:val="both"/>
        <w:rPr/>
      </w:pPr>
      <w:r w:rsidDel="00000000" w:rsidR="00000000" w:rsidRPr="00000000">
        <w:rPr>
          <w:rtl w:val="0"/>
        </w:rPr>
        <w:t xml:space="preserve">The combined picture is that of a layered substrate in which thresholds are the internal structural events of the discrete regime and limits are the construction principle of the continuous regime. Each layer presupposes the previous; the closure threshold is the deepest internal event of the discrete regime, and the completion process is the structural mechanism that takes the discrete regime into the continuous one.</w:t>
      </w:r>
    </w:p>
    <w:p w:rsidR="00000000" w:rsidDel="00000000" w:rsidP="00000000" w:rsidRDefault="00000000" w:rsidRPr="00000000" w14:paraId="000002A5">
      <w:pPr>
        <w:pStyle w:val="Heading2"/>
        <w:spacing w:after="120" w:before="240" w:lineRule="auto"/>
        <w:rPr/>
      </w:pPr>
      <w:r w:rsidDel="00000000" w:rsidR="00000000" w:rsidRPr="00000000">
        <w:rPr>
          <w:rtl w:val="0"/>
        </w:rPr>
        <w:t xml:space="preserve">E.5 Careful Physical Correspondence</w:t>
      </w:r>
    </w:p>
    <w:p w:rsidR="00000000" w:rsidDel="00000000" w:rsidP="00000000" w:rsidRDefault="00000000" w:rsidRPr="00000000" w14:paraId="000002A6">
      <w:pPr>
        <w:spacing w:after="120" w:before="120" w:line="300" w:lineRule="auto"/>
        <w:jc w:val="both"/>
        <w:rPr/>
      </w:pPr>
      <w:r w:rsidDel="00000000" w:rsidR="00000000" w:rsidRPr="00000000">
        <w:rPr>
          <w:rtl w:val="0"/>
        </w:rPr>
        <w:t xml:space="preserve">The threshold concept admits a partial correspondence with physical phenomena, in the same restrained sense as the discrete-continuous correspondences of §C.6, §D.10, and §7.8. The emergence of global constraints from local accumulation has analogues in physical systems: connectivity thresholds in percolation and graph theory, phase transitions in statistical mechanics, the onset of horizon thermodynamics in black-hole physics. In each case, a discrete structural event at the relevant threshold transforms a system from a regime of local descriptive content to a regime of globally invariant content.</w:t>
      </w:r>
    </w:p>
    <w:p w:rsidR="00000000" w:rsidDel="00000000" w:rsidP="00000000" w:rsidRDefault="00000000" w:rsidRPr="00000000" w14:paraId="000002A7">
      <w:pPr>
        <w:spacing w:after="120" w:before="60" w:line="300" w:lineRule="auto"/>
        <w:jc w:val="both"/>
        <w:rPr/>
      </w:pPr>
      <w:r w:rsidDel="00000000" w:rsidR="00000000" w:rsidRPr="00000000">
        <w:rPr>
          <w:rtl w:val="0"/>
        </w:rPr>
        <w:t xml:space="preserve">The MA closure threshold is structurally cognate with these examples, in the sense that it shares the form of the transition (local features becoming globally invariant). It is not, however, a derivation of any of them. We do not claim that the closure threshold derives the percolation threshold, the phase transition, or the horizon thermodynamics. We claim only that the form of the transition — local features becoming globally invariant at a discrete structural event — is shared, and that the modal substrate provides a foundational vocabulary in which this form can be analyzed without prejudicing the question of whether any specific physical realization derives from MA. The detailed physical correspondences are developed in BCST.</w:t>
      </w:r>
    </w:p>
    <w:p w:rsidR="00000000" w:rsidDel="00000000" w:rsidP="00000000" w:rsidRDefault="00000000" w:rsidRPr="00000000" w14:paraId="000002A8">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The temptation to extend the closure-threshold language into physics directly — to claim, for example, that black-hole formation is a closure threshold of admissible spacetime accumulation — should be resisted within the present dissertation. The mathematical closure threshold is a precise notion forced by A1–A3; the physical analogues are partial structural alignments whose formal development belongs in BCST. Statements of the form “the closure threshold of MA is the closure threshold of physics” are working analogies, not theorems, and should be labeled as such whenever they appear.</w:t>
      </w:r>
    </w:p>
    <w:p w:rsidR="00000000" w:rsidDel="00000000" w:rsidP="00000000" w:rsidRDefault="00000000" w:rsidRPr="00000000" w14:paraId="000002A9">
      <w:pPr>
        <w:spacing w:after="120" w:before="120" w:line="300" w:lineRule="auto"/>
        <w:jc w:val="both"/>
        <w:rPr/>
      </w:pPr>
      <w:r w:rsidDel="00000000" w:rsidR="00000000" w:rsidRPr="00000000">
        <w:rPr>
          <w:b w:val="1"/>
          <w:bCs w:val="1"/>
          <w:rtl w:val="0"/>
        </w:rPr>
        <w:t xml:space="preserve">Interpretation. </w:t>
      </w:r>
      <w:r w:rsidDel="00000000" w:rsidR="00000000" w:rsidRPr="00000000">
        <w:rPr>
          <w:i w:val="1"/>
          <w:iCs w:val="1"/>
          <w:rtl w:val="0"/>
        </w:rPr>
        <w:t xml:space="preserve">The threshold structure of MA situates the closure phenomenon of the dissertation within a broader pattern: local features becoming globally invariant at a discrete structural event. The pattern is shared with classical examples in mathematics and physics, and the closure threshold is the modal-algebraic instance of it. The Necessity Theorem of §6.6 is, in this reading, the assertion that the closure threshold is forced by A1–A3; the closure-driven thesis of the dissertation is the assertion that the modal triad is the substrate forced by the closure threshold.</w:t>
      </w:r>
      <w:r w:rsidDel="00000000" w:rsidR="00000000" w:rsidRPr="00000000">
        <w:rPr>
          <w:rtl w:val="0"/>
        </w:rPr>
      </w:r>
    </w:p>
    <w:p w:rsidR="00000000" w:rsidDel="00000000" w:rsidP="00000000" w:rsidRDefault="00000000" w:rsidRPr="00000000" w14:paraId="000002AA">
      <w:pPr>
        <w:pStyle w:val="Heading1"/>
        <w:pageBreakBefore w:val="1"/>
        <w:spacing w:after="240" w:before="0" w:lineRule="auto"/>
        <w:rPr/>
      </w:pPr>
      <w:r w:rsidDel="00000000" w:rsidR="00000000" w:rsidRPr="00000000">
        <w:rPr>
          <w:rtl w:val="0"/>
        </w:rPr>
        <w:t xml:space="preserve">Appendix F — Modal Defect and Structural Regimes</w:t>
      </w:r>
    </w:p>
    <w:p w:rsidR="00000000" w:rsidDel="00000000" w:rsidP="00000000" w:rsidRDefault="00000000" w:rsidRPr="00000000" w14:paraId="000002AB">
      <w:pPr>
        <w:spacing w:after="120" w:before="120" w:line="300" w:lineRule="auto"/>
        <w:jc w:val="both"/>
        <w:rPr/>
      </w:pPr>
      <w:r w:rsidDel="00000000" w:rsidR="00000000" w:rsidRPr="00000000">
        <w:rPr>
          <w:rtl w:val="0"/>
        </w:rPr>
        <w:t xml:space="preserve">This appendix develops the </w:t>
      </w:r>
      <w:r w:rsidDel="00000000" w:rsidR="00000000" w:rsidRPr="00000000">
        <w:rPr>
          <w:i w:val="1"/>
          <w:iCs w:val="1"/>
          <w:rtl w:val="0"/>
        </w:rPr>
        <w:t xml:space="preserve">defect</w:t>
      </w:r>
      <w:r w:rsidDel="00000000" w:rsidR="00000000" w:rsidRPr="00000000">
        <w:rPr>
          <w:rtl w:val="0"/>
        </w:rPr>
        <w:t xml:space="preserve"> concept introduced in §6.5 into a unifying framework for the structural regimes of the dissertation. The closure of the discrete regime (Chapters 4–5), the relational structure of the rational layer (§C.2), and the asymptotic completion of the continuous regime (Appendix D) admit a common description in terms of the behavior of defect under admissible operations. The framework supplies the conceptual axis along which the three regimes are distinguished and the precise sense in which the closure threshold of §6.5 differs from the completion process of Appendix D.</w:t>
      </w:r>
    </w:p>
    <w:p w:rsidR="00000000" w:rsidDel="00000000" w:rsidP="00000000" w:rsidRDefault="00000000" w:rsidRPr="00000000" w14:paraId="000002AC">
      <w:pPr>
        <w:spacing w:after="120" w:before="120" w:line="300" w:lineRule="auto"/>
        <w:jc w:val="both"/>
        <w:rPr/>
      </w:pPr>
      <w:r w:rsidDel="00000000" w:rsidR="00000000" w:rsidRPr="00000000">
        <w:rPr>
          <w:b w:val="1"/>
          <w:bCs w:val="1"/>
          <w:rtl w:val="0"/>
        </w:rPr>
        <w:t xml:space="preserve">Remark. </w:t>
      </w:r>
      <w:r w:rsidDel="00000000" w:rsidR="00000000" w:rsidRPr="00000000">
        <w:rPr>
          <w:i w:val="1"/>
          <w:iCs w:val="1"/>
          <w:rtl w:val="0"/>
        </w:rPr>
        <w:t xml:space="preserve">Status.</w:t>
      </w:r>
      <w:r w:rsidDel="00000000" w:rsidR="00000000" w:rsidRPr="00000000">
        <w:rPr>
          <w:rtl w:val="0"/>
        </w:rPr>
        <w:t xml:space="preserve"> This appendix is interpretive. It introduces no new modal axioms and no new theorems; it organizes the substrate’s structural regimes around the defect concept and exhibits the connections among them. The principal claims of the dissertation — the existence direction of Chapters 2–5 and the Necessity Theorem of Chapter 6 — do not depend on the framework developed here, which is offered as a unifying layer on top of the established results.</w:t>
      </w:r>
    </w:p>
    <w:p w:rsidR="00000000" w:rsidDel="00000000" w:rsidP="00000000" w:rsidRDefault="00000000" w:rsidRPr="00000000" w14:paraId="000002AD">
      <w:pPr>
        <w:pStyle w:val="Heading2"/>
        <w:spacing w:after="120" w:before="240" w:lineRule="auto"/>
        <w:rPr/>
      </w:pPr>
      <w:r w:rsidDel="00000000" w:rsidR="00000000" w:rsidRPr="00000000">
        <w:rPr>
          <w:rtl w:val="0"/>
        </w:rPr>
        <w:t xml:space="preserve">F.1 Definition of Modal Defect</w:t>
      </w:r>
    </w:p>
    <w:p w:rsidR="00000000" w:rsidDel="00000000" w:rsidP="00000000" w:rsidRDefault="00000000" w:rsidRPr="00000000" w14:paraId="000002AE">
      <w:pPr>
        <w:spacing w:after="120" w:before="120" w:line="300" w:lineRule="auto"/>
        <w:jc w:val="both"/>
        <w:rPr/>
      </w:pPr>
      <w:r w:rsidDel="00000000" w:rsidR="00000000" w:rsidRPr="00000000">
        <w:rPr>
          <w:rtl w:val="0"/>
        </w:rPr>
        <w:t xml:space="preserve">The defect of a pair of modal quantities is the residual discrepancy between them with respect to admissible operations of the substrate. We state the definition abstractly, since the residual takes different concrete forms at different embedding levels.</w:t>
      </w:r>
    </w:p>
    <w:p w:rsidR="00000000" w:rsidDel="00000000" w:rsidP="00000000" w:rsidRDefault="00000000" w:rsidRPr="00000000" w14:paraId="000002AF">
      <w:pPr>
        <w:spacing w:after="120" w:before="120" w:line="300" w:lineRule="auto"/>
        <w:jc w:val="both"/>
        <w:rPr/>
      </w:pPr>
      <w:r w:rsidDel="00000000" w:rsidR="00000000" w:rsidRPr="00000000">
        <w:rPr>
          <w:b w:val="1"/>
          <w:bCs w:val="1"/>
          <w:rtl w:val="0"/>
        </w:rPr>
        <w:t xml:space="preserve">Definition F.1 (Modal Defect) — </w:t>
      </w:r>
      <w:r w:rsidDel="00000000" w:rsidR="00000000" w:rsidRPr="00000000">
        <w:rPr>
          <w:rtl w:val="0"/>
        </w:rPr>
        <w:t xml:space="preserve">Let x, y be modal quantities of the same regime (both modal numbers, both modal rationals, or both modal completions). The </w:t>
      </w:r>
      <w:r w:rsidDel="00000000" w:rsidR="00000000" w:rsidRPr="00000000">
        <w:rPr>
          <w:i w:val="1"/>
          <w:iCs w:val="1"/>
          <w:rtl w:val="0"/>
        </w:rPr>
        <w:t xml:space="preserve">modal defect</w:t>
      </w:r>
      <w:r w:rsidDel="00000000" w:rsidR="00000000" w:rsidRPr="00000000">
        <w:rPr>
          <w:rtl w:val="0"/>
        </w:rPr>
        <w:t xml:space="preserve"> δ(x, y) is the residual discrepancy between x and y under the admissible operations available at that regime: the smallest object of the regime, under the natural ordering of the regime, witnessing the failure of x and y to be identified by an admissible operation. When x and y are admissibly identified, δ(x, y) = 0; otherwise δ(x, y) is a positive object of the regime measuring how far the identification fails.</w:t>
      </w:r>
    </w:p>
    <w:p w:rsidR="00000000" w:rsidDel="00000000" w:rsidP="00000000" w:rsidRDefault="00000000" w:rsidRPr="00000000" w14:paraId="000002B0">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The definition is deliberately abstract. At the discrete regime (δ on ℕ), the defect is the modal integer difference of Definition 4.10 and is always a non-negative modal number. At the relational regime (δ on ℚ), the defect is the absolute difference of modal rationals expressed in lowest terms, with denominators handled via gcd reduction (cf. Definition D.3.1.a). At the completion regime (δ on 𝓡_MA), the defect is the limit of the discrete-regime defects of representative Cauchy sequences, well-defined under the equivalence relation of §D.4. The same symbol δ is used at all three levels because the structural role of defect is the same in each: it measures the failure of identification under the admissible operations of the regime. The concrete realization changes with the regime; the structural role does not.</w:t>
      </w:r>
    </w:p>
    <w:p w:rsidR="00000000" w:rsidDel="00000000" w:rsidP="00000000" w:rsidRDefault="00000000" w:rsidRPr="00000000" w14:paraId="000002B1">
      <w:pPr>
        <w:pStyle w:val="Heading2"/>
        <w:spacing w:after="120" w:before="240" w:lineRule="auto"/>
        <w:rPr/>
      </w:pPr>
      <w:r w:rsidDel="00000000" w:rsidR="00000000" w:rsidRPr="00000000">
        <w:rPr>
          <w:rtl w:val="0"/>
        </w:rPr>
        <w:t xml:space="preserve">F.2 Defect as Structural Axis</w:t>
      </w:r>
    </w:p>
    <w:p w:rsidR="00000000" w:rsidDel="00000000" w:rsidP="00000000" w:rsidRDefault="00000000" w:rsidRPr="00000000" w14:paraId="000002B2">
      <w:pPr>
        <w:spacing w:after="120" w:before="120" w:line="300" w:lineRule="auto"/>
        <w:jc w:val="both"/>
        <w:rPr/>
      </w:pPr>
      <w:r w:rsidDel="00000000" w:rsidR="00000000" w:rsidRPr="00000000">
        <w:rPr>
          <w:rtl w:val="0"/>
        </w:rPr>
        <w:t xml:space="preserve">Binary distinction (MA.0) supplies a classification: every transition is either irreducible or composite, and every pair of modal quantities is either admissibly identified or not. Defect supplies </w:t>
      </w:r>
      <w:r w:rsidDel="00000000" w:rsidR="00000000" w:rsidRPr="00000000">
        <w:rPr>
          <w:i w:val="1"/>
          <w:iCs w:val="1"/>
          <w:rtl w:val="0"/>
        </w:rPr>
        <w:t xml:space="preserve">structure</w:t>
      </w:r>
      <w:r w:rsidDel="00000000" w:rsidR="00000000" w:rsidRPr="00000000">
        <w:rPr>
          <w:rtl w:val="0"/>
        </w:rPr>
        <w:t xml:space="preserve"> on top of this classification: where the binary distinction tells us only whether two quantities can be admissibly identified, defect tells us, when they cannot, by how much and in what direction the identification fails.</w:t>
      </w:r>
    </w:p>
    <w:p w:rsidR="00000000" w:rsidDel="00000000" w:rsidP="00000000" w:rsidRDefault="00000000" w:rsidRPr="00000000" w14:paraId="000002B3">
      <w:pPr>
        <w:spacing w:after="120" w:before="60" w:line="300" w:lineRule="auto"/>
        <w:jc w:val="both"/>
        <w:rPr/>
      </w:pPr>
      <w:r w:rsidDel="00000000" w:rsidR="00000000" w:rsidRPr="00000000">
        <w:rPr>
          <w:rtl w:val="0"/>
        </w:rPr>
        <w:t xml:space="preserve">The point bears emphasis. Defect is not a third state intermediate between admissible identification and inadmissibility; the binary distinction of MA.0 is preserved without modification. What defect provides is a </w:t>
      </w:r>
      <w:r w:rsidDel="00000000" w:rsidR="00000000" w:rsidRPr="00000000">
        <w:rPr>
          <w:i w:val="1"/>
          <w:iCs w:val="1"/>
          <w:rtl w:val="0"/>
        </w:rPr>
        <w:t xml:space="preserve">quantitative axis of comparison</w:t>
      </w:r>
      <w:r w:rsidDel="00000000" w:rsidR="00000000" w:rsidRPr="00000000">
        <w:rPr>
          <w:rtl w:val="0"/>
        </w:rPr>
        <w:t xml:space="preserve"> on the relation between admissibly distinguished quantities. Two modal numbers either are or are not admissibly identified; if they are not, the defect δ(x, y) records the residual discrepancy as a quantity of the regime. The structural content of MA is therefore richer than its classificatory content: beyond the binary partition of admissible compositions, the substrate carries comparative structure encoded in the defect.</w:t>
      </w:r>
    </w:p>
    <w:p w:rsidR="00000000" w:rsidDel="00000000" w:rsidP="00000000" w:rsidRDefault="00000000" w:rsidRPr="00000000" w14:paraId="000002B4">
      <w:pPr>
        <w:spacing w:after="120" w:before="120" w:line="300" w:lineRule="auto"/>
        <w:jc w:val="both"/>
        <w:rPr/>
      </w:pPr>
      <w:r w:rsidDel="00000000" w:rsidR="00000000" w:rsidRPr="00000000">
        <w:rPr>
          <w:b w:val="1"/>
          <w:bCs w:val="1"/>
          <w:rtl w:val="0"/>
        </w:rPr>
        <w:t xml:space="preserve">Working Statement F.2 (Defect as Comparative Axis) — </w:t>
      </w:r>
      <w:r w:rsidDel="00000000" w:rsidR="00000000" w:rsidRPr="00000000">
        <w:rPr>
          <w:rtl w:val="0"/>
        </w:rPr>
        <w:t xml:space="preserve">Binary distinction alone provides classification; defect provides structure by introducing a quantitative axis of comparison. The axis is not a new state of the binary distinction but a measure on the relation it induces between admissibly distinguished quantities.</w:t>
      </w:r>
    </w:p>
    <w:p w:rsidR="00000000" w:rsidDel="00000000" w:rsidP="00000000" w:rsidRDefault="00000000" w:rsidRPr="00000000" w14:paraId="000002B5">
      <w:pPr>
        <w:pStyle w:val="Heading2"/>
        <w:spacing w:after="120" w:before="240" w:lineRule="auto"/>
        <w:rPr/>
      </w:pPr>
      <w:r w:rsidDel="00000000" w:rsidR="00000000" w:rsidRPr="00000000">
        <w:rPr>
          <w:rtl w:val="0"/>
        </w:rPr>
        <w:t xml:space="preserve">F.3 Three Defect Regimes</w:t>
      </w:r>
    </w:p>
    <w:p w:rsidR="00000000" w:rsidDel="00000000" w:rsidP="00000000" w:rsidRDefault="00000000" w:rsidRPr="00000000" w14:paraId="000002B6">
      <w:pPr>
        <w:spacing w:after="120" w:before="120" w:line="300" w:lineRule="auto"/>
        <w:jc w:val="both"/>
        <w:rPr/>
      </w:pPr>
      <w:r w:rsidDel="00000000" w:rsidR="00000000" w:rsidRPr="00000000">
        <w:rPr>
          <w:rtl w:val="0"/>
        </w:rPr>
        <w:t xml:space="preserve">The behavior of defect under admissible operations partitions the substrate into three structural regimes, each corresponding to a numerical layer of the dissertation. The regimes are distinguished by the manner in which defect is reduced or removed under the operations available in each.</w:t>
      </w:r>
    </w:p>
    <w:p w:rsidR="00000000" w:rsidDel="00000000" w:rsidP="00000000" w:rsidRDefault="00000000" w:rsidRPr="00000000" w14:paraId="000002B7">
      <w:pPr>
        <w:pStyle w:val="Heading3"/>
        <w:spacing w:after="100" w:before="180" w:lineRule="auto"/>
        <w:rPr/>
      </w:pPr>
      <w:r w:rsidDel="00000000" w:rsidR="00000000" w:rsidRPr="00000000">
        <w:rPr>
          <w:rtl w:val="0"/>
        </w:rPr>
        <w:t xml:space="preserve">(a) Annihilating Defect (Closure)</w:t>
      </w:r>
    </w:p>
    <w:p w:rsidR="00000000" w:rsidDel="00000000" w:rsidP="00000000" w:rsidRDefault="00000000" w:rsidRPr="00000000" w14:paraId="000002B8">
      <w:pPr>
        <w:spacing w:after="120" w:before="120" w:line="300" w:lineRule="auto"/>
        <w:jc w:val="both"/>
        <w:rPr/>
      </w:pPr>
      <w:r w:rsidDel="00000000" w:rsidR="00000000" w:rsidRPr="00000000">
        <w:rPr>
          <w:i w:val="1"/>
          <w:iCs w:val="1"/>
          <w:rtl w:val="0"/>
        </w:rPr>
        <w:t xml:space="preserve">Discrete regime: ℕ.</w:t>
      </w:r>
      <w:r w:rsidDel="00000000" w:rsidR="00000000" w:rsidRPr="00000000">
        <w:rPr>
          <w:rtl w:val="0"/>
        </w:rPr>
        <w:t xml:space="preserve"> The defect δ on modal numbers is finitely annihilable. For any modal numbers x, y, there exists a finite admissible composition that resolves their relation: either an identification (yielding δ(x, y) = 0) or a unique decomposition into a multiset of irreducible factors plus a residual modal number recording the difference. The discrete regime is the regime in which defect annihilation is finite and structural — achieved in a bounded number of admissible steps and yielding exact equivalence, not approximation. The closure threshold of Definition 6.5 is precisely the structural condition that defect annihilation in this regime is invariant under composition and cancellation: the irreducible-multiset assignment of every composite is fixed, and the gcd descent of Theorem 5.4 is the operational signature of the annihilation process. The closure regime is the unique-factorization regime.</w:t>
      </w:r>
    </w:p>
    <w:p w:rsidR="00000000" w:rsidDel="00000000" w:rsidP="00000000" w:rsidRDefault="00000000" w:rsidRPr="00000000" w14:paraId="000002B9">
      <w:pPr>
        <w:pStyle w:val="Heading3"/>
        <w:spacing w:after="100" w:before="180" w:lineRule="auto"/>
        <w:rPr/>
      </w:pPr>
      <w:r w:rsidDel="00000000" w:rsidR="00000000" w:rsidRPr="00000000">
        <w:rPr>
          <w:rtl w:val="0"/>
        </w:rPr>
        <w:t xml:space="preserve">(b) Rescalable Defect (Relational)</w:t>
      </w:r>
    </w:p>
    <w:p w:rsidR="00000000" w:rsidDel="00000000" w:rsidP="00000000" w:rsidRDefault="00000000" w:rsidRPr="00000000" w14:paraId="000002BA">
      <w:pPr>
        <w:spacing w:after="120" w:before="120" w:line="300" w:lineRule="auto"/>
        <w:jc w:val="both"/>
        <w:rPr/>
      </w:pPr>
      <w:r w:rsidDel="00000000" w:rsidR="00000000" w:rsidRPr="00000000">
        <w:rPr>
          <w:i w:val="1"/>
          <w:iCs w:val="1"/>
          <w:rtl w:val="0"/>
        </w:rPr>
        <w:t xml:space="preserve">Relational regime: ℚ.</w:t>
      </w:r>
      <w:r w:rsidDel="00000000" w:rsidR="00000000" w:rsidRPr="00000000">
        <w:rPr>
          <w:rtl w:val="0"/>
        </w:rPr>
        <w:t xml:space="preserve"> The defect δ on modal rationals is rescalable. For any modal rationals q, q′ and any non-zero modal scalar a, the scaled defect satisfies δ(aq, aq′) = a · δ(q, q′): the residual discrepancy scales linearly with the common multiplier. This multiplicativity is the structural signature of the relational regime; it is what makes proportionality equivalence well-defined (§C.2) and what supports gcd-based reduction to lowest terms (Theorem 5.4). The relational regime is the regime in which defect respects the rational structure of the substrate — pairs of modal quantities can be compared by their ratio, and the ratio itself is a first-class object of the substrate, invariant under common-factor scaling. The rescalable-defect regime is the equivalence-classes-of-pairs regime.</w:t>
      </w:r>
    </w:p>
    <w:p w:rsidR="00000000" w:rsidDel="00000000" w:rsidP="00000000" w:rsidRDefault="00000000" w:rsidRPr="00000000" w14:paraId="000002BB">
      <w:pPr>
        <w:pStyle w:val="Heading3"/>
        <w:spacing w:after="100" w:before="180" w:lineRule="auto"/>
        <w:rPr/>
      </w:pPr>
      <w:r w:rsidDel="00000000" w:rsidR="00000000" w:rsidRPr="00000000">
        <w:rPr>
          <w:rtl w:val="0"/>
        </w:rPr>
        <w:t xml:space="preserve">(c) Asymptotic Defect (Completion)</w:t>
      </w:r>
    </w:p>
    <w:p w:rsidR="00000000" w:rsidDel="00000000" w:rsidP="00000000" w:rsidRDefault="00000000" w:rsidRPr="00000000" w14:paraId="000002BC">
      <w:pPr>
        <w:spacing w:after="120" w:before="120" w:line="300" w:lineRule="auto"/>
        <w:jc w:val="both"/>
        <w:rPr/>
      </w:pPr>
      <w:r w:rsidDel="00000000" w:rsidR="00000000" w:rsidRPr="00000000">
        <w:rPr>
          <w:i w:val="1"/>
          <w:iCs w:val="1"/>
          <w:rtl w:val="0"/>
        </w:rPr>
        <w:t xml:space="preserve">Completion regime: ℝ-like.</w:t>
      </w:r>
      <w:r w:rsidDel="00000000" w:rsidR="00000000" w:rsidRPr="00000000">
        <w:rPr>
          <w:rtl w:val="0"/>
        </w:rPr>
        <w:t xml:space="preserve"> The defect δ on modal completion sequences is asymptotically reducible but not, in general, finitely annihilable. For a Cauchy sequence (x_n) representing a completion object x, the defects δ(x_n, x) tend to zero as n grows, but no individual x_n satisfies δ(x_n, x) = 0 within the discrete regime. The completion regime is the regime in which defect can be made arbitrarily small by refinement but cannot, in general, be annihilated by any finite admissible operation. The asymptotic-defect regime is the limit regime; the modal completion 𝓡_MA of Appendix D is the structural object that records this regime by collecting equivalence classes of refinement sequences whose defects are mutually asymptotic.</w:t>
      </w:r>
    </w:p>
    <w:p w:rsidR="00000000" w:rsidDel="00000000" w:rsidP="00000000" w:rsidRDefault="00000000" w:rsidRPr="00000000" w14:paraId="000002BD">
      <w:pPr>
        <w:pStyle w:val="Heading2"/>
        <w:spacing w:after="120" w:before="240" w:lineRule="auto"/>
        <w:rPr/>
      </w:pPr>
      <w:r w:rsidDel="00000000" w:rsidR="00000000" w:rsidRPr="00000000">
        <w:rPr>
          <w:rtl w:val="0"/>
        </w:rPr>
        <w:t xml:space="preserve">F.4 Closure vs. Completion</w:t>
      </w:r>
    </w:p>
    <w:p w:rsidR="00000000" w:rsidDel="00000000" w:rsidP="00000000" w:rsidRDefault="00000000" w:rsidRPr="00000000" w14:paraId="000002BE">
      <w:pPr>
        <w:spacing w:after="120" w:before="120" w:line="300" w:lineRule="auto"/>
        <w:jc w:val="both"/>
        <w:rPr/>
      </w:pPr>
      <w:r w:rsidDel="00000000" w:rsidR="00000000" w:rsidRPr="00000000">
        <w:rPr>
          <w:rtl w:val="0"/>
        </w:rPr>
        <w:t xml:space="preserve">The defect framework supplies the precise distinction between closure and completion that §E.3 stated in threshold-vs.-limit form.</w:t>
      </w:r>
    </w:p>
    <w:p w:rsidR="00000000" w:rsidDel="00000000" w:rsidP="00000000" w:rsidRDefault="00000000" w:rsidRPr="00000000" w14:paraId="000002BF">
      <w:pPr>
        <w:spacing w:after="120" w:before="60" w:line="300" w:lineRule="auto"/>
        <w:jc w:val="both"/>
        <w:rPr/>
      </w:pPr>
      <w:r w:rsidDel="00000000" w:rsidR="00000000" w:rsidRPr="00000000">
        <w:rPr>
          <w:i w:val="1"/>
          <w:iCs w:val="1"/>
          <w:rtl w:val="0"/>
        </w:rPr>
        <w:t xml:space="preserve">Closure</w:t>
      </w:r>
      <w:r w:rsidDel="00000000" w:rsidR="00000000" w:rsidRPr="00000000">
        <w:rPr>
          <w:rtl w:val="0"/>
        </w:rPr>
        <w:t xml:space="preserve"> is the structural condition under which defect is annihilated finitely. The closure threshold of Definition 6.5 is the discrete structural event at which finite annihilation becomes invariant under admissible operations. Closure is a threshold: either the regime supports finite defect annihilation or it does not, and the transition between the two is binary.</w:t>
      </w:r>
    </w:p>
    <w:p w:rsidR="00000000" w:rsidDel="00000000" w:rsidP="00000000" w:rsidRDefault="00000000" w:rsidRPr="00000000" w14:paraId="000002C0">
      <w:pPr>
        <w:spacing w:after="120" w:before="60" w:line="300" w:lineRule="auto"/>
        <w:jc w:val="both"/>
        <w:rPr/>
      </w:pPr>
      <w:r w:rsidDel="00000000" w:rsidR="00000000" w:rsidRPr="00000000">
        <w:rPr>
          <w:i w:val="1"/>
          <w:iCs w:val="1"/>
          <w:rtl w:val="0"/>
        </w:rPr>
        <w:t xml:space="preserve">Completion</w:t>
      </w:r>
      <w:r w:rsidDel="00000000" w:rsidR="00000000" w:rsidRPr="00000000">
        <w:rPr>
          <w:rtl w:val="0"/>
        </w:rPr>
        <w:t xml:space="preserve"> is not a threshold but a </w:t>
      </w:r>
      <w:r w:rsidDel="00000000" w:rsidR="00000000" w:rsidRPr="00000000">
        <w:rPr>
          <w:i w:val="1"/>
          <w:iCs w:val="1"/>
          <w:rtl w:val="0"/>
        </w:rPr>
        <w:t xml:space="preserve">requirement</w:t>
      </w:r>
      <w:r w:rsidDel="00000000" w:rsidR="00000000" w:rsidRPr="00000000">
        <w:rPr>
          <w:rtl w:val="0"/>
        </w:rPr>
        <w:t xml:space="preserve">: it is the structural response to the failure of finite defect annihilation. When the substrate admits refinement processes whose defect can be made arbitrarily small but cannot be annihilated within the discrete regime, completion is required to record the limit objects that those refinement processes approximate. The completion regime is not reached by crossing a threshold; it is generated by a limit process applied to the discrete regime.</w:t>
      </w:r>
    </w:p>
    <w:p w:rsidR="00000000" w:rsidDel="00000000" w:rsidP="00000000" w:rsidRDefault="00000000" w:rsidRPr="00000000" w14:paraId="000002C1">
      <w:pPr>
        <w:spacing w:after="120" w:before="120" w:line="300" w:lineRule="auto"/>
        <w:jc w:val="both"/>
        <w:rPr/>
      </w:pPr>
      <w:r w:rsidDel="00000000" w:rsidR="00000000" w:rsidRPr="00000000">
        <w:rPr>
          <w:b w:val="1"/>
          <w:bCs w:val="1"/>
          <w:rtl w:val="0"/>
        </w:rPr>
        <w:t xml:space="preserve">Statement F.4 (Closure vs. Completion) — </w:t>
      </w:r>
      <w:r w:rsidDel="00000000" w:rsidR="00000000" w:rsidRPr="00000000">
        <w:rPr>
          <w:i w:val="1"/>
          <w:iCs w:val="1"/>
          <w:rtl w:val="0"/>
        </w:rPr>
        <w:t xml:space="preserve">Closure</w:t>
      </w:r>
      <w:r w:rsidDel="00000000" w:rsidR="00000000" w:rsidRPr="00000000">
        <w:rPr>
          <w:rtl w:val="0"/>
        </w:rPr>
        <w:t xml:space="preserve">: defect annihilated finitely (a threshold condition). </w:t>
      </w:r>
      <w:r w:rsidDel="00000000" w:rsidR="00000000" w:rsidRPr="00000000">
        <w:rPr>
          <w:i w:val="1"/>
          <w:iCs w:val="1"/>
          <w:rtl w:val="0"/>
        </w:rPr>
        <w:t xml:space="preserve">Completion</w:t>
      </w:r>
      <w:r w:rsidDel="00000000" w:rsidR="00000000" w:rsidRPr="00000000">
        <w:rPr>
          <w:rtl w:val="0"/>
        </w:rPr>
        <w:t xml:space="preserve">: defect only asymptotically reducible (a requirement triggered when finite annihilation fails). The two are different structural relations between the substrate and its defect: one is a discrete structural event, the other is a limit-process construction.</w:t>
      </w:r>
    </w:p>
    <w:p w:rsidR="00000000" w:rsidDel="00000000" w:rsidP="00000000" w:rsidRDefault="00000000" w:rsidRPr="00000000" w14:paraId="000002C2">
      <w:pPr>
        <w:spacing w:after="120" w:before="60" w:line="300" w:lineRule="auto"/>
        <w:jc w:val="both"/>
        <w:rPr/>
      </w:pPr>
      <w:r w:rsidDel="00000000" w:rsidR="00000000" w:rsidRPr="00000000">
        <w:rPr>
          <w:rtl w:val="0"/>
        </w:rPr>
        <w:t xml:space="preserve">This distinction is the formal content of the orthogonality of threshold and limit asserted in Statement E.3. The closure threshold is a binary structural transition: defect is annihilable finitely or it is not. The completion process is a constructive procedure: when defect is not annihilable finitely, the substrate is completed by adjoining the limit objects of refinement sequences whose defects approach zero. Closure is settled within the discrete regime; completion goes outside it.</w:t>
      </w:r>
    </w:p>
    <w:p w:rsidR="00000000" w:rsidDel="00000000" w:rsidP="00000000" w:rsidRDefault="00000000" w:rsidRPr="00000000" w14:paraId="000002C3">
      <w:pPr>
        <w:pStyle w:val="Heading2"/>
        <w:spacing w:after="120" w:before="240" w:lineRule="auto"/>
        <w:rPr/>
      </w:pPr>
      <w:r w:rsidDel="00000000" w:rsidR="00000000" w:rsidRPr="00000000">
        <w:rPr>
          <w:rtl w:val="0"/>
        </w:rPr>
        <w:t xml:space="preserve">F.5 Modal Completion Condition</w:t>
      </w:r>
    </w:p>
    <w:p w:rsidR="00000000" w:rsidDel="00000000" w:rsidP="00000000" w:rsidRDefault="00000000" w:rsidRPr="00000000" w14:paraId="000002C4">
      <w:pPr>
        <w:spacing w:after="120" w:before="120" w:line="300" w:lineRule="auto"/>
        <w:jc w:val="both"/>
        <w:rPr/>
      </w:pPr>
      <w:r w:rsidDel="00000000" w:rsidR="00000000" w:rsidRPr="00000000">
        <w:rPr>
          <w:rtl w:val="0"/>
        </w:rPr>
        <w:t xml:space="preserve">The defect framework gives a clean statement of when completion is required.</w:t>
      </w:r>
    </w:p>
    <w:p w:rsidR="00000000" w:rsidDel="00000000" w:rsidP="00000000" w:rsidRDefault="00000000" w:rsidRPr="00000000" w14:paraId="000002C5">
      <w:pPr>
        <w:spacing w:after="120" w:before="120" w:line="300" w:lineRule="auto"/>
        <w:jc w:val="both"/>
        <w:rPr/>
      </w:pPr>
      <w:r w:rsidDel="00000000" w:rsidR="00000000" w:rsidRPr="00000000">
        <w:rPr>
          <w:b w:val="1"/>
          <w:bCs w:val="1"/>
          <w:rtl w:val="0"/>
        </w:rPr>
        <w:t xml:space="preserve">Definition F.5 (Completion Condition) — </w:t>
      </w:r>
      <w:r w:rsidDel="00000000" w:rsidR="00000000" w:rsidRPr="00000000">
        <w:rPr>
          <w:rtl w:val="0"/>
        </w:rPr>
        <w:t xml:space="preserve">A modal system </w:t>
      </w:r>
      <w:r w:rsidDel="00000000" w:rsidR="00000000" w:rsidRPr="00000000">
        <w:rPr>
          <w:i w:val="1"/>
          <w:iCs w:val="1"/>
          <w:rtl w:val="0"/>
        </w:rPr>
        <w:t xml:space="preserve">requires completion</w:t>
      </w:r>
      <w:r w:rsidDel="00000000" w:rsidR="00000000" w:rsidRPr="00000000">
        <w:rPr>
          <w:rtl w:val="0"/>
        </w:rPr>
        <w:t xml:space="preserve"> when it admits refinement processes (sequences of admissible operations) whose defect can be made arbitrarily small under continued refinement but cannot be annihilated by any finite admissible operation within the system. The completion of the system is the smallest extension of the system in which the limit objects of these refinement processes are first-class modal quantities.</w:t>
      </w:r>
    </w:p>
    <w:p w:rsidR="00000000" w:rsidDel="00000000" w:rsidP="00000000" w:rsidRDefault="00000000" w:rsidRPr="00000000" w14:paraId="000002C6">
      <w:pPr>
        <w:spacing w:after="120" w:before="60" w:line="300" w:lineRule="auto"/>
        <w:jc w:val="both"/>
        <w:rPr/>
      </w:pPr>
      <w:r w:rsidDel="00000000" w:rsidR="00000000" w:rsidRPr="00000000">
        <w:rPr>
          <w:rtl w:val="0"/>
        </w:rPr>
        <w:t xml:space="preserve">Definition F.5 makes precise the contrast between the discrete regime of MA, in which the completion condition is not triggered, and the continuous regime of Appendix D, in which it is. The discrete regime supports closure (finite annihilation of defect) but does not, on its own, support refinement processes that fail to annihilate finitely; admissible chains terminate, and the defect between any two finite chains is itself a finite chain. The continuous regime arises when the substrate is enlarged to admit non-terminating chains: at that point, refinement processes appear, and the completion condition is triggered. The Cauchy machinery of Appendix D is the structural answer to that condition.</w:t>
      </w:r>
    </w:p>
    <w:p w:rsidR="00000000" w:rsidDel="00000000" w:rsidP="00000000" w:rsidRDefault="00000000" w:rsidRPr="00000000" w14:paraId="000002C7">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The completion condition is not a property of MA proper; it is a property of extensions of MA to regimes in which non-terminating refinement is possible. The discrete regime of Chapters 2–5 satisfies closure but does not encounter the completion condition: every defect is finitely annihilable, and no refinement process is required. The completion condition first arises in §C.3 with the irrationals (limit-classes of non-terminating chain pairs) and is fully formalized in §D.5. The two appendices together construct the response to the completion condition; the present appendix supplies the unifying language in which the condition is stated.</w:t>
      </w:r>
    </w:p>
    <w:p w:rsidR="00000000" w:rsidDel="00000000" w:rsidP="00000000" w:rsidRDefault="00000000" w:rsidRPr="00000000" w14:paraId="000002C8">
      <w:pPr>
        <w:pStyle w:val="Heading2"/>
        <w:spacing w:after="120" w:before="240" w:lineRule="auto"/>
        <w:rPr/>
      </w:pPr>
      <w:r w:rsidDel="00000000" w:rsidR="00000000" w:rsidRPr="00000000">
        <w:rPr>
          <w:rtl w:val="0"/>
        </w:rPr>
        <w:t xml:space="preserve">F.6 Relation to Modal Thresholds</w:t>
      </w:r>
    </w:p>
    <w:p w:rsidR="00000000" w:rsidDel="00000000" w:rsidP="00000000" w:rsidRDefault="00000000" w:rsidRPr="00000000" w14:paraId="000002C9">
      <w:pPr>
        <w:spacing w:after="120" w:before="120" w:line="300" w:lineRule="auto"/>
        <w:jc w:val="both"/>
        <w:rPr/>
      </w:pPr>
      <w:r w:rsidDel="00000000" w:rsidR="00000000" w:rsidRPr="00000000">
        <w:rPr>
          <w:rtl w:val="0"/>
        </w:rPr>
        <w:t xml:space="preserve">The three thresholds of §6.5 admit clean restatement in defect language.</w:t>
      </w:r>
    </w:p>
    <w:p w:rsidR="00000000" w:rsidDel="00000000" w:rsidP="00000000" w:rsidRDefault="00000000" w:rsidRPr="00000000" w14:paraId="000002CA">
      <w:pPr>
        <w:spacing w:after="120" w:before="60" w:line="300" w:lineRule="auto"/>
        <w:jc w:val="both"/>
        <w:rPr/>
      </w:pPr>
      <w:r w:rsidDel="00000000" w:rsidR="00000000" w:rsidRPr="00000000">
        <w:rPr>
          <w:i w:val="1"/>
          <w:iCs w:val="1"/>
          <w:rtl w:val="0"/>
        </w:rPr>
        <w:t xml:space="preserve">Counting threshold (§6.5(a)).</w:t>
      </w:r>
      <w:r w:rsidDel="00000000" w:rsidR="00000000" w:rsidRPr="00000000">
        <w:rPr>
          <w:rtl w:val="0"/>
        </w:rPr>
        <w:t xml:space="preserve"> The counting threshold is crossed when defect on chains becomes well-defined under numerical equivalence: pairs of chains that are admissibly identified have defect zero, and the residue count of any chain is a defect-zero invariant of its equivalence class. Below this threshold, defect is not yet a function on equivalence classes; above it, defect on ℕ is well-defined.</w:t>
      </w:r>
    </w:p>
    <w:p w:rsidR="00000000" w:rsidDel="00000000" w:rsidP="00000000" w:rsidRDefault="00000000" w:rsidRPr="00000000" w14:paraId="000002CB">
      <w:pPr>
        <w:spacing w:after="120" w:before="60" w:line="300" w:lineRule="auto"/>
        <w:jc w:val="both"/>
        <w:rPr/>
      </w:pPr>
      <w:r w:rsidDel="00000000" w:rsidR="00000000" w:rsidRPr="00000000">
        <w:rPr>
          <w:i w:val="1"/>
          <w:iCs w:val="1"/>
          <w:rtl w:val="0"/>
        </w:rPr>
        <w:t xml:space="preserve">Relational threshold (§6.5(b)).</w:t>
      </w:r>
      <w:r w:rsidDel="00000000" w:rsidR="00000000" w:rsidRPr="00000000">
        <w:rPr>
          <w:rtl w:val="0"/>
        </w:rPr>
        <w:t xml:space="preserve"> The relational threshold is crossed when defect becomes rescalable: δ(aq, aq′) = a · δ(q, q′) holds, and proportionality equivalence is well-defined. Below the threshold, defect between rational candidates does not respect common-factor scaling; above it, defect on ℚ is multiplicative under modal-scalar action.</w:t>
      </w:r>
    </w:p>
    <w:p w:rsidR="00000000" w:rsidDel="00000000" w:rsidP="00000000" w:rsidRDefault="00000000" w:rsidRPr="00000000" w14:paraId="000002CC">
      <w:pPr>
        <w:spacing w:after="120" w:before="60" w:line="300" w:lineRule="auto"/>
        <w:jc w:val="both"/>
        <w:rPr/>
      </w:pPr>
      <w:r w:rsidDel="00000000" w:rsidR="00000000" w:rsidRPr="00000000">
        <w:rPr>
          <w:i w:val="1"/>
          <w:iCs w:val="1"/>
          <w:rtl w:val="0"/>
        </w:rPr>
        <w:t xml:space="preserve">Closure threshold (§6.5(c)).</w:t>
      </w:r>
      <w:r w:rsidDel="00000000" w:rsidR="00000000" w:rsidRPr="00000000">
        <w:rPr>
          <w:rtl w:val="0"/>
        </w:rPr>
        <w:t xml:space="preserve"> The closure threshold is crossed when defect annihilation becomes invariant under admissible composition and cancellation. Below the threshold, finite admissible operations may annihilate defect in particular cases without doing so consistently across compositions; above it, annihilation is structural — preserved by every admissible action and yielding unique factorization as the operational signature.</w:t>
      </w:r>
    </w:p>
    <w:p w:rsidR="00000000" w:rsidDel="00000000" w:rsidP="00000000" w:rsidRDefault="00000000" w:rsidRPr="00000000" w14:paraId="000002CD">
      <w:pPr>
        <w:spacing w:after="120" w:before="60" w:line="300" w:lineRule="auto"/>
        <w:jc w:val="both"/>
        <w:rPr/>
      </w:pPr>
      <w:r w:rsidDel="00000000" w:rsidR="00000000" w:rsidRPr="00000000">
        <w:rPr>
          <w:rtl w:val="0"/>
        </w:rPr>
        <w:t xml:space="preserve">Beyond all three thresholds, the substrate may still fail to satisfy the completion condition (Definition F.5); when it does encounter that condition — through admission of non-terminating refinement processes — completion is required, and the response is the construction of Appendix D. Thresholds are internal structural events of the discrete regime; completion is the structural mechanism that takes the discrete regime into a continuous one. The defect framework records both as different aspects of the same underlying notion: the residual discrepancy between modal quantities under admissible operations.</w:t>
      </w:r>
    </w:p>
    <w:p w:rsidR="00000000" w:rsidDel="00000000" w:rsidP="00000000" w:rsidRDefault="00000000" w:rsidRPr="00000000" w14:paraId="000002CE">
      <w:pPr>
        <w:pStyle w:val="Heading2"/>
        <w:spacing w:after="120" w:before="240" w:lineRule="auto"/>
        <w:rPr/>
      </w:pPr>
      <w:r w:rsidDel="00000000" w:rsidR="00000000" w:rsidRPr="00000000">
        <w:rPr>
          <w:rtl w:val="0"/>
        </w:rPr>
        <w:t xml:space="preserve">F.7 Connection to EIM</w:t>
      </w:r>
    </w:p>
    <w:p w:rsidR="00000000" w:rsidDel="00000000" w:rsidP="00000000" w:rsidRDefault="00000000" w:rsidRPr="00000000" w14:paraId="000002CF">
      <w:pPr>
        <w:spacing w:after="120" w:before="120" w:line="300" w:lineRule="auto"/>
        <w:jc w:val="both"/>
        <w:rPr/>
      </w:pPr>
      <w:r w:rsidDel="00000000" w:rsidR="00000000" w:rsidRPr="00000000">
        <w:rPr>
          <w:rtl w:val="0"/>
        </w:rPr>
        <w:t xml:space="preserve">The defect framework admits a partial reading on the EIM side, in the same restrained sense as the correspondences of §7.7–7.9. The triadic structure of EIM — Execution ∘ Interaction → Memory — admits a defect-theoretic interpretation in which each primitive plays a definite role.</w:t>
      </w:r>
    </w:p>
    <w:p w:rsidR="00000000" w:rsidDel="00000000" w:rsidP="00000000" w:rsidRDefault="00000000" w:rsidRPr="00000000" w14:paraId="000002D0">
      <w:pPr>
        <w:spacing w:after="120" w:before="60" w:line="300" w:lineRule="auto"/>
        <w:jc w:val="both"/>
        <w:rPr/>
      </w:pPr>
      <w:r w:rsidDel="00000000" w:rsidR="00000000" w:rsidRPr="00000000">
        <w:rPr>
          <w:i w:val="1"/>
          <w:iCs w:val="1"/>
          <w:rtl w:val="0"/>
        </w:rPr>
        <w:t xml:space="preserve">Execution — enactment of distinction.</w:t>
      </w:r>
      <w:r w:rsidDel="00000000" w:rsidR="00000000" w:rsidRPr="00000000">
        <w:rPr>
          <w:rtl w:val="0"/>
        </w:rPr>
        <w:t xml:space="preserve"> Each Execution event realizes a binary distinction in the substrate: a transition is taken or not taken, and the taking marks one configuration as distinct from its predecessor. This is the classificatory content of MA.0 read on the EIM side.</w:t>
      </w:r>
    </w:p>
    <w:p w:rsidR="00000000" w:rsidDel="00000000" w:rsidP="00000000" w:rsidRDefault="00000000" w:rsidRPr="00000000" w14:paraId="000002D1">
      <w:pPr>
        <w:spacing w:after="120" w:before="60" w:line="300" w:lineRule="auto"/>
        <w:jc w:val="both"/>
        <w:rPr/>
      </w:pPr>
      <w:r w:rsidDel="00000000" w:rsidR="00000000" w:rsidRPr="00000000">
        <w:rPr>
          <w:i w:val="1"/>
          <w:iCs w:val="1"/>
          <w:rtl w:val="0"/>
        </w:rPr>
        <w:t xml:space="preserve">Interaction — comparison along the defect axis.</w:t>
      </w:r>
      <w:r w:rsidDel="00000000" w:rsidR="00000000" w:rsidRPr="00000000">
        <w:rPr>
          <w:rtl w:val="0"/>
        </w:rPr>
        <w:t xml:space="preserve"> Each Interaction event is a comparison between configurations, and the structural content of the comparison is the defect δ between them. Interaction is the EIM primitive in which the defect framework is most clearly visible: Interaction supplies the comparative axis along which residual discrepancies between configurations are measured. The admissibility constraint on Interaction (A2) is the constraint that comparisons respect the defect structure of the substrate.</w:t>
      </w:r>
    </w:p>
    <w:p w:rsidR="00000000" w:rsidDel="00000000" w:rsidP="00000000" w:rsidRDefault="00000000" w:rsidRPr="00000000" w14:paraId="000002D2">
      <w:pPr>
        <w:spacing w:after="120" w:before="60" w:line="300" w:lineRule="auto"/>
        <w:jc w:val="both"/>
        <w:rPr/>
      </w:pPr>
      <w:r w:rsidDel="00000000" w:rsidR="00000000" w:rsidRPr="00000000">
        <w:rPr>
          <w:i w:val="1"/>
          <w:iCs w:val="1"/>
          <w:rtl w:val="0"/>
        </w:rPr>
        <w:t xml:space="preserve">Memory — persistence of difference.</w:t>
      </w:r>
      <w:r w:rsidDel="00000000" w:rsidR="00000000" w:rsidRPr="00000000">
        <w:rPr>
          <w:rtl w:val="0"/>
        </w:rPr>
        <w:t xml:space="preserve"> Each Memory event records the irrecoverable accumulation of a residue, and the structural content of the residue is the persistent defect that has been deposited in the substrate by the foregoing admissible operations. Memory is the substrate’s record of which configurations are no longer admissibly identifiable with their predecessors — equivalently, of which defects have been deposited and cannot be annihilated by later admissible action. The non-cancellation property of Memory (MA.3) is the defect-theoretic statement that some discrepancies, once incurred, are permanent.</w:t>
      </w:r>
    </w:p>
    <w:p w:rsidR="00000000" w:rsidDel="00000000" w:rsidP="00000000" w:rsidRDefault="00000000" w:rsidRPr="00000000" w14:paraId="000002D3">
      <w:pPr>
        <w:spacing w:after="120" w:before="120" w:line="300" w:lineRule="auto"/>
        <w:jc w:val="both"/>
        <w:rPr/>
      </w:pPr>
      <w:r w:rsidDel="00000000" w:rsidR="00000000" w:rsidRPr="00000000">
        <w:rPr>
          <w:b w:val="1"/>
          <w:bCs w:val="1"/>
          <w:rtl w:val="0"/>
        </w:rPr>
        <w:t xml:space="preserve">Remark. </w:t>
      </w:r>
      <w:r w:rsidDel="00000000" w:rsidR="00000000" w:rsidRPr="00000000">
        <w:rPr>
          <w:rtl w:val="0"/>
        </w:rPr>
        <w:t xml:space="preserve">These readings are </w:t>
      </w:r>
      <w:r w:rsidDel="00000000" w:rsidR="00000000" w:rsidRPr="00000000">
        <w:rPr>
          <w:i w:val="1"/>
          <w:iCs w:val="1"/>
          <w:rtl w:val="0"/>
        </w:rPr>
        <w:t xml:space="preserve">partial structural alignments</w:t>
      </w:r>
      <w:r w:rsidDel="00000000" w:rsidR="00000000" w:rsidRPr="00000000">
        <w:rPr>
          <w:rtl w:val="0"/>
        </w:rPr>
        <w:t xml:space="preserve">, not derivations. We do not claim that the defect framework derives the EIM primitives, nor that it establishes equivalence between modal defect and any specific physical quantity (distance, energy, entropy gradient, or any other). The reading exhibits the structural roles that the three EIM primitives play with respect to the defect concept; the formal identification of these roles with specific physical content is the work of BCST, not of the present dissertation. Statements of the form “defect is spacetime curvature” or “Memory is entropy” are not licensed by the framework developed here, and we do not endorse them.</w:t>
      </w:r>
    </w:p>
    <w:p w:rsidR="00000000" w:rsidDel="00000000" w:rsidP="00000000" w:rsidRDefault="00000000" w:rsidRPr="00000000" w14:paraId="000002D4">
      <w:pPr>
        <w:pStyle w:val="Heading2"/>
        <w:spacing w:after="120" w:before="240" w:lineRule="auto"/>
        <w:rPr/>
      </w:pPr>
      <w:r w:rsidDel="00000000" w:rsidR="00000000" w:rsidRPr="00000000">
        <w:rPr>
          <w:rtl w:val="0"/>
        </w:rPr>
        <w:t xml:space="preserve">F.8 Interpretation</w:t>
      </w:r>
    </w:p>
    <w:p w:rsidR="00000000" w:rsidDel="00000000" w:rsidP="00000000" w:rsidRDefault="00000000" w:rsidRPr="00000000" w14:paraId="000002D5">
      <w:pPr>
        <w:spacing w:after="120" w:before="120" w:line="300" w:lineRule="auto"/>
        <w:jc w:val="both"/>
        <w:rPr/>
      </w:pPr>
      <w:r w:rsidDel="00000000" w:rsidR="00000000" w:rsidRPr="00000000">
        <w:rPr>
          <w:b w:val="1"/>
          <w:bCs w:val="1"/>
          <w:rtl w:val="0"/>
        </w:rPr>
        <w:t xml:space="preserve">Interpretation. </w:t>
      </w:r>
      <w:r w:rsidDel="00000000" w:rsidR="00000000" w:rsidRPr="00000000">
        <w:rPr>
          <w:i w:val="1"/>
          <w:iCs w:val="1"/>
          <w:rtl w:val="0"/>
        </w:rPr>
        <w:t xml:space="preserve">Modal Algebra distinguishes structural regimes not by the objects they contain, but by how defect behaves under admissible operations. The discrete regime is the regime of finite annihilation; the relational regime is the regime of rescalability; the completion regime is the regime of asymptotic reduction. The substrate is one substrate throughout; the regimes are differentiated by the structural relation between admissible operations and residual discrepancy, and the closure threshold of Definition 6.5 is the discrete structural event at which finite annihilation becomes invariant. The defect framework supplies the unifying axis along which the closure-driven thesis of the dissertation is stated: the modal triad is the substrate forced by any system in which finite defect annihilation is structurally available, and unique factorization is the operational signature of that availability.</w:t>
      </w:r>
      <w:r w:rsidDel="00000000" w:rsidR="00000000" w:rsidRPr="00000000">
        <w:rPr>
          <w:rtl w:val="0"/>
        </w:rPr>
      </w:r>
    </w:p>
    <w:p w:rsidR="00000000" w:rsidDel="00000000" w:rsidP="00000000" w:rsidRDefault="00000000" w:rsidRPr="00000000" w14:paraId="000002D6">
      <w:pPr>
        <w:spacing w:after="120" w:before="480" w:lineRule="auto"/>
        <w:jc w:val="center"/>
        <w:rPr/>
      </w:pPr>
      <w:r w:rsidDel="00000000" w:rsidR="00000000" w:rsidRPr="00000000">
        <w:rPr>
          <w:i w:val="1"/>
          <w:iCs w:val="1"/>
          <w:color w:val="555555"/>
          <w:sz w:val="22"/>
          <w:szCs w:val="22"/>
          <w:rtl w:val="0"/>
        </w:rPr>
        <w:t xml:space="preserve">— End of Appendices —</w:t>
      </w:r>
      <w:r w:rsidDel="00000000" w:rsidR="00000000" w:rsidRPr="00000000">
        <w:rPr>
          <w:rtl w:val="0"/>
        </w:rPr>
      </w:r>
    </w:p>
    <w:sectPr>
      <w:headerReference r:id="rId7" w:type="default"/>
      <w:footerReference r:id="rId8"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8">
    <w:pPr>
      <w:jc w:val="center"/>
      <w:rPr/>
    </w:pPr>
    <w:r w:rsidDel="00000000" w:rsidR="00000000" w:rsidRPr="00000000">
      <w:rPr>
        <w:sz w:val="18"/>
        <w:szCs w:val="18"/>
        <w:rtl w:val="0"/>
      </w:rPr>
      <w:t xml:space="preserve">Page </w:t>
    </w:r>
    <w:r w:rsidDel="00000000" w:rsidR="00000000" w:rsidRPr="00000000">
      <w:rPr>
        <w:sz w:val="18"/>
        <w:szCs w:val="18"/>
      </w:rPr>
      <w:fldChar w:fldCharType="begin"/>
      <w:instrText xml:space="preserve">PAGE</w:instrText>
      <w:fldChar w:fldCharType="separate"/>
      <w:fldChar w:fldCharType="end"/>
    </w:r>
    <w:r w:rsidDel="00000000" w:rsidR="00000000" w:rsidRPr="00000000">
      <w:rPr>
        <w:sz w:val="18"/>
        <w:szCs w:val="18"/>
        <w:rtl w:val="0"/>
      </w:rPr>
      <w:t xml:space="preserve"> of </w:t>
    </w:r>
    <w:r w:rsidDel="00000000" w:rsidR="00000000" w:rsidRPr="00000000">
      <w:rPr>
        <w:sz w:val="18"/>
        <w:szCs w:val="18"/>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7">
    <w:pPr>
      <w:jc w:val="right"/>
      <w:rPr/>
    </w:pPr>
    <w:r w:rsidDel="00000000" w:rsidR="00000000" w:rsidRPr="00000000">
      <w:rPr>
        <w:i w:val="1"/>
        <w:iCs w:val="1"/>
        <w:color w:val="555555"/>
        <w:sz w:val="18"/>
        <w:szCs w:val="18"/>
        <w:rtl w:val="0"/>
      </w:rPr>
      <w:t xml:space="preserve">Connelly  ·  Modal Algebra Dissertation — Draft</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pPr>
    <w:rPr>
      <w:rFonts w:ascii="Calibri" w:cs="Calibri" w:eastAsia="Calibri" w:hAnsi="Calibri"/>
      <w:b w:val="1"/>
      <w:bCs w:val="1"/>
      <w:i w:val="0"/>
      <w:iCs w:val="0"/>
      <w:smallCaps w:val="0"/>
      <w:strike w:val="0"/>
      <w:color w:val="1f2a44"/>
      <w:sz w:val="36"/>
      <w:szCs w:val="36"/>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Calibri" w:cs="Calibri" w:eastAsia="Calibri" w:hAnsi="Calibri"/>
      <w:b w:val="1"/>
      <w:bCs w:val="1"/>
      <w:i w:val="0"/>
      <w:iCs w:val="0"/>
      <w:smallCaps w:val="0"/>
      <w:strike w:val="0"/>
      <w:color w:val="1f2a44"/>
      <w:sz w:val="28"/>
      <w:szCs w:val="28"/>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90" w:before="180" w:line="240" w:lineRule="auto"/>
      <w:ind w:left="0" w:right="0" w:firstLine="0"/>
      <w:jc w:val="left"/>
    </w:pPr>
    <w:rPr>
      <w:rFonts w:ascii="Calibri" w:cs="Calibri" w:eastAsia="Calibri" w:hAnsi="Calibri"/>
      <w:b w:val="1"/>
      <w:bCs w:val="1"/>
      <w:i w:val="1"/>
      <w:iCs w:val="1"/>
      <w:smallCaps w:val="0"/>
      <w:strike w:val="0"/>
      <w:color w:val="000000"/>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