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97AA3" w14:textId="69A8BF88" w:rsidR="00CE3F6F" w:rsidRPr="00A501DF" w:rsidRDefault="00AF5609" w:rsidP="00CE3F6F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Rose</w:t>
      </w:r>
      <w:r w:rsidR="00CE3F6F" w:rsidRPr="00A501DF">
        <w:rPr>
          <w:rFonts w:ascii="Verdana" w:hAnsi="Verdana"/>
          <w:sz w:val="32"/>
          <w:szCs w:val="32"/>
        </w:rPr>
        <w:t xml:space="preserve"> Accessibility Statement</w:t>
      </w:r>
    </w:p>
    <w:p w14:paraId="5F0FEFFA" w14:textId="20F0B3A6" w:rsidR="00CE3F6F" w:rsidRPr="00A501DF" w:rsidRDefault="00C34FDC" w:rsidP="00CE3F6F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4D28B23C" wp14:editId="573B08FB">
            <wp:extent cx="3323626" cy="2492904"/>
            <wp:effectExtent l="0" t="0" r="0" b="3175"/>
            <wp:docPr id="591202042" name="Picture 1" descr="A wheelchair ramp in front of a mobile ho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02042" name="Picture 1" descr="A wheelchair ramp in front of a mobile ho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363" cy="250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9787" w14:textId="56D54E25" w:rsidR="00CE3F6F" w:rsidRPr="00A501DF" w:rsidRDefault="00CE3F6F" w:rsidP="00CE3F6F">
      <w:pPr>
        <w:rPr>
          <w:rFonts w:ascii="Verdana" w:hAnsi="Verdana"/>
          <w:b/>
          <w:bCs/>
        </w:rPr>
      </w:pPr>
      <w:r w:rsidRPr="00A501DF">
        <w:rPr>
          <w:rFonts w:ascii="Verdana" w:hAnsi="Verdana"/>
          <w:b/>
          <w:bCs/>
        </w:rPr>
        <w:t>Parking and Access.</w:t>
      </w:r>
    </w:p>
    <w:p w14:paraId="394A0BDA" w14:textId="77777777" w:rsidR="00CE3F6F" w:rsidRPr="00A501DF" w:rsidRDefault="00CE3F6F" w:rsidP="00CE3F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On arrival you will find a dedicated parking space to the </w:t>
      </w:r>
      <w:proofErr w:type="gramStart"/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>right hand</w:t>
      </w:r>
      <w:proofErr w:type="gramEnd"/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side, when viewed from the front, that is suitable for most WAV's. </w:t>
      </w:r>
    </w:p>
    <w:p w14:paraId="1B2C3BC1" w14:textId="442C6D5E" w:rsidR="00CE3F6F" w:rsidRPr="00A501DF" w:rsidRDefault="00CE3F6F" w:rsidP="00CE3F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Access is via a 1m wide ramp towards the rear at all </w:t>
      </w:r>
      <w:proofErr w:type="gramStart"/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>caravan,  at</w:t>
      </w:r>
      <w:proofErr w:type="gramEnd"/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the top is the entrance to the caravan and the wrap around terrace. Entry to the accommodation is through a </w:t>
      </w:r>
      <w:r w:rsidR="00C34FDC">
        <w:rPr>
          <w:rFonts w:ascii="Verdana" w:eastAsia="Times New Roman" w:hAnsi="Verdana" w:cs="Times New Roman"/>
          <w:kern w:val="0"/>
          <w:lang w:eastAsia="en-GB"/>
          <w14:ligatures w14:val="none"/>
        </w:rPr>
        <w:t>90cm wide door</w:t>
      </w: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and we also provide a threshold ramp that is stored just inside the main entrance. </w:t>
      </w:r>
    </w:p>
    <w:p w14:paraId="14D3D340" w14:textId="33AFB0A2" w:rsidR="00CE3F6F" w:rsidRPr="00A501DF" w:rsidRDefault="00CE3F6F" w:rsidP="00CE3F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  <w:r w:rsidRPr="00A501DF"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  <w:t>Level Access Throughout</w:t>
      </w:r>
    </w:p>
    <w:p w14:paraId="38F724CA" w14:textId="09387075" w:rsidR="00CE3F6F" w:rsidRPr="00A501DF" w:rsidRDefault="00CE3F6F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There is smooth, level access throughout, with vinyl </w:t>
      </w:r>
      <w:proofErr w:type="gramStart"/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>fitted  and</w:t>
      </w:r>
      <w:proofErr w:type="gramEnd"/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kitchen </w:t>
      </w:r>
      <w:r w:rsidR="00C34FDC">
        <w:rPr>
          <w:rFonts w:ascii="Verdana" w:eastAsia="Times New Roman" w:hAnsi="Verdana" w:cs="Times New Roman"/>
          <w:kern w:val="0"/>
          <w:lang w:eastAsia="en-GB"/>
          <w14:ligatures w14:val="none"/>
        </w:rPr>
        <w:t>area,</w:t>
      </w: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a very low pile carpet to </w:t>
      </w:r>
      <w:r w:rsidR="00C34FDC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the lounge and </w:t>
      </w: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>both bedrooms and a non-slip moulded floor in the wet room</w:t>
      </w: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.</w:t>
      </w:r>
    </w:p>
    <w:p w14:paraId="1130FA56" w14:textId="77777777" w:rsidR="00CE3F6F" w:rsidRPr="00A501DF" w:rsidRDefault="00CE3F6F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702270F7" w14:textId="229ADA11" w:rsidR="00CE3F6F" w:rsidRPr="00A501DF" w:rsidRDefault="00CE3F6F" w:rsidP="00CE3F6F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  <w:r w:rsidRPr="00A501DF"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  <w:t>Internal Doors</w:t>
      </w:r>
    </w:p>
    <w:p w14:paraId="5C706D36" w14:textId="77777777" w:rsidR="00CE3F6F" w:rsidRPr="00A501DF" w:rsidRDefault="00CE3F6F" w:rsidP="00CE3F6F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</w:p>
    <w:p w14:paraId="54966BC3" w14:textId="1A66D819" w:rsidR="00CE3F6F" w:rsidRPr="00A501DF" w:rsidRDefault="00CE3F6F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>All internal doors are sliding doors, with a maximum opening width of 0.</w:t>
      </w:r>
      <w:r w:rsidR="00C34FDC">
        <w:rPr>
          <w:rFonts w:ascii="Verdana" w:eastAsia="Times New Roman" w:hAnsi="Verdana" w:cs="Times New Roman"/>
          <w:kern w:val="0"/>
          <w:lang w:eastAsia="en-GB"/>
          <w14:ligatures w14:val="none"/>
        </w:rPr>
        <w:t>8</w:t>
      </w: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>5m/</w:t>
      </w:r>
      <w:r w:rsidR="00C34FDC">
        <w:rPr>
          <w:rFonts w:ascii="Verdana" w:eastAsia="Times New Roman" w:hAnsi="Verdana" w:cs="Times New Roman"/>
          <w:kern w:val="0"/>
          <w:lang w:eastAsia="en-GB"/>
          <w14:ligatures w14:val="none"/>
        </w:rPr>
        <w:t>85</w:t>
      </w: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>cm</w:t>
      </w: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.</w:t>
      </w:r>
    </w:p>
    <w:p w14:paraId="5D15E111" w14:textId="77777777" w:rsidR="00CE3F6F" w:rsidRDefault="00CE3F6F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4D8DA122" w14:textId="77777777" w:rsidR="007973F7" w:rsidRDefault="007973F7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2DE0391D" w14:textId="77777777" w:rsidR="007973F7" w:rsidRDefault="007973F7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0F47D4D5" w14:textId="77777777" w:rsidR="007973F7" w:rsidRDefault="007973F7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4E2AACEF" w14:textId="77777777" w:rsidR="007973F7" w:rsidRDefault="007973F7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6C27FB6C" w14:textId="77777777" w:rsidR="007973F7" w:rsidRDefault="007973F7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7EC67C09" w14:textId="77777777" w:rsidR="007973F7" w:rsidRDefault="007973F7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2528A493" w14:textId="77777777" w:rsidR="007973F7" w:rsidRDefault="007973F7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2B645CE2" w14:textId="77777777" w:rsidR="007973F7" w:rsidRDefault="007973F7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340F3422" w14:textId="77777777" w:rsidR="007973F7" w:rsidRDefault="007973F7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008DFF54" w14:textId="77777777" w:rsidR="007973F7" w:rsidRDefault="007973F7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6C76FC09" w14:textId="77777777" w:rsidR="001D2E88" w:rsidRDefault="001D2E88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208DF98C" w14:textId="77777777" w:rsidR="001D2E88" w:rsidRDefault="001D2E88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3B3D6F55" w14:textId="77777777" w:rsidR="007973F7" w:rsidRDefault="007973F7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6FC17FAF" w14:textId="77777777" w:rsidR="007973F7" w:rsidRDefault="007973F7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248D5BAE" w14:textId="77777777" w:rsidR="007973F7" w:rsidRPr="00A501DF" w:rsidRDefault="007973F7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59724FD1" w14:textId="44196C9E" w:rsidR="00CE3F6F" w:rsidRPr="00A501DF" w:rsidRDefault="00CE3F6F" w:rsidP="00CE3F6F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  <w:r w:rsidRPr="00A501DF"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  <w:t>Master Bedroom</w:t>
      </w:r>
    </w:p>
    <w:p w14:paraId="75861335" w14:textId="5C2CFB5C" w:rsidR="00CE3F6F" w:rsidRPr="00CE3F6F" w:rsidRDefault="00CE3F6F" w:rsidP="00346E1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>The master bedrooms are larger than you would normally find in a static caravan with a single profiling bed (internal length 1.8m/180cm/6 foot), with easily removable bed sides and bumpers fitted. There is also standard double bed 1.98m/198cm/6 foot 6 inches long and 1.37m/137cm/4 foot 6 inches wide.</w:t>
      </w:r>
      <w:r w:rsidR="007973F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The flooring is low pile carpet.</w:t>
      </w:r>
    </w:p>
    <w:p w14:paraId="7B9B1FF5" w14:textId="4139FCF1" w:rsidR="00CE3F6F" w:rsidRPr="00CE3F6F" w:rsidRDefault="00CE3F6F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There are </w:t>
      </w:r>
      <w:r w:rsidR="00C34FDC">
        <w:rPr>
          <w:rFonts w:ascii="Verdana" w:eastAsia="Times New Roman" w:hAnsi="Verdana" w:cs="Times New Roman"/>
          <w:kern w:val="0"/>
          <w:lang w:eastAsia="en-GB"/>
          <w14:ligatures w14:val="none"/>
        </w:rPr>
        <w:t>1</w:t>
      </w: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double wardrobes, </w:t>
      </w:r>
      <w:r w:rsidR="00C34FDC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a vanity </w:t>
      </w:r>
      <w:proofErr w:type="gramStart"/>
      <w:r w:rsidR="00C34FDC">
        <w:rPr>
          <w:rFonts w:ascii="Verdana" w:eastAsia="Times New Roman" w:hAnsi="Verdana" w:cs="Times New Roman"/>
          <w:kern w:val="0"/>
          <w:lang w:eastAsia="en-GB"/>
          <w14:ligatures w14:val="none"/>
        </w:rPr>
        <w:t>unit</w:t>
      </w:r>
      <w:proofErr w:type="gramEnd"/>
      <w:r w:rsidR="00C34FDC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</w:t>
      </w: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and 2 USB charging points. </w:t>
      </w:r>
    </w:p>
    <w:p w14:paraId="0E701249" w14:textId="3B6550AF" w:rsidR="00CE3F6F" w:rsidRPr="00CE3F6F" w:rsidRDefault="00CE3F6F" w:rsidP="00CE3F6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br/>
      </w: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T</w:t>
      </w: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here is also a full room coverage overhead track hoist system </w:t>
      </w:r>
      <w:proofErr w:type="gramStart"/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>with in</w:t>
      </w:r>
      <w:proofErr w:type="gramEnd"/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rail charging (no need to position boom or place controller into a holster). </w:t>
      </w:r>
    </w:p>
    <w:p w14:paraId="7868689B" w14:textId="31BB27FE" w:rsidR="00CE3F6F" w:rsidRPr="00CE3F6F" w:rsidRDefault="00CE3F6F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br/>
        <w:t>This room is easily reconfigured to give best access to meet your specific requirements.</w:t>
      </w:r>
    </w:p>
    <w:p w14:paraId="47E7B567" w14:textId="77777777" w:rsidR="007973F7" w:rsidRDefault="00CE3F6F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CE3F6F">
        <w:rPr>
          <w:rFonts w:ascii="Verdana" w:eastAsia="Times New Roman" w:hAnsi="Verdana" w:cs="Times New Roman"/>
          <w:kern w:val="0"/>
          <w:lang w:eastAsia="en-GB"/>
          <w14:ligatures w14:val="none"/>
        </w:rPr>
        <w:br/>
        <w:t>All Bed linen is provided, but not towels and tea towels</w:t>
      </w:r>
      <w:r w:rsidR="007973F7">
        <w:rPr>
          <w:rFonts w:ascii="Verdana" w:eastAsia="Times New Roman" w:hAnsi="Verdana" w:cs="Times New Roman"/>
          <w:kern w:val="0"/>
          <w:lang w:eastAsia="en-GB"/>
          <w14:ligatures w14:val="none"/>
        </w:rPr>
        <w:t>.</w:t>
      </w:r>
    </w:p>
    <w:p w14:paraId="362EE9C1" w14:textId="77777777" w:rsidR="007973F7" w:rsidRDefault="007973F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0B9F1042" w14:textId="49001210" w:rsidR="00CE3F6F" w:rsidRPr="00CE3F6F" w:rsidRDefault="00C34FDC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>
        <w:rPr>
          <w:rFonts w:ascii="Verdana" w:eastAsia="Times New Roman" w:hAnsi="Verdana" w:cs="Times New Roman"/>
          <w:noProof/>
          <w:kern w:val="0"/>
          <w:lang w:eastAsia="en-GB"/>
        </w:rPr>
        <w:drawing>
          <wp:inline distT="0" distB="0" distL="0" distR="0" wp14:anchorId="22C1C36F" wp14:editId="20FE4F75">
            <wp:extent cx="3151061" cy="2363470"/>
            <wp:effectExtent l="0" t="0" r="0" b="0"/>
            <wp:docPr id="201274201" name="Picture 2" descr="Master bedroom with 6 foot profiling bed, double bed and ceiling ho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4201" name="Picture 2" descr="Master bedroom with 6 foot profiling bed, double bed and ceiling hois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860" cy="236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21B6" w14:textId="4EF19AB3" w:rsidR="00CE3F6F" w:rsidRPr="00A501DF" w:rsidRDefault="00A501DF" w:rsidP="00CE3F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  <w:r w:rsidRPr="00A501DF"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  <w:t>Second Bedroom</w:t>
      </w:r>
    </w:p>
    <w:p w14:paraId="2A6AD01C" w14:textId="6F9ACA83" w:rsidR="007973F7" w:rsidRPr="00CE3F6F" w:rsidRDefault="00A501DF" w:rsidP="007973F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This contains 2 full size single beds, but there is </w:t>
      </w:r>
      <w:r w:rsidR="007973F7"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insufficient</w:t>
      </w: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access for a wheelchair user into this room.</w:t>
      </w:r>
      <w:r w:rsidR="007973F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The flooring is low pile carpet.</w:t>
      </w:r>
    </w:p>
    <w:p w14:paraId="4E347ECF" w14:textId="5EBE8275" w:rsidR="00A501DF" w:rsidRDefault="00A501DF" w:rsidP="00CE3F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309E2281" w14:textId="77777777" w:rsidR="007973F7" w:rsidRDefault="007973F7" w:rsidP="00CE3F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0877D751" w14:textId="77777777" w:rsidR="001D2E88" w:rsidRDefault="001D2E88" w:rsidP="00CE3F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02F85535" w14:textId="77777777" w:rsidR="007973F7" w:rsidRDefault="007973F7" w:rsidP="00CE3F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1ABBD197" w14:textId="77777777" w:rsidR="007973F7" w:rsidRDefault="007973F7" w:rsidP="00CE3F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4DD9D0AB" w14:textId="77777777" w:rsidR="007973F7" w:rsidRPr="00CE3F6F" w:rsidRDefault="007973F7" w:rsidP="00CE3F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04D79636" w14:textId="46DEA1B8" w:rsidR="00CE3F6F" w:rsidRPr="00A501DF" w:rsidRDefault="00346E17" w:rsidP="00CE3F6F">
      <w:pPr>
        <w:rPr>
          <w:rFonts w:ascii="Verdana" w:hAnsi="Verdana"/>
          <w:b/>
          <w:bCs/>
        </w:rPr>
      </w:pPr>
      <w:r w:rsidRPr="00A501DF">
        <w:rPr>
          <w:rFonts w:ascii="Verdana" w:hAnsi="Verdana"/>
          <w:b/>
          <w:bCs/>
        </w:rPr>
        <w:lastRenderedPageBreak/>
        <w:t>Wet Room</w:t>
      </w:r>
    </w:p>
    <w:p w14:paraId="1D24AF5D" w14:textId="484F20E6" w:rsidR="00346E17" w:rsidRPr="00346E17" w:rsidRDefault="00346E17" w:rsidP="00346E1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For bathing there is a large wet room </w:t>
      </w:r>
      <w:r w:rsidR="00A501DF"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–</w:t>
      </w: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</w:t>
      </w:r>
      <w:r w:rsidR="00A501DF"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approx. 2m</w:t>
      </w: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by </w:t>
      </w:r>
      <w:proofErr w:type="gramStart"/>
      <w:r w:rsidR="00A501DF"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2m</w:t>
      </w:r>
      <w:proofErr w:type="gramEnd"/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</w:t>
      </w:r>
    </w:p>
    <w:p w14:paraId="71C8250F" w14:textId="27F5E5BB" w:rsidR="00346E17" w:rsidRPr="00346E17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Thermostatic controlled "super powerful" shower with </w:t>
      </w:r>
      <w:proofErr w:type="spellStart"/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>extra long</w:t>
      </w:r>
      <w:proofErr w:type="spellEnd"/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hose</w:t>
      </w:r>
      <w:r w:rsidR="00A501DF"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.</w:t>
      </w: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</w:t>
      </w:r>
    </w:p>
    <w:p w14:paraId="67404CED" w14:textId="3DF40F04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br/>
        <w:t>Wheel in shower chair with lap belt.</w:t>
      </w:r>
      <w:r w:rsidR="00A501DF"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Note </w:t>
      </w:r>
      <w:proofErr w:type="gramStart"/>
      <w:r w:rsidR="00A501DF"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that</w:t>
      </w:r>
      <w:proofErr w:type="gramEnd"/>
      <w:r w:rsidR="00A501DF"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</w:t>
      </w:r>
    </w:p>
    <w:p w14:paraId="651E63D4" w14:textId="26174C13" w:rsidR="00346E17" w:rsidRPr="00346E17" w:rsidRDefault="00346E17" w:rsidP="00A501DF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A501DF">
        <w:rPr>
          <w:rFonts w:ascii="Verdana" w:eastAsia="Times New Roman" w:hAnsi="Verdana" w:cs="Times New Roman"/>
          <w:noProof/>
          <w:kern w:val="0"/>
          <w:lang w:eastAsia="en-GB"/>
        </w:rPr>
        <w:drawing>
          <wp:inline distT="0" distB="0" distL="0" distR="0" wp14:anchorId="2C5947E9" wp14:editId="6C6D397A">
            <wp:extent cx="2286000" cy="2463288"/>
            <wp:effectExtent l="0" t="0" r="0" b="0"/>
            <wp:docPr id="1238584224" name="Picture 5" descr="Specification of shower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584224" name="Picture 5" descr="Specification of shower chai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889" cy="248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625C4" w14:textId="753BC771" w:rsidR="00346E17" w:rsidRPr="00346E17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br/>
        <w:t xml:space="preserve">There are fixed </w:t>
      </w:r>
      <w:proofErr w:type="gramStart"/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>hand rails</w:t>
      </w:r>
      <w:proofErr w:type="gramEnd"/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in the shower area, and by the sink, with 1 fixed and one drop down rail by the toilet.</w:t>
      </w:r>
    </w:p>
    <w:p w14:paraId="1BB2774A" w14:textId="21015A7F" w:rsidR="00346E17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br/>
        <w:t>The toilet seat is of the raised variety and sits 0.5m/50cm/1 foot 8 inches from the floor</w:t>
      </w:r>
      <w:r w:rsidR="00A501DF"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and as a result the commode chair </w:t>
      </w:r>
      <w:proofErr w:type="gramStart"/>
      <w:r w:rsidR="00A501DF" w:rsidRPr="00A501DF"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  <w:t xml:space="preserve">cannot </w:t>
      </w:r>
      <w:r w:rsidR="00A501DF"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be</w:t>
      </w:r>
      <w:proofErr w:type="gramEnd"/>
      <w:r w:rsidR="00A501DF"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wheeled over it.</w:t>
      </w:r>
    </w:p>
    <w:p w14:paraId="4BDA0DF8" w14:textId="3C1F3F0D" w:rsidR="007973F7" w:rsidRDefault="00C34FDC" w:rsidP="007973F7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>
        <w:rPr>
          <w:rFonts w:ascii="Verdana" w:eastAsia="Times New Roman" w:hAnsi="Verdana" w:cs="Times New Roman"/>
          <w:noProof/>
          <w:kern w:val="0"/>
          <w:lang w:eastAsia="en-GB"/>
        </w:rPr>
        <w:drawing>
          <wp:inline distT="0" distB="0" distL="0" distR="0" wp14:anchorId="1D13FF72" wp14:editId="0B5041F0">
            <wp:extent cx="2849880" cy="2137567"/>
            <wp:effectExtent l="0" t="0" r="7620" b="0"/>
            <wp:docPr id="1660796465" name="Picture 3" descr="A bathroom with a shower curtain and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96465" name="Picture 3" descr="A bathroom with a shower curtain and a chai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632" cy="214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kern w:val="0"/>
          <w:lang w:eastAsia="en-GB"/>
        </w:rPr>
        <w:drawing>
          <wp:inline distT="0" distB="0" distL="0" distR="0" wp14:anchorId="15C296D7" wp14:editId="285CCDCF">
            <wp:extent cx="2825965" cy="2119630"/>
            <wp:effectExtent l="0" t="0" r="0" b="0"/>
            <wp:docPr id="1925580810" name="Picture 4" descr="A bathroom with a toilet and a towel r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80810" name="Picture 4" descr="A bathroom with a toilet and a towel r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660" cy="212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B1464" w14:textId="77777777" w:rsidR="007973F7" w:rsidRPr="00A501DF" w:rsidRDefault="007973F7" w:rsidP="007973F7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3FFB0793" w14:textId="7C86AD97" w:rsidR="00A501DF" w:rsidRPr="00A501DF" w:rsidRDefault="00A501DF" w:rsidP="007973F7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4ADF951E" w14:textId="77777777" w:rsidR="001D2E88" w:rsidRDefault="001D2E88" w:rsidP="00346E17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</w:p>
    <w:p w14:paraId="077539D2" w14:textId="77777777" w:rsidR="001D2E88" w:rsidRDefault="001D2E88" w:rsidP="00346E17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</w:p>
    <w:p w14:paraId="76128CBC" w14:textId="77777777" w:rsidR="001D2E88" w:rsidRDefault="001D2E88" w:rsidP="00346E17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</w:p>
    <w:p w14:paraId="6CF3C5FD" w14:textId="77777777" w:rsidR="001D2E88" w:rsidRDefault="001D2E88" w:rsidP="00346E17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</w:p>
    <w:p w14:paraId="096DC15C" w14:textId="77777777" w:rsidR="001D2E88" w:rsidRDefault="001D2E88" w:rsidP="00346E17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</w:p>
    <w:p w14:paraId="4E788E64" w14:textId="77777777" w:rsidR="001D2E88" w:rsidRDefault="001D2E88" w:rsidP="00346E17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</w:p>
    <w:p w14:paraId="27D5C3C0" w14:textId="77777777" w:rsidR="001D2E88" w:rsidRDefault="001D2E88" w:rsidP="00346E17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</w:p>
    <w:p w14:paraId="3687C2A2" w14:textId="77777777" w:rsidR="001D2E88" w:rsidRDefault="001D2E88" w:rsidP="00346E17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</w:p>
    <w:p w14:paraId="424F5452" w14:textId="77777777" w:rsidR="001D2E88" w:rsidRDefault="001D2E88" w:rsidP="00346E17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</w:p>
    <w:p w14:paraId="48C3C6D4" w14:textId="114294B3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  <w:r w:rsidRPr="00A501DF"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  <w:lastRenderedPageBreak/>
        <w:t>Kitchen</w:t>
      </w:r>
    </w:p>
    <w:p w14:paraId="7629A2D6" w14:textId="02161F36" w:rsidR="00346E17" w:rsidRPr="00346E17" w:rsidRDefault="00346E17" w:rsidP="00346E1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Please note that the kitchen can be accessed easily by a wheelchair, the units </w:t>
      </w:r>
      <w:r w:rsidR="001D2E88">
        <w:rPr>
          <w:rFonts w:ascii="Verdana" w:eastAsia="Times New Roman" w:hAnsi="Verdana" w:cs="Times New Roman"/>
          <w:kern w:val="0"/>
          <w:lang w:eastAsia="en-GB"/>
          <w14:ligatures w14:val="none"/>
        </w:rPr>
        <w:t>are low-level and can be accessed by wheelchair users.</w:t>
      </w: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The floor is l</w:t>
      </w:r>
      <w:r w:rsidR="001D2E88">
        <w:rPr>
          <w:rFonts w:ascii="Verdana" w:eastAsia="Times New Roman" w:hAnsi="Verdana" w:cs="Times New Roman"/>
          <w:kern w:val="0"/>
          <w:lang w:eastAsia="en-GB"/>
          <w14:ligatures w14:val="none"/>
        </w:rPr>
        <w:t>a</w:t>
      </w: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id with vinyl.</w:t>
      </w:r>
      <w:r w:rsidR="007973F7" w:rsidRPr="007973F7">
        <w:rPr>
          <w:rFonts w:ascii="Verdana" w:eastAsia="Times New Roman" w:hAnsi="Verdana" w:cs="Times New Roman"/>
          <w:noProof/>
          <w:kern w:val="0"/>
          <w:lang w:eastAsia="en-GB"/>
        </w:rPr>
        <w:t xml:space="preserve"> </w:t>
      </w:r>
    </w:p>
    <w:p w14:paraId="2CF000A9" w14:textId="77777777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>Accessories provided include...</w:t>
      </w:r>
    </w:p>
    <w:p w14:paraId="65A0D02F" w14:textId="77777777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>Microwave</w:t>
      </w:r>
    </w:p>
    <w:p w14:paraId="4ABF0595" w14:textId="77777777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>Kettle</w:t>
      </w:r>
    </w:p>
    <w:p w14:paraId="1A45F763" w14:textId="77777777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>Gas oven and hob</w:t>
      </w:r>
    </w:p>
    <w:p w14:paraId="72A9D288" w14:textId="77777777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>Toaster</w:t>
      </w:r>
    </w:p>
    <w:p w14:paraId="58BAE50F" w14:textId="77777777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>Slow cooker</w:t>
      </w:r>
    </w:p>
    <w:p w14:paraId="7FD86C46" w14:textId="77777777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>Toastie maker</w:t>
      </w:r>
    </w:p>
    <w:p w14:paraId="2379ECB3" w14:textId="1F5E4DB9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>Hand blender</w:t>
      </w:r>
    </w:p>
    <w:p w14:paraId="2A93FCCE" w14:textId="77777777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45C1AEEE" w14:textId="3757D79B" w:rsidR="00346E17" w:rsidRPr="00A501DF" w:rsidRDefault="00C34FDC" w:rsidP="00A501DF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>
        <w:rPr>
          <w:rFonts w:ascii="Verdana" w:eastAsia="Times New Roman" w:hAnsi="Verdana" w:cs="Times New Roman"/>
          <w:noProof/>
          <w:kern w:val="0"/>
          <w:lang w:eastAsia="en-GB"/>
        </w:rPr>
        <w:drawing>
          <wp:inline distT="0" distB="0" distL="0" distR="0" wp14:anchorId="3FF71A3E" wp14:editId="0BA086B7">
            <wp:extent cx="5731510" cy="4298950"/>
            <wp:effectExtent l="0" t="0" r="2540" b="6350"/>
            <wp:docPr id="75787081" name="Picture 5" descr="A kitchen with white cabinets and applian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7081" name="Picture 5" descr="A kitchen with white cabinets and applianc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49BD" w14:textId="77777777" w:rsidR="007973F7" w:rsidRDefault="007973F7" w:rsidP="00346E17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</w:p>
    <w:p w14:paraId="2A1F97D3" w14:textId="21408656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  <w:r w:rsidRPr="00A501DF"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  <w:t>Lounge / Dining area</w:t>
      </w:r>
    </w:p>
    <w:p w14:paraId="4AF016A6" w14:textId="24FF88E6" w:rsidR="00346E17" w:rsidRPr="00346E17" w:rsidRDefault="00346E17" w:rsidP="00346E1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T</w:t>
      </w: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he dining room / living area is open plan with </w:t>
      </w:r>
      <w:r w:rsidR="007973F7">
        <w:rPr>
          <w:rFonts w:ascii="Verdana" w:eastAsia="Times New Roman" w:hAnsi="Verdana" w:cs="Times New Roman"/>
          <w:kern w:val="0"/>
          <w:lang w:eastAsia="en-GB"/>
          <w14:ligatures w14:val="none"/>
        </w:rPr>
        <w:t>low pile carpet</w:t>
      </w: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flooring</w:t>
      </w: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>.</w:t>
      </w:r>
    </w:p>
    <w:p w14:paraId="1467E990" w14:textId="77777777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proofErr w:type="gramStart"/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>32 inch</w:t>
      </w:r>
      <w:proofErr w:type="gramEnd"/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TV, DVD player, Bluetooth speaker and DAB radio. </w:t>
      </w:r>
    </w:p>
    <w:p w14:paraId="2254ADC3" w14:textId="2F20B260" w:rsidR="00346E17" w:rsidRPr="00346E17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2 seat sofa bed and a second 2 seat sofa. </w:t>
      </w:r>
    </w:p>
    <w:p w14:paraId="41CF1536" w14:textId="339B13A4" w:rsidR="00346E17" w:rsidRPr="00A501DF" w:rsidRDefault="00346E17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br/>
        <w:t xml:space="preserve">Dining table with 1 x </w:t>
      </w:r>
      <w:proofErr w:type="gramStart"/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>2 seater</w:t>
      </w:r>
      <w:proofErr w:type="gramEnd"/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bench seat, 2 dining chairs, 2 foo</w:t>
      </w:r>
      <w:r w:rsidR="00F61C1C">
        <w:rPr>
          <w:rFonts w:ascii="Verdana" w:eastAsia="Times New Roman" w:hAnsi="Verdana" w:cs="Times New Roman"/>
          <w:kern w:val="0"/>
          <w:lang w:eastAsia="en-GB"/>
          <w14:ligatures w14:val="none"/>
        </w:rPr>
        <w:t>t</w:t>
      </w: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stools and a wing back chair (0.5m/50cm/1 foot 8 inches from th</w:t>
      </w:r>
      <w:r w:rsidR="00A501DF"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e</w:t>
      </w:r>
      <w:r w:rsidRPr="00346E17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floor)</w:t>
      </w:r>
      <w:r w:rsidR="00A501DF"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.</w:t>
      </w:r>
    </w:p>
    <w:p w14:paraId="1CFBDD7C" w14:textId="77777777" w:rsidR="00A501DF" w:rsidRPr="00A501DF" w:rsidRDefault="00A501DF" w:rsidP="00346E17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</w:p>
    <w:p w14:paraId="5D134CA4" w14:textId="468115D6" w:rsidR="00A501DF" w:rsidRPr="00A501DF" w:rsidRDefault="00A501DF" w:rsidP="00346E17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</w:pPr>
      <w:r w:rsidRPr="00A501DF">
        <w:rPr>
          <w:rFonts w:ascii="Verdana" w:eastAsia="Times New Roman" w:hAnsi="Verdana" w:cs="Times New Roman"/>
          <w:b/>
          <w:bCs/>
          <w:kern w:val="0"/>
          <w:lang w:eastAsia="en-GB"/>
          <w14:ligatures w14:val="none"/>
        </w:rPr>
        <w:lastRenderedPageBreak/>
        <w:t>Outside Storage box</w:t>
      </w:r>
    </w:p>
    <w:p w14:paraId="5609FCDA" w14:textId="5BE8C338" w:rsidR="00A501DF" w:rsidRDefault="00A501DF" w:rsidP="00C34FD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This houses the Oxford Midi 170 Hydraulic mobile hoist</w:t>
      </w:r>
      <w:r w:rsidR="00C34FDC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 and r</w:t>
      </w: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otary </w:t>
      </w:r>
      <w:r w:rsidR="00C34FDC">
        <w:rPr>
          <w:rFonts w:ascii="Verdana" w:eastAsia="Times New Roman" w:hAnsi="Verdana" w:cs="Times New Roman"/>
          <w:kern w:val="0"/>
          <w:lang w:eastAsia="en-GB"/>
          <w14:ligatures w14:val="none"/>
        </w:rPr>
        <w:t>wa</w:t>
      </w: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 xml:space="preserve">shing </w:t>
      </w:r>
      <w:r w:rsidR="00C34FDC">
        <w:rPr>
          <w:rFonts w:ascii="Verdana" w:eastAsia="Times New Roman" w:hAnsi="Verdana" w:cs="Times New Roman"/>
          <w:kern w:val="0"/>
          <w:lang w:eastAsia="en-GB"/>
          <w14:ligatures w14:val="none"/>
        </w:rPr>
        <w:t>l</w:t>
      </w: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ine</w:t>
      </w:r>
      <w:r w:rsidR="00C34FDC">
        <w:rPr>
          <w:rFonts w:ascii="Verdana" w:eastAsia="Times New Roman" w:hAnsi="Verdana" w:cs="Times New Roman"/>
          <w:kern w:val="0"/>
          <w:lang w:eastAsia="en-GB"/>
          <w14:ligatures w14:val="none"/>
        </w:rPr>
        <w:t>.</w:t>
      </w:r>
    </w:p>
    <w:p w14:paraId="2F12A29B" w14:textId="0B9625F8" w:rsidR="00A501DF" w:rsidRPr="00A501DF" w:rsidRDefault="00A501DF" w:rsidP="00A501DF">
      <w:pPr>
        <w:spacing w:after="0" w:line="240" w:lineRule="auto"/>
        <w:rPr>
          <w:rFonts w:ascii="Verdana" w:eastAsia="Times New Roman" w:hAnsi="Verdana" w:cs="Times New Roman"/>
          <w:kern w:val="0"/>
          <w:lang w:eastAsia="en-GB"/>
          <w14:ligatures w14:val="none"/>
        </w:rPr>
      </w:pPr>
      <w:r w:rsidRPr="00A501DF">
        <w:rPr>
          <w:rFonts w:ascii="Verdana" w:eastAsia="Times New Roman" w:hAnsi="Verdana" w:cs="Times New Roman"/>
          <w:kern w:val="0"/>
          <w:lang w:eastAsia="en-GB"/>
          <w14:ligatures w14:val="none"/>
        </w:rPr>
        <w:t>It can be, and has been, used for storing specialist breathing equipment and oxygen tanks, all sites are happy to receive on your behalf at reception ready for when you arrive. </w:t>
      </w:r>
    </w:p>
    <w:p w14:paraId="11940141" w14:textId="77777777" w:rsidR="00A501DF" w:rsidRDefault="00A501DF">
      <w:pPr>
        <w:rPr>
          <w:rFonts w:ascii="Verdana" w:hAnsi="Verdana"/>
          <w:b/>
          <w:bCs/>
        </w:rPr>
      </w:pPr>
    </w:p>
    <w:p w14:paraId="18AC8413" w14:textId="24E4A526" w:rsidR="00CE3F6F" w:rsidRDefault="00A501DF">
      <w:pPr>
        <w:rPr>
          <w:rFonts w:ascii="Verdana" w:hAnsi="Verdana"/>
          <w:b/>
          <w:bCs/>
        </w:rPr>
      </w:pPr>
      <w:r w:rsidRPr="00A501DF">
        <w:rPr>
          <w:rFonts w:ascii="Verdana" w:hAnsi="Verdana"/>
          <w:b/>
          <w:bCs/>
        </w:rPr>
        <w:t>Public Transport</w:t>
      </w:r>
    </w:p>
    <w:p w14:paraId="7063DAEB" w14:textId="66446C6F" w:rsidR="00A501DF" w:rsidRPr="00C34FDC" w:rsidRDefault="00C34FDC">
      <w:pPr>
        <w:rPr>
          <w:rFonts w:ascii="Verdana" w:hAnsi="Verdana" w:cs="Open Sans"/>
          <w:b/>
          <w:bCs/>
          <w:color w:val="1B1B1B"/>
          <w:shd w:val="clear" w:color="auto" w:fill="FFFFFF"/>
        </w:rPr>
      </w:pPr>
      <w:r w:rsidRPr="00C34FDC">
        <w:rPr>
          <w:rFonts w:ascii="Verdana" w:hAnsi="Verdana" w:cs="Open Sans"/>
          <w:color w:val="1B1B1B"/>
          <w:shd w:val="clear" w:color="auto" w:fill="FFFFFF"/>
        </w:rPr>
        <w:t>The nearest train station is Chichester on the </w:t>
      </w:r>
      <w:hyperlink r:id="rId11" w:tgtFrame="_blank" w:history="1">
        <w:r w:rsidRPr="00C34FDC">
          <w:rPr>
            <w:rStyle w:val="Hyperlink"/>
            <w:rFonts w:ascii="Verdana" w:hAnsi="Verdana" w:cs="Open Sans"/>
            <w:color w:val="141414"/>
            <w:shd w:val="clear" w:color="auto" w:fill="FFFFFF"/>
          </w:rPr>
          <w:t>Southern Railway</w:t>
        </w:r>
      </w:hyperlink>
      <w:r w:rsidRPr="00C34FDC">
        <w:rPr>
          <w:rFonts w:ascii="Verdana" w:hAnsi="Verdana" w:cs="Open Sans"/>
          <w:color w:val="1B1B1B"/>
          <w:shd w:val="clear" w:color="auto" w:fill="FFFFFF"/>
        </w:rPr>
        <w:t> line; trains can be taken from London Victoria or London Bridge. Both services run via Gatwick Airport.</w:t>
      </w:r>
      <w:r w:rsidRPr="00C34FDC">
        <w:rPr>
          <w:rFonts w:ascii="Verdana" w:hAnsi="Verdana" w:cs="Open Sans"/>
          <w:color w:val="1B1B1B"/>
        </w:rPr>
        <w:br/>
      </w:r>
      <w:r w:rsidRPr="00C34FDC">
        <w:rPr>
          <w:rFonts w:ascii="Verdana" w:hAnsi="Verdana" w:cs="Open Sans"/>
          <w:color w:val="1B1B1B"/>
        </w:rPr>
        <w:br/>
      </w:r>
      <w:r w:rsidRPr="00C34FDC">
        <w:rPr>
          <w:rFonts w:ascii="Verdana" w:hAnsi="Verdana" w:cs="Open Sans"/>
          <w:color w:val="1B1B1B"/>
          <w:shd w:val="clear" w:color="auto" w:fill="FFFFFF"/>
        </w:rPr>
        <w:t>The </w:t>
      </w:r>
      <w:hyperlink r:id="rId12" w:tgtFrame="_blank" w:history="1">
        <w:r w:rsidRPr="00C34FDC">
          <w:rPr>
            <w:rStyle w:val="Hyperlink"/>
            <w:rFonts w:ascii="Verdana" w:hAnsi="Verdana" w:cs="Open Sans"/>
            <w:color w:val="141414"/>
            <w:shd w:val="clear" w:color="auto" w:fill="FFFFFF"/>
          </w:rPr>
          <w:t>No 51 Stagecoach Bus Route</w:t>
        </w:r>
      </w:hyperlink>
      <w:r w:rsidRPr="00C34FDC">
        <w:rPr>
          <w:rFonts w:ascii="Verdana" w:hAnsi="Verdana" w:cs="Open Sans"/>
          <w:color w:val="1B1B1B"/>
          <w:shd w:val="clear" w:color="auto" w:fill="FFFFFF"/>
        </w:rPr>
        <w:t> runs from Chichester Bus station at regular intervals during the week and every 30 minutes on Sundays, travelling the 8 miles (13km) route.</w:t>
      </w:r>
      <w:r w:rsidRPr="00C34FDC">
        <w:rPr>
          <w:rFonts w:ascii="Verdana" w:hAnsi="Verdana" w:cs="Open Sans"/>
          <w:b/>
          <w:bCs/>
          <w:color w:val="1B1B1B"/>
          <w:shd w:val="clear" w:color="auto" w:fill="FFFFFF"/>
        </w:rPr>
        <w:t>   </w:t>
      </w:r>
    </w:p>
    <w:p w14:paraId="3EBBEE80" w14:textId="7A3981F1" w:rsidR="00A501DF" w:rsidRDefault="00A501DF">
      <w:pPr>
        <w:rPr>
          <w:rFonts w:ascii="Verdana" w:hAnsi="Verdana" w:cs="Open Sans"/>
          <w:b/>
          <w:bCs/>
          <w:color w:val="1B1B1B"/>
          <w:shd w:val="clear" w:color="auto" w:fill="FFFFFF"/>
        </w:rPr>
      </w:pPr>
      <w:r w:rsidRPr="00A501DF">
        <w:rPr>
          <w:rFonts w:ascii="Verdana" w:hAnsi="Verdana" w:cs="Open Sans"/>
          <w:b/>
          <w:bCs/>
          <w:color w:val="1B1B1B"/>
          <w:shd w:val="clear" w:color="auto" w:fill="FFFFFF"/>
        </w:rPr>
        <w:t>Beach Access</w:t>
      </w:r>
    </w:p>
    <w:p w14:paraId="1FEC01A2" w14:textId="2401AD19" w:rsidR="00F61C1C" w:rsidRPr="00C34FDC" w:rsidRDefault="00C34FDC">
      <w:pPr>
        <w:rPr>
          <w:rFonts w:ascii="Verdana" w:hAnsi="Verdana" w:cs="Open Sans"/>
          <w:b/>
          <w:bCs/>
          <w:color w:val="1B1B1B"/>
          <w:shd w:val="clear" w:color="auto" w:fill="FFFFFF"/>
        </w:rPr>
      </w:pPr>
      <w:proofErr w:type="spellStart"/>
      <w:r w:rsidRPr="00C34FDC">
        <w:rPr>
          <w:rFonts w:ascii="Verdana" w:hAnsi="Verdana" w:cs="Open Sans"/>
          <w:color w:val="1B1B1B"/>
          <w:shd w:val="clear" w:color="auto" w:fill="FFFFFF"/>
        </w:rPr>
        <w:t>Selsey</w:t>
      </w:r>
      <w:proofErr w:type="spellEnd"/>
      <w:r w:rsidRPr="00C34FDC">
        <w:rPr>
          <w:rFonts w:ascii="Verdana" w:hAnsi="Verdana" w:cs="Open Sans"/>
          <w:color w:val="1B1B1B"/>
          <w:shd w:val="clear" w:color="auto" w:fill="FFFFFF"/>
        </w:rPr>
        <w:t xml:space="preserve"> has a pebble beach with a small boardwalk area that is accessible by boardwalk close to the Waterfront Quays entertainment complex on </w:t>
      </w:r>
      <w:proofErr w:type="spellStart"/>
      <w:r w:rsidRPr="00C34FDC">
        <w:rPr>
          <w:rFonts w:ascii="Verdana" w:hAnsi="Verdana" w:cs="Open Sans"/>
          <w:color w:val="1B1B1B"/>
          <w:shd w:val="clear" w:color="auto" w:fill="FFFFFF"/>
        </w:rPr>
        <w:t>teh</w:t>
      </w:r>
      <w:proofErr w:type="spellEnd"/>
      <w:r w:rsidRPr="00C34FDC">
        <w:rPr>
          <w:rFonts w:ascii="Verdana" w:hAnsi="Verdana" w:cs="Open Sans"/>
          <w:color w:val="1B1B1B"/>
          <w:shd w:val="clear" w:color="auto" w:fill="FFFFFF"/>
        </w:rPr>
        <w:t xml:space="preserve"> West Sands area of the park. There is a lovely sandy beach at West Wittering, 20 </w:t>
      </w:r>
      <w:proofErr w:type="spellStart"/>
      <w:r w:rsidRPr="00C34FDC">
        <w:rPr>
          <w:rFonts w:ascii="Verdana" w:hAnsi="Verdana" w:cs="Open Sans"/>
          <w:color w:val="1B1B1B"/>
          <w:shd w:val="clear" w:color="auto" w:fill="FFFFFF"/>
        </w:rPr>
        <w:t>minutes drive</w:t>
      </w:r>
      <w:proofErr w:type="spellEnd"/>
      <w:r w:rsidRPr="00C34FDC">
        <w:rPr>
          <w:rFonts w:ascii="Verdana" w:hAnsi="Verdana" w:cs="Open Sans"/>
          <w:color w:val="1B1B1B"/>
          <w:shd w:val="clear" w:color="auto" w:fill="FFFFFF"/>
        </w:rPr>
        <w:t xml:space="preserve"> from </w:t>
      </w:r>
      <w:proofErr w:type="spellStart"/>
      <w:proofErr w:type="gramStart"/>
      <w:r w:rsidRPr="00C34FDC">
        <w:rPr>
          <w:rFonts w:ascii="Verdana" w:hAnsi="Verdana" w:cs="Open Sans"/>
          <w:color w:val="1B1B1B"/>
          <w:shd w:val="clear" w:color="auto" w:fill="FFFFFF"/>
        </w:rPr>
        <w:t>Selsey</w:t>
      </w:r>
      <w:proofErr w:type="spellEnd"/>
      <w:r w:rsidRPr="00C34FDC">
        <w:rPr>
          <w:rFonts w:ascii="Verdana" w:hAnsi="Verdana" w:cs="Open Sans"/>
          <w:color w:val="1B1B1B"/>
          <w:shd w:val="clear" w:color="auto" w:fill="FFFFFF"/>
        </w:rPr>
        <w:t>,  where</w:t>
      </w:r>
      <w:proofErr w:type="gramEnd"/>
      <w:r w:rsidRPr="00C34FDC">
        <w:rPr>
          <w:rFonts w:ascii="Verdana" w:hAnsi="Verdana" w:cs="Open Sans"/>
          <w:color w:val="1B1B1B"/>
          <w:shd w:val="clear" w:color="auto" w:fill="FFFFFF"/>
        </w:rPr>
        <w:t xml:space="preserve"> you can also pre-book beach wheelchairs to hire.</w:t>
      </w:r>
    </w:p>
    <w:p w14:paraId="0EF7A3F5" w14:textId="7EABCD32" w:rsidR="00D94602" w:rsidRDefault="00D94602">
      <w:pPr>
        <w:rPr>
          <w:rFonts w:ascii="Verdana" w:hAnsi="Verdana" w:cs="Open Sans"/>
          <w:b/>
          <w:bCs/>
          <w:color w:val="1B1B1B"/>
          <w:shd w:val="clear" w:color="auto" w:fill="FFFFFF"/>
        </w:rPr>
      </w:pPr>
      <w:r w:rsidRPr="00D94602">
        <w:rPr>
          <w:rFonts w:ascii="Verdana" w:hAnsi="Verdana" w:cs="Open Sans"/>
          <w:b/>
          <w:bCs/>
          <w:color w:val="1B1B1B"/>
          <w:shd w:val="clear" w:color="auto" w:fill="FFFFFF"/>
        </w:rPr>
        <w:t>On Site Accessibility</w:t>
      </w:r>
    </w:p>
    <w:p w14:paraId="5EAB42F1" w14:textId="515FF71A" w:rsidR="00D94602" w:rsidRDefault="00C34FDC">
      <w:pPr>
        <w:rPr>
          <w:rFonts w:ascii="Verdana" w:hAnsi="Verdana" w:cs="Open Sans"/>
          <w:color w:val="1B1B1B"/>
          <w:shd w:val="clear" w:color="auto" w:fill="FFFFFF"/>
        </w:rPr>
      </w:pPr>
      <w:r>
        <w:rPr>
          <w:rFonts w:ascii="Verdana" w:hAnsi="Verdana" w:cs="Open Sans"/>
          <w:color w:val="1B1B1B"/>
          <w:shd w:val="clear" w:color="auto" w:fill="FFFFFF"/>
        </w:rPr>
        <w:t>Seal Bay Resort</w:t>
      </w:r>
      <w:r w:rsidR="00D94602" w:rsidRPr="00D94602">
        <w:rPr>
          <w:rFonts w:ascii="Verdana" w:hAnsi="Verdana" w:cs="Open Sans"/>
          <w:color w:val="1B1B1B"/>
          <w:shd w:val="clear" w:color="auto" w:fill="FFFFFF"/>
        </w:rPr>
        <w:t xml:space="preserve"> is a </w:t>
      </w:r>
      <w:proofErr w:type="gramStart"/>
      <w:r w:rsidR="00D94602" w:rsidRPr="00D94602">
        <w:rPr>
          <w:rFonts w:ascii="Verdana" w:hAnsi="Verdana" w:cs="Open Sans"/>
          <w:color w:val="1B1B1B"/>
          <w:shd w:val="clear" w:color="auto" w:fill="FFFFFF"/>
        </w:rPr>
        <w:t>fairly flat</w:t>
      </w:r>
      <w:proofErr w:type="gramEnd"/>
      <w:r w:rsidR="00D94602" w:rsidRPr="00D94602">
        <w:rPr>
          <w:rFonts w:ascii="Verdana" w:hAnsi="Verdana" w:cs="Open Sans"/>
          <w:color w:val="1B1B1B"/>
          <w:shd w:val="clear" w:color="auto" w:fill="FFFFFF"/>
        </w:rPr>
        <w:t xml:space="preserve"> site which generally caters well for wheelchair users. All shops, entertainment venue, pub and take away food outlets are fully accessible. The </w:t>
      </w:r>
      <w:r w:rsidR="0042656F">
        <w:rPr>
          <w:rFonts w:ascii="Verdana" w:hAnsi="Verdana" w:cs="Open Sans"/>
          <w:color w:val="1B1B1B"/>
          <w:shd w:val="clear" w:color="auto" w:fill="FFFFFF"/>
        </w:rPr>
        <w:t xml:space="preserve">indoor </w:t>
      </w:r>
      <w:r w:rsidR="00D94602" w:rsidRPr="00D94602">
        <w:rPr>
          <w:rFonts w:ascii="Verdana" w:hAnsi="Verdana" w:cs="Open Sans"/>
          <w:color w:val="1B1B1B"/>
          <w:shd w:val="clear" w:color="auto" w:fill="FFFFFF"/>
        </w:rPr>
        <w:t xml:space="preserve">swimming pool has </w:t>
      </w:r>
      <w:r>
        <w:rPr>
          <w:rFonts w:ascii="Verdana" w:hAnsi="Verdana" w:cs="Open Sans"/>
          <w:color w:val="1B1B1B"/>
          <w:shd w:val="clear" w:color="auto" w:fill="FFFFFF"/>
        </w:rPr>
        <w:t>fantastic disabled changing facilities with ceiling hoist and a changing bench and hoisting into the pool.</w:t>
      </w:r>
    </w:p>
    <w:p w14:paraId="59FCA213" w14:textId="75DBB5ED" w:rsidR="00C34FDC" w:rsidRDefault="00C34FDC" w:rsidP="00C34FDC">
      <w:pPr>
        <w:jc w:val="center"/>
        <w:rPr>
          <w:rFonts w:ascii="Verdana" w:hAnsi="Verdana" w:cs="Open Sans"/>
          <w:color w:val="1B1B1B"/>
          <w:shd w:val="clear" w:color="auto" w:fill="FFFFFF"/>
        </w:rPr>
      </w:pPr>
      <w:r>
        <w:rPr>
          <w:rFonts w:ascii="Verdana" w:hAnsi="Verdana" w:cs="Open Sans"/>
          <w:noProof/>
          <w:color w:val="1B1B1B"/>
          <w:shd w:val="clear" w:color="auto" w:fill="FFFFFF"/>
        </w:rPr>
        <w:drawing>
          <wp:inline distT="0" distB="0" distL="0" distR="0" wp14:anchorId="08DF3F9C" wp14:editId="2917A84E">
            <wp:extent cx="2240280" cy="2987040"/>
            <wp:effectExtent l="0" t="0" r="7620" b="3810"/>
            <wp:docPr id="1361388661" name="Picture 6" descr="An accessible changing room with changing bench and ceiling hois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88661" name="Picture 6" descr="An accessible changing room with changing bench and ceiling hoist.&#10;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15FF" w14:textId="77777777" w:rsidR="00D94602" w:rsidRDefault="00D94602">
      <w:pPr>
        <w:rPr>
          <w:rFonts w:ascii="Verdana" w:hAnsi="Verdana" w:cs="Open Sans"/>
          <w:color w:val="1B1B1B"/>
          <w:shd w:val="clear" w:color="auto" w:fill="FFFFFF"/>
        </w:rPr>
      </w:pPr>
    </w:p>
    <w:p w14:paraId="33F7EAAC" w14:textId="3AA5E872" w:rsidR="00D94602" w:rsidRPr="002A7D65" w:rsidRDefault="00D94602">
      <w:pPr>
        <w:rPr>
          <w:rFonts w:ascii="Verdana" w:hAnsi="Verdana" w:cs="Open Sans"/>
          <w:b/>
          <w:bCs/>
          <w:color w:val="1B1B1B"/>
          <w:shd w:val="clear" w:color="auto" w:fill="FFFFFF"/>
        </w:rPr>
      </w:pPr>
      <w:r w:rsidRPr="00D94602">
        <w:rPr>
          <w:rFonts w:ascii="Verdana" w:hAnsi="Verdana" w:cs="Open Sans"/>
          <w:b/>
          <w:bCs/>
          <w:color w:val="1B1B1B"/>
          <w:shd w:val="clear" w:color="auto" w:fill="FFFFFF"/>
        </w:rPr>
        <w:lastRenderedPageBreak/>
        <w:t>Accessible attractions</w:t>
      </w:r>
    </w:p>
    <w:p w14:paraId="707ED22F" w14:textId="25E3B627" w:rsidR="00A501DF" w:rsidRDefault="00D94602">
      <w:pPr>
        <w:rPr>
          <w:rFonts w:ascii="Verdana" w:hAnsi="Verdana"/>
        </w:rPr>
      </w:pPr>
      <w:r w:rsidRPr="002A7D65">
        <w:rPr>
          <w:rFonts w:ascii="Verdana" w:hAnsi="Verdana" w:cs="Open Sans"/>
          <w:color w:val="1B1B1B"/>
          <w:shd w:val="clear" w:color="auto" w:fill="FFFFFF"/>
        </w:rPr>
        <w:t xml:space="preserve">A range of accessible attractions and places to visit </w:t>
      </w:r>
      <w:r w:rsidR="00E26284" w:rsidRPr="002A7D65">
        <w:rPr>
          <w:rFonts w:ascii="Verdana" w:hAnsi="Verdana" w:cs="Open Sans"/>
          <w:color w:val="1B1B1B"/>
          <w:shd w:val="clear" w:color="auto" w:fill="FFFFFF"/>
        </w:rPr>
        <w:t>can be found here…</w:t>
      </w:r>
      <w:r w:rsidR="00E26284" w:rsidRPr="002A7D65">
        <w:rPr>
          <w:rFonts w:ascii="Verdana" w:hAnsi="Verdana"/>
        </w:rPr>
        <w:t xml:space="preserve"> </w:t>
      </w:r>
      <w:hyperlink r:id="rId14" w:history="1">
        <w:r w:rsidR="002A7D65" w:rsidRPr="002A7D65">
          <w:rPr>
            <w:rStyle w:val="Hyperlink"/>
            <w:rFonts w:ascii="Verdana" w:hAnsi="Verdana"/>
          </w:rPr>
          <w:t xml:space="preserve">Wheelchair accessible Attractions in </w:t>
        </w:r>
        <w:proofErr w:type="spellStart"/>
        <w:r w:rsidR="002A7D65" w:rsidRPr="002A7D65">
          <w:rPr>
            <w:rStyle w:val="Hyperlink"/>
            <w:rFonts w:ascii="Verdana" w:hAnsi="Verdana"/>
          </w:rPr>
          <w:t>Selsey</w:t>
        </w:r>
        <w:proofErr w:type="spellEnd"/>
        <w:r w:rsidR="002A7D65" w:rsidRPr="002A7D65">
          <w:rPr>
            <w:rStyle w:val="Hyperlink"/>
            <w:rFonts w:ascii="Verdana" w:hAnsi="Verdana"/>
          </w:rPr>
          <w:t xml:space="preserve"> near me | </w:t>
        </w:r>
        <w:proofErr w:type="spellStart"/>
        <w:r w:rsidR="002A7D65" w:rsidRPr="002A7D65">
          <w:rPr>
            <w:rStyle w:val="Hyperlink"/>
            <w:rFonts w:ascii="Verdana" w:hAnsi="Verdana"/>
          </w:rPr>
          <w:t>VisitRevisit</w:t>
        </w:r>
        <w:proofErr w:type="spellEnd"/>
      </w:hyperlink>
    </w:p>
    <w:p w14:paraId="37DA187D" w14:textId="77777777" w:rsidR="003C7101" w:rsidRDefault="003C7101">
      <w:pPr>
        <w:rPr>
          <w:rFonts w:ascii="Verdana" w:hAnsi="Verdana"/>
        </w:rPr>
      </w:pPr>
    </w:p>
    <w:p w14:paraId="6AC50BE1" w14:textId="17220877" w:rsidR="003C7101" w:rsidRDefault="003C7101">
      <w:pPr>
        <w:rPr>
          <w:rFonts w:ascii="Verdana" w:hAnsi="Verdana"/>
          <w:b/>
          <w:bCs/>
        </w:rPr>
      </w:pPr>
      <w:r w:rsidRPr="003C7101">
        <w:rPr>
          <w:rFonts w:ascii="Verdana" w:hAnsi="Verdana"/>
          <w:b/>
          <w:bCs/>
        </w:rPr>
        <w:t>Changing Places Nearby</w:t>
      </w:r>
    </w:p>
    <w:p w14:paraId="3E380B20" w14:textId="719F6BE8" w:rsidR="003C7101" w:rsidRPr="003C7101" w:rsidRDefault="003C7101">
      <w:pPr>
        <w:rPr>
          <w:rFonts w:ascii="Verdana" w:hAnsi="Verdana"/>
        </w:rPr>
      </w:pPr>
      <w:r w:rsidRPr="003C7101">
        <w:rPr>
          <w:rFonts w:ascii="Verdana" w:hAnsi="Verdana"/>
        </w:rPr>
        <w:t>Arun Leisure Centre</w:t>
      </w:r>
    </w:p>
    <w:p w14:paraId="2FD49D1F" w14:textId="77777777" w:rsidR="003C7101" w:rsidRPr="003C7101" w:rsidRDefault="003C7101" w:rsidP="003C7101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000000"/>
          <w:kern w:val="0"/>
          <w:lang w:eastAsia="en-GB"/>
          <w14:ligatures w14:val="none"/>
        </w:rPr>
      </w:pPr>
      <w:r w:rsidRPr="003C7101">
        <w:rPr>
          <w:rFonts w:ascii="Verdana" w:eastAsia="Times New Roman" w:hAnsi="Verdana" w:cs="Open Sans"/>
          <w:color w:val="000000"/>
          <w:kern w:val="0"/>
          <w:lang w:eastAsia="en-GB"/>
          <w14:ligatures w14:val="none"/>
        </w:rPr>
        <w:t>Felpham Way</w:t>
      </w:r>
    </w:p>
    <w:p w14:paraId="0A9C6ACF" w14:textId="77777777" w:rsidR="003C7101" w:rsidRPr="003C7101" w:rsidRDefault="003C7101" w:rsidP="003C7101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000000"/>
          <w:kern w:val="0"/>
          <w:lang w:eastAsia="en-GB"/>
          <w14:ligatures w14:val="none"/>
        </w:rPr>
      </w:pPr>
      <w:r w:rsidRPr="003C7101">
        <w:rPr>
          <w:rFonts w:ascii="Verdana" w:eastAsia="Times New Roman" w:hAnsi="Verdana" w:cs="Open Sans"/>
          <w:color w:val="000000"/>
          <w:kern w:val="0"/>
          <w:lang w:eastAsia="en-GB"/>
          <w14:ligatures w14:val="none"/>
        </w:rPr>
        <w:t>Bognor Regis</w:t>
      </w:r>
    </w:p>
    <w:p w14:paraId="2DBA31AF" w14:textId="77777777" w:rsidR="003C7101" w:rsidRPr="003C7101" w:rsidRDefault="003C7101" w:rsidP="003C7101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000000"/>
          <w:kern w:val="0"/>
          <w:lang w:eastAsia="en-GB"/>
          <w14:ligatures w14:val="none"/>
        </w:rPr>
      </w:pPr>
      <w:r w:rsidRPr="003C7101">
        <w:rPr>
          <w:rFonts w:ascii="Verdana" w:eastAsia="Times New Roman" w:hAnsi="Verdana" w:cs="Open Sans"/>
          <w:color w:val="000000"/>
          <w:kern w:val="0"/>
          <w:lang w:eastAsia="en-GB"/>
          <w14:ligatures w14:val="none"/>
        </w:rPr>
        <w:t>West Sussex</w:t>
      </w:r>
    </w:p>
    <w:p w14:paraId="5B10E00A" w14:textId="77777777" w:rsidR="003C7101" w:rsidRPr="003C7101" w:rsidRDefault="003C7101" w:rsidP="003C7101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000000"/>
          <w:kern w:val="0"/>
          <w:lang w:eastAsia="en-GB"/>
          <w14:ligatures w14:val="none"/>
        </w:rPr>
      </w:pPr>
      <w:r w:rsidRPr="003C7101">
        <w:rPr>
          <w:rFonts w:ascii="Verdana" w:eastAsia="Times New Roman" w:hAnsi="Verdana" w:cs="Open Sans"/>
          <w:color w:val="000000"/>
          <w:kern w:val="0"/>
          <w:lang w:eastAsia="en-GB"/>
          <w14:ligatures w14:val="none"/>
        </w:rPr>
        <w:t>PO22 8ED</w:t>
      </w:r>
    </w:p>
    <w:p w14:paraId="316FB4D4" w14:textId="77777777" w:rsidR="003C7101" w:rsidRPr="003C7101" w:rsidRDefault="003C7101" w:rsidP="003C7101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000000"/>
          <w:kern w:val="0"/>
          <w:lang w:eastAsia="en-GB"/>
          <w14:ligatures w14:val="none"/>
        </w:rPr>
      </w:pPr>
      <w:r w:rsidRPr="003C7101">
        <w:rPr>
          <w:rFonts w:ascii="Verdana" w:eastAsia="Times New Roman" w:hAnsi="Verdana" w:cs="Open Sans"/>
          <w:color w:val="000000"/>
          <w:kern w:val="0"/>
          <w:lang w:eastAsia="en-GB"/>
          <w14:ligatures w14:val="none"/>
        </w:rPr>
        <w:t>United Kingdom</w:t>
      </w:r>
    </w:p>
    <w:p w14:paraId="505C968D" w14:textId="77777777" w:rsidR="003C7101" w:rsidRPr="003C7101" w:rsidRDefault="003C7101">
      <w:pPr>
        <w:rPr>
          <w:rFonts w:ascii="Verdana" w:hAnsi="Verdana"/>
          <w:b/>
          <w:bCs/>
        </w:rPr>
      </w:pPr>
    </w:p>
    <w:sectPr w:rsidR="003C7101" w:rsidRPr="003C71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73ECD"/>
    <w:multiLevelType w:val="multilevel"/>
    <w:tmpl w:val="E4A89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50C3A"/>
    <w:multiLevelType w:val="multilevel"/>
    <w:tmpl w:val="79402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F0B75"/>
    <w:multiLevelType w:val="multilevel"/>
    <w:tmpl w:val="727C9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926330"/>
    <w:multiLevelType w:val="multilevel"/>
    <w:tmpl w:val="C5669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B268AB"/>
    <w:multiLevelType w:val="multilevel"/>
    <w:tmpl w:val="56A8C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5F689B"/>
    <w:multiLevelType w:val="multilevel"/>
    <w:tmpl w:val="B3708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6B28EB"/>
    <w:multiLevelType w:val="multilevel"/>
    <w:tmpl w:val="1466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243590"/>
    <w:multiLevelType w:val="multilevel"/>
    <w:tmpl w:val="24FC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9E39CF"/>
    <w:multiLevelType w:val="multilevel"/>
    <w:tmpl w:val="DC24D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5D37B0"/>
    <w:multiLevelType w:val="multilevel"/>
    <w:tmpl w:val="21BC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CC1507"/>
    <w:multiLevelType w:val="multilevel"/>
    <w:tmpl w:val="D5BC1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3E5643"/>
    <w:multiLevelType w:val="multilevel"/>
    <w:tmpl w:val="3A3E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D01949"/>
    <w:multiLevelType w:val="multilevel"/>
    <w:tmpl w:val="96748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BA41D3"/>
    <w:multiLevelType w:val="multilevel"/>
    <w:tmpl w:val="EF46E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C26883"/>
    <w:multiLevelType w:val="multilevel"/>
    <w:tmpl w:val="6538A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CC3E2A"/>
    <w:multiLevelType w:val="multilevel"/>
    <w:tmpl w:val="08423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02792B"/>
    <w:multiLevelType w:val="multilevel"/>
    <w:tmpl w:val="5EFC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C26AA0"/>
    <w:multiLevelType w:val="multilevel"/>
    <w:tmpl w:val="82B4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C331E4"/>
    <w:multiLevelType w:val="multilevel"/>
    <w:tmpl w:val="8E5AA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080831"/>
    <w:multiLevelType w:val="multilevel"/>
    <w:tmpl w:val="C92AC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8F7BC1"/>
    <w:multiLevelType w:val="multilevel"/>
    <w:tmpl w:val="C9848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614AB4"/>
    <w:multiLevelType w:val="multilevel"/>
    <w:tmpl w:val="465A7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4165376">
    <w:abstractNumId w:val="20"/>
  </w:num>
  <w:num w:numId="2" w16cid:durableId="393049383">
    <w:abstractNumId w:val="3"/>
  </w:num>
  <w:num w:numId="3" w16cid:durableId="18512050">
    <w:abstractNumId w:val="15"/>
  </w:num>
  <w:num w:numId="4" w16cid:durableId="1590383809">
    <w:abstractNumId w:val="16"/>
  </w:num>
  <w:num w:numId="5" w16cid:durableId="1459254454">
    <w:abstractNumId w:val="4"/>
  </w:num>
  <w:num w:numId="6" w16cid:durableId="427116411">
    <w:abstractNumId w:val="1"/>
  </w:num>
  <w:num w:numId="7" w16cid:durableId="1383938806">
    <w:abstractNumId w:val="8"/>
  </w:num>
  <w:num w:numId="8" w16cid:durableId="1503469388">
    <w:abstractNumId w:val="19"/>
  </w:num>
  <w:num w:numId="9" w16cid:durableId="1578975003">
    <w:abstractNumId w:val="0"/>
  </w:num>
  <w:num w:numId="10" w16cid:durableId="1885209906">
    <w:abstractNumId w:val="6"/>
  </w:num>
  <w:num w:numId="11" w16cid:durableId="999231896">
    <w:abstractNumId w:val="9"/>
  </w:num>
  <w:num w:numId="12" w16cid:durableId="285308821">
    <w:abstractNumId w:val="5"/>
  </w:num>
  <w:num w:numId="13" w16cid:durableId="339544630">
    <w:abstractNumId w:val="14"/>
  </w:num>
  <w:num w:numId="14" w16cid:durableId="1038624348">
    <w:abstractNumId w:val="17"/>
  </w:num>
  <w:num w:numId="15" w16cid:durableId="1258976455">
    <w:abstractNumId w:val="18"/>
  </w:num>
  <w:num w:numId="16" w16cid:durableId="472988458">
    <w:abstractNumId w:val="11"/>
  </w:num>
  <w:num w:numId="17" w16cid:durableId="436994319">
    <w:abstractNumId w:val="10"/>
  </w:num>
  <w:num w:numId="18" w16cid:durableId="368796569">
    <w:abstractNumId w:val="12"/>
  </w:num>
  <w:num w:numId="19" w16cid:durableId="1040475627">
    <w:abstractNumId w:val="13"/>
  </w:num>
  <w:num w:numId="20" w16cid:durableId="1240603561">
    <w:abstractNumId w:val="21"/>
  </w:num>
  <w:num w:numId="21" w16cid:durableId="126709644">
    <w:abstractNumId w:val="2"/>
  </w:num>
  <w:num w:numId="22" w16cid:durableId="19266452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F6F"/>
    <w:rsid w:val="001D2E88"/>
    <w:rsid w:val="0026638F"/>
    <w:rsid w:val="002A7D65"/>
    <w:rsid w:val="00346E17"/>
    <w:rsid w:val="003955CB"/>
    <w:rsid w:val="003C7101"/>
    <w:rsid w:val="0042656F"/>
    <w:rsid w:val="004470D6"/>
    <w:rsid w:val="004720CD"/>
    <w:rsid w:val="007973F7"/>
    <w:rsid w:val="00A501DF"/>
    <w:rsid w:val="00AF5609"/>
    <w:rsid w:val="00C34FDC"/>
    <w:rsid w:val="00CE3F6F"/>
    <w:rsid w:val="00D94602"/>
    <w:rsid w:val="00E26284"/>
    <w:rsid w:val="00F6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E17F5"/>
  <w15:chartTrackingRefBased/>
  <w15:docId w15:val="{68847F83-0C63-4621-AD6D-649B263C0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c-draftstyledefault-unorderedlistitem">
    <w:name w:val="public-draftstyledefault-unorderedlistitem"/>
    <w:basedOn w:val="Normal"/>
    <w:rsid w:val="00CE3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A501D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501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4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7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29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5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7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2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80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1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95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52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0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3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7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70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2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4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4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7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64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13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6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41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6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7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0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1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6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35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7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9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2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1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46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95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2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www.stagecoachbus.com/routes/south/51/selsey-chichester/xpao051.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southernrailway.com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isitrevisit.co.uk/things-to-do/england/south-east/west-sussex/selsey/attractions/wheelchai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steve@holisticthinkingholidays.co.uk</dc:creator>
  <cp:keywords/>
  <dc:description/>
  <cp:lastModifiedBy>steve@holisticthinkingholidays.co.uk</cp:lastModifiedBy>
  <cp:revision>5</cp:revision>
  <dcterms:created xsi:type="dcterms:W3CDTF">2023-09-17T22:53:00Z</dcterms:created>
  <dcterms:modified xsi:type="dcterms:W3CDTF">2023-09-17T23:20:00Z</dcterms:modified>
</cp:coreProperties>
</file>