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8139" w14:textId="15991974" w:rsidR="007F4C2B" w:rsidRDefault="007F4C2B" w:rsidP="004E182C">
      <w:pPr>
        <w:spacing w:after="0" w:line="240" w:lineRule="auto"/>
        <w:jc w:val="both"/>
      </w:pPr>
      <w:r>
        <w:t>Regular session of the Minden City Council</w:t>
      </w:r>
      <w:r w:rsidRPr="005F7036">
        <w:t xml:space="preserve"> </w:t>
      </w:r>
      <w:r>
        <w:t>was called to order by Mayor Zimmerman at 6:00</w:t>
      </w:r>
      <w:r w:rsidR="00613697">
        <w:t xml:space="preserve">p.m. </w:t>
      </w:r>
      <w:r>
        <w:t>on above date. Present: Murley, Boden, Arnold</w:t>
      </w:r>
      <w:r w:rsidR="00E95761">
        <w:t>,</w:t>
      </w:r>
      <w:r w:rsidR="00DE0551">
        <w:t xml:space="preserve"> Schneckloth and</w:t>
      </w:r>
      <w:r w:rsidR="00E95761">
        <w:t xml:space="preserve"> </w:t>
      </w:r>
      <w:r w:rsidR="00DA0567">
        <w:t>McDermott</w:t>
      </w:r>
      <w:r w:rsidR="00C0236D">
        <w:t>. Absent:</w:t>
      </w:r>
      <w:r w:rsidR="00613697">
        <w:t xml:space="preserve"> None.</w:t>
      </w:r>
      <w:r>
        <w:t xml:space="preserve"> Also attending: Jake Nelson</w:t>
      </w:r>
      <w:r w:rsidR="004E2C92">
        <w:t xml:space="preserve">, </w:t>
      </w:r>
      <w:r w:rsidR="00E95761">
        <w:t>Dan Ring</w:t>
      </w:r>
      <w:r w:rsidR="00C867D5">
        <w:t>,</w:t>
      </w:r>
      <w:r w:rsidR="00BE1FC7">
        <w:t xml:space="preserve"> </w:t>
      </w:r>
      <w:r w:rsidR="00441FDC">
        <w:t>Tracy Wo</w:t>
      </w:r>
      <w:r w:rsidR="00A534CD">
        <w:t>lh</w:t>
      </w:r>
      <w:r w:rsidR="00441FDC">
        <w:t>uter</w:t>
      </w:r>
      <w:r w:rsidR="00123F4C">
        <w:t xml:space="preserve">, </w:t>
      </w:r>
      <w:r w:rsidR="00E22EBC">
        <w:t xml:space="preserve">James Wellman and </w:t>
      </w:r>
      <w:r w:rsidR="006A7405">
        <w:t>Jake Zimmer</w:t>
      </w:r>
      <w:r w:rsidR="00DA0567">
        <w:t xml:space="preserve">. </w:t>
      </w:r>
    </w:p>
    <w:p w14:paraId="3EB26FD6" w14:textId="00764898" w:rsidR="00A57C35" w:rsidRDefault="00A57C35" w:rsidP="00A57C35">
      <w:pPr>
        <w:spacing w:before="240" w:after="0"/>
        <w:jc w:val="both"/>
      </w:pPr>
      <w:r>
        <w:t xml:space="preserve">Motion by </w:t>
      </w:r>
      <w:r w:rsidR="00C1056A">
        <w:t>Schneckloth</w:t>
      </w:r>
      <w:r>
        <w:t xml:space="preserve">, second by </w:t>
      </w:r>
      <w:r w:rsidR="00C1056A">
        <w:t>Murley</w:t>
      </w:r>
      <w:r>
        <w:t xml:space="preserve"> to approve the </w:t>
      </w:r>
      <w:r w:rsidR="00D651E7">
        <w:t>agenda</w:t>
      </w:r>
      <w:r w:rsidR="00B1534C">
        <w:t xml:space="preserve"> with additions of </w:t>
      </w:r>
      <w:r w:rsidR="00C1056A">
        <w:t>discussion</w:t>
      </w:r>
      <w:r w:rsidR="006A7405">
        <w:t xml:space="preserve"> about the Lakin Foundation </w:t>
      </w:r>
      <w:r w:rsidR="00C1056A">
        <w:t xml:space="preserve">Grants </w:t>
      </w:r>
      <w:r w:rsidR="00C276E5">
        <w:t xml:space="preserve">M.C. </w:t>
      </w:r>
      <w:r w:rsidR="00C1056A">
        <w:t>5</w:t>
      </w:r>
      <w:r w:rsidR="00C276E5">
        <w:t>-0</w:t>
      </w:r>
    </w:p>
    <w:p w14:paraId="3C18F7B4" w14:textId="109E525E" w:rsidR="007F4C2B" w:rsidRDefault="007F4C2B" w:rsidP="00A57C35">
      <w:pPr>
        <w:spacing w:before="240" w:after="0"/>
        <w:jc w:val="both"/>
      </w:pPr>
      <w:r>
        <w:t>Motion by</w:t>
      </w:r>
      <w:r w:rsidR="00953FC5">
        <w:t xml:space="preserve"> </w:t>
      </w:r>
      <w:r w:rsidR="00C1056A">
        <w:t>Boden</w:t>
      </w:r>
      <w:r>
        <w:t xml:space="preserve">, second by </w:t>
      </w:r>
      <w:r w:rsidR="00446103">
        <w:t>McDermott</w:t>
      </w:r>
      <w:r>
        <w:t xml:space="preserve"> to approve the minutes of the </w:t>
      </w:r>
      <w:r w:rsidR="00C1056A">
        <w:t>August</w:t>
      </w:r>
      <w:r>
        <w:t xml:space="preserve"> meeting.  M.C. </w:t>
      </w:r>
      <w:r w:rsidR="00446103">
        <w:t>5</w:t>
      </w:r>
      <w:r>
        <w:t>-0</w:t>
      </w:r>
    </w:p>
    <w:p w14:paraId="24E395A6" w14:textId="44829589" w:rsidR="007F4C2B" w:rsidRDefault="007F4C2B" w:rsidP="004E182C">
      <w:pPr>
        <w:spacing w:before="240" w:line="240" w:lineRule="auto"/>
        <w:jc w:val="both"/>
      </w:pPr>
      <w:r>
        <w:t xml:space="preserve">Motion by </w:t>
      </w:r>
      <w:r w:rsidR="00446103">
        <w:t>Schneckloth</w:t>
      </w:r>
      <w:r>
        <w:t>, second by</w:t>
      </w:r>
      <w:r w:rsidR="00953FC5">
        <w:t xml:space="preserve"> </w:t>
      </w:r>
      <w:r w:rsidR="00446103">
        <w:t>Arnold</w:t>
      </w:r>
      <w:r>
        <w:t xml:space="preserve"> to approve the financial statement.  M.C. </w:t>
      </w:r>
      <w:r w:rsidR="00695D52">
        <w:t>5</w:t>
      </w:r>
      <w:r>
        <w:t>-0</w:t>
      </w:r>
    </w:p>
    <w:p w14:paraId="49F0D24D" w14:textId="06D3012E" w:rsidR="007F4C2B" w:rsidRDefault="007F4C2B" w:rsidP="004E182C">
      <w:pPr>
        <w:spacing w:before="240" w:line="240" w:lineRule="auto"/>
        <w:jc w:val="both"/>
      </w:pPr>
      <w:r>
        <w:t xml:space="preserve">Motion by </w:t>
      </w:r>
      <w:r w:rsidR="009419D7">
        <w:t>Murley</w:t>
      </w:r>
      <w:r w:rsidR="00D651E7">
        <w:t>, second</w:t>
      </w:r>
      <w:r>
        <w:t xml:space="preserve"> by </w:t>
      </w:r>
      <w:r w:rsidR="009419D7">
        <w:t>Schneckloth</w:t>
      </w:r>
      <w:r>
        <w:t xml:space="preserve"> to approve the bills for payment.  M.C. </w:t>
      </w:r>
      <w:r w:rsidR="00695D52">
        <w:t>5</w:t>
      </w:r>
      <w:r>
        <w:t>-0</w:t>
      </w:r>
    </w:p>
    <w:p w14:paraId="5C404439" w14:textId="77D4FA50" w:rsidR="00CA1AB2" w:rsidRDefault="00CA1AB2" w:rsidP="004E182C">
      <w:pPr>
        <w:spacing w:before="240" w:line="240" w:lineRule="auto"/>
        <w:jc w:val="both"/>
      </w:pPr>
      <w:r w:rsidRPr="00CA1AB2">
        <w:t>Jake Zimmer with Eagle Engineering provided the Council with updates regarding the Water Treatment Plant, EDA Well, Storm Sewer project, and Municipal Garage. No action was taken.</w:t>
      </w:r>
    </w:p>
    <w:p w14:paraId="78E1B6A2" w14:textId="4381DE1D" w:rsidR="00CC1223" w:rsidRDefault="00CC1223" w:rsidP="004E182C">
      <w:pPr>
        <w:spacing w:before="240" w:line="240" w:lineRule="auto"/>
        <w:jc w:val="both"/>
      </w:pPr>
      <w:r w:rsidRPr="00CC1223">
        <w:t>James Wellman presented to the Council regarding his interest in the temporary City Clerk position beginning in December. Mr. Wellman provided a brief overview of his previous work experience and qualifications. No action was taken. Wage and hours for the position will be determined at a future Council meeting.</w:t>
      </w:r>
    </w:p>
    <w:p w14:paraId="5B8A9285" w14:textId="7D4EF06C" w:rsidR="00596035" w:rsidRDefault="00596035" w:rsidP="004E182C">
      <w:pPr>
        <w:spacing w:before="240" w:line="240" w:lineRule="auto"/>
        <w:jc w:val="both"/>
      </w:pPr>
      <w:r w:rsidRPr="00596035">
        <w:t xml:space="preserve">The Council was updated on the $15,000 AARP grant awarded to the </w:t>
      </w:r>
      <w:r w:rsidRPr="00596035">
        <w:t>city</w:t>
      </w:r>
      <w:r w:rsidRPr="00596035">
        <w:t xml:space="preserve"> for the construction of a park shelter. Approval to construct a shelter in Kahler Park was made by Murley, seconded by Schneckloth.</w:t>
      </w:r>
      <w:r>
        <w:t xml:space="preserve"> M.C. 5-0</w:t>
      </w:r>
    </w:p>
    <w:p w14:paraId="6F4AF35D" w14:textId="4B7BE1F2" w:rsidR="008D2F68" w:rsidRDefault="008D2F68" w:rsidP="004E182C">
      <w:pPr>
        <w:spacing w:before="240" w:line="240" w:lineRule="auto"/>
        <w:jc w:val="both"/>
      </w:pPr>
      <w:r w:rsidRPr="008D2F68">
        <w:t xml:space="preserve">Approval </w:t>
      </w:r>
      <w:r w:rsidRPr="008D2F68">
        <w:t>of discontinuing</w:t>
      </w:r>
      <w:r w:rsidRPr="008D2F68">
        <w:t xml:space="preserve"> the City fax line, as it is no longer being used, was made by Murley, seconded by McDermott.</w:t>
      </w:r>
      <w:r>
        <w:t xml:space="preserve"> M.C. 5-0</w:t>
      </w:r>
    </w:p>
    <w:p w14:paraId="39FB8FE5" w14:textId="1A8215D7" w:rsidR="0011631E" w:rsidRDefault="0011631E" w:rsidP="004E182C">
      <w:pPr>
        <w:spacing w:before="240" w:line="240" w:lineRule="auto"/>
        <w:jc w:val="both"/>
      </w:pPr>
      <w:r w:rsidRPr="0011631E">
        <w:t xml:space="preserve">A public hearing was opened at </w:t>
      </w:r>
      <w:r w:rsidR="00100257">
        <w:t>6:56</w:t>
      </w:r>
      <w:r w:rsidRPr="0011631E">
        <w:t xml:space="preserve">: p.m. to receive public comments regarding the proposed approval of Ordinance No. 36, concerning a garbage rate increase. The public hearing was closed at </w:t>
      </w:r>
      <w:r w:rsidR="00100257">
        <w:t>6:</w:t>
      </w:r>
      <w:r w:rsidR="00B028C2">
        <w:t>57</w:t>
      </w:r>
      <w:r w:rsidRPr="0011631E">
        <w:t xml:space="preserve"> p.m. with no comments received.</w:t>
      </w:r>
    </w:p>
    <w:p w14:paraId="3C363C72" w14:textId="07A85D68" w:rsidR="00252BC4" w:rsidRDefault="005304CB" w:rsidP="00252BC4">
      <w:pPr>
        <w:spacing w:after="0" w:line="240" w:lineRule="auto"/>
        <w:jc w:val="both"/>
      </w:pPr>
      <w:r w:rsidRPr="001B56AB">
        <w:rPr>
          <w:bCs/>
        </w:rPr>
        <w:t>ORDINANCE NO. 3</w:t>
      </w:r>
      <w:r>
        <w:rPr>
          <w:bCs/>
        </w:rPr>
        <w:t>6</w:t>
      </w:r>
      <w:r w:rsidRPr="001B56AB">
        <w:rPr>
          <w:bCs/>
        </w:rPr>
        <w:t xml:space="preserve"> AN</w:t>
      </w:r>
      <w:r w:rsidRPr="00241C93">
        <w:t xml:space="preserve"> </w:t>
      </w:r>
      <w:r w:rsidRPr="002B0C3A">
        <w:rPr>
          <w:bCs/>
        </w:rPr>
        <w:t>ORDINANCE AMENDING THE CODE OF ORDINANCES OF THE CITY OF MINDEN, IOWA, BY AMENDING PROVISIONS PERTAINING TO COLLECTION OF SOLID WASTE</w:t>
      </w:r>
      <w:r w:rsidRPr="00267A58">
        <w:t>. BE IT ENACTED</w:t>
      </w:r>
      <w:r w:rsidRPr="00D27C4E">
        <w:t xml:space="preserve"> by the City Council of the City of Minden, Iowa:</w:t>
      </w:r>
      <w:r>
        <w:t xml:space="preserve"> </w:t>
      </w:r>
      <w:r w:rsidRPr="002B0C3A">
        <w:rPr>
          <w:bCs/>
        </w:rPr>
        <w:t>SECTION 1</w:t>
      </w:r>
      <w:r w:rsidRPr="00E13809">
        <w:t xml:space="preserve">.  </w:t>
      </w:r>
      <w:r w:rsidRPr="00267A58">
        <w:rPr>
          <w:bCs/>
        </w:rPr>
        <w:t>SECTION MODIFIED.</w:t>
      </w:r>
      <w:r w:rsidRPr="00E13809">
        <w:t xml:space="preserve">  Section 106.08 of the Code of Ordinances of the City of Minden, Iowa, is repealed and the following adopted in lieu thereof</w:t>
      </w:r>
      <w:r w:rsidRPr="00267A58">
        <w:rPr>
          <w:bCs/>
        </w:rPr>
        <w:t>: 106.08   COLLECTION FEES</w:t>
      </w:r>
      <w:r w:rsidRPr="00E13809">
        <w:t>.  The collection and disposal of solid waste as provided by this chapter are declared to be beneficial to the property served or eligible to be served and there shall be levied and collected fees therefore in accordance with the following: 1. Schedule of Fees.  The fees for solid waste collection and disposal service, used or available, are: A.  For each residential premise and for each dwelling unit or a multiple-family dwelling – $20.</w:t>
      </w:r>
      <w:r w:rsidR="0011631E">
        <w:t>75</w:t>
      </w:r>
      <w:r w:rsidRPr="00E13809">
        <w:t xml:space="preserve"> per month, with a maximum of three (33 gallon) cans</w:t>
      </w:r>
      <w:r w:rsidRPr="00267A58">
        <w:rPr>
          <w:bCs/>
        </w:rPr>
        <w:t>. SECTION 2.  SEVERABILITY CLAUSE.</w:t>
      </w:r>
      <w:r w:rsidRPr="00E13809">
        <w:t xml:space="preserve">  If any section, provision, or part of this ordinance shall be adjudged invalid or unconstitutional, such adjudication shall not affect the validity of the ordinance as a whole or any section, provision, or part thereof not adjudged invalid or unconstitutional. </w:t>
      </w:r>
      <w:r w:rsidRPr="00267A58">
        <w:rPr>
          <w:bCs/>
        </w:rPr>
        <w:t>SECTION 3.  WHEN EFFECTIVE.</w:t>
      </w:r>
      <w:r w:rsidRPr="00E13809">
        <w:t xml:space="preserve">  This ordinance shall be in effect from and after its final passage, approval, and publication as provided by law.</w:t>
      </w:r>
      <w:r w:rsidR="00283C73">
        <w:t xml:space="preserve"> </w:t>
      </w:r>
      <w:r w:rsidR="00283C73" w:rsidRPr="00283C73">
        <w:t xml:space="preserve">It was moved by Murley and seconded by Schneckloth to approve the </w:t>
      </w:r>
      <w:r w:rsidR="00B028C2">
        <w:rPr>
          <w:b/>
        </w:rPr>
        <w:t>second</w:t>
      </w:r>
      <w:r w:rsidR="00283C73" w:rsidRPr="00283C73">
        <w:t xml:space="preserve"> consideration of the aforementioned Ordinance. Roll Call Vote: Ayes: Murley, Schneckloth, Arnold, McDermott, Boden. Nays: None. Motion carried.</w:t>
      </w:r>
      <w:r w:rsidR="001D205F">
        <w:t xml:space="preserve"> 5-0</w:t>
      </w:r>
      <w:r w:rsidR="00252BC4" w:rsidRPr="00252BC4">
        <w:t xml:space="preserve"> </w:t>
      </w:r>
      <w:r w:rsidR="00252BC4">
        <w:t>Motion by Schneckloth, second by Murley that the statutory rule requiring said Ordinance be considered and voted on for passage at two meeting prior to the meeting at which it is to be passes be suspended.  Roll Call Vote:  Ayes</w:t>
      </w:r>
      <w:r w:rsidR="00252BC4" w:rsidRPr="00D50733">
        <w:t xml:space="preserve"> </w:t>
      </w:r>
      <w:r w:rsidR="00252BC4">
        <w:t>Murley, Schneckloth, Arnold, McDermott, Boden.  Nays:  None</w:t>
      </w:r>
    </w:p>
    <w:p w14:paraId="07B9AFF1" w14:textId="77777777" w:rsidR="00252BC4" w:rsidRDefault="00252BC4" w:rsidP="00252BC4">
      <w:pPr>
        <w:spacing w:after="0" w:line="240" w:lineRule="auto"/>
        <w:jc w:val="both"/>
      </w:pPr>
      <w:r>
        <w:t>Mayor Zimmerman put the question on the motion and roll call as follows:  Ayes: Murley, Schneckloth, Arnold, McDermott, Boden.  Nays:  None</w:t>
      </w:r>
    </w:p>
    <w:p w14:paraId="799F71CF" w14:textId="77777777" w:rsidR="00252BC4" w:rsidRDefault="00252BC4" w:rsidP="00252BC4">
      <w:pPr>
        <w:spacing w:after="0" w:line="240" w:lineRule="auto"/>
        <w:jc w:val="both"/>
      </w:pPr>
      <w:r>
        <w:lastRenderedPageBreak/>
        <w:t>Motion by Schneckloth, second Murley to approve the final passage.  Roll Call Vote:  Ayes: Murley, Schneckloth, Arnold, McDermott, Boden.  Nays:  None</w:t>
      </w:r>
    </w:p>
    <w:p w14:paraId="23B14674" w14:textId="77777777" w:rsidR="00A53F35" w:rsidRDefault="00A53F35" w:rsidP="00252BC4">
      <w:pPr>
        <w:spacing w:after="0" w:line="240" w:lineRule="auto"/>
        <w:jc w:val="both"/>
      </w:pPr>
    </w:p>
    <w:p w14:paraId="0DDD0CC3" w14:textId="5330A811" w:rsidR="00A53F35" w:rsidRDefault="00A53F35" w:rsidP="00252BC4">
      <w:pPr>
        <w:spacing w:after="0" w:line="240" w:lineRule="auto"/>
        <w:jc w:val="both"/>
      </w:pPr>
      <w:r w:rsidRPr="0011631E">
        <w:t xml:space="preserve">A public hearing was opened at </w:t>
      </w:r>
      <w:r>
        <w:t>6:</w:t>
      </w:r>
      <w:r w:rsidR="006D32C4">
        <w:t>58</w:t>
      </w:r>
      <w:r w:rsidRPr="0011631E">
        <w:t>: p.m. to receive public comments regarding the proposed approval of</w:t>
      </w:r>
      <w:r w:rsidR="006D32C4">
        <w:t xml:space="preserve"> loan agreement</w:t>
      </w:r>
      <w:r w:rsidR="000F3C76">
        <w:t xml:space="preserve"> to purchase land for the Community Club at $175,000. The public hearing was closed at 6:59p.m. with no comments from the public. </w:t>
      </w:r>
    </w:p>
    <w:p w14:paraId="2EC08A43" w14:textId="107DB1BB" w:rsidR="00624176" w:rsidRDefault="00624176" w:rsidP="00252BC4">
      <w:pPr>
        <w:spacing w:after="0" w:line="240" w:lineRule="auto"/>
        <w:jc w:val="both"/>
      </w:pPr>
      <w:r w:rsidRPr="00624176">
        <w:t>Approval to obtain a $175,000 loan for the purchase of the Community Club was made by Schneckloth, seconded by Murley.</w:t>
      </w:r>
      <w:r w:rsidR="00067953">
        <w:t xml:space="preserve"> M.C. 5-0</w:t>
      </w:r>
    </w:p>
    <w:p w14:paraId="43C628F3" w14:textId="3665B064" w:rsidR="00252BC4" w:rsidRDefault="003E5CF1" w:rsidP="005304CB">
      <w:pPr>
        <w:pStyle w:val="appendixtitles"/>
        <w:spacing w:before="240"/>
        <w:jc w:val="left"/>
        <w:rPr>
          <w:rFonts w:ascii="Calibri" w:eastAsia="Calibri" w:hAnsi="Calibri"/>
          <w:b w:val="0"/>
          <w:sz w:val="22"/>
          <w:szCs w:val="22"/>
        </w:rPr>
      </w:pPr>
      <w:r w:rsidRPr="003E5CF1">
        <w:rPr>
          <w:rFonts w:ascii="Calibri" w:eastAsia="Calibri" w:hAnsi="Calibri"/>
          <w:b w:val="0"/>
          <w:sz w:val="22"/>
          <w:szCs w:val="22"/>
        </w:rPr>
        <w:t xml:space="preserve">Approval </w:t>
      </w:r>
      <w:r w:rsidR="00E447EC" w:rsidRPr="003E5CF1">
        <w:rPr>
          <w:rFonts w:ascii="Calibri" w:eastAsia="Calibri" w:hAnsi="Calibri"/>
          <w:b w:val="0"/>
          <w:sz w:val="22"/>
          <w:szCs w:val="22"/>
        </w:rPr>
        <w:t>of having</w:t>
      </w:r>
      <w:r w:rsidRPr="003E5CF1">
        <w:rPr>
          <w:rFonts w:ascii="Calibri" w:eastAsia="Calibri" w:hAnsi="Calibri"/>
          <w:b w:val="0"/>
          <w:sz w:val="22"/>
          <w:szCs w:val="22"/>
        </w:rPr>
        <w:t xml:space="preserve"> two wells serviced at a cost of $15,900 was made by Murley, seconded by Schneckloth.</w:t>
      </w:r>
      <w:r w:rsidR="00E447EC">
        <w:rPr>
          <w:rFonts w:ascii="Calibri" w:eastAsia="Calibri" w:hAnsi="Calibri"/>
          <w:b w:val="0"/>
          <w:sz w:val="22"/>
          <w:szCs w:val="22"/>
        </w:rPr>
        <w:t xml:space="preserve"> M.C. 5-0</w:t>
      </w:r>
    </w:p>
    <w:p w14:paraId="042943E3" w14:textId="7ACE55B0" w:rsidR="003E5CF1" w:rsidRDefault="00391433" w:rsidP="005304CB">
      <w:pPr>
        <w:pStyle w:val="appendixtitles"/>
        <w:spacing w:before="240"/>
        <w:jc w:val="left"/>
        <w:rPr>
          <w:rFonts w:ascii="Calibri" w:eastAsia="Calibri" w:hAnsi="Calibri"/>
          <w:b w:val="0"/>
          <w:sz w:val="22"/>
          <w:szCs w:val="22"/>
        </w:rPr>
      </w:pPr>
      <w:r w:rsidRPr="00391433">
        <w:rPr>
          <w:rFonts w:ascii="Calibri" w:eastAsia="Calibri" w:hAnsi="Calibri"/>
          <w:b w:val="0"/>
          <w:sz w:val="22"/>
          <w:szCs w:val="22"/>
        </w:rPr>
        <w:t>Jake Nelson updated the Council on the findings regarding portions of the sewer main. Mr. Nelson recommended that the sewer main be replaced in the near future before any construction commences on the ground above it. No action was taken.</w:t>
      </w:r>
    </w:p>
    <w:p w14:paraId="640B876E" w14:textId="6D67C189" w:rsidR="00391433" w:rsidRDefault="00E447EC" w:rsidP="005304CB">
      <w:pPr>
        <w:pStyle w:val="appendixtitles"/>
        <w:spacing w:before="240"/>
        <w:jc w:val="left"/>
        <w:rPr>
          <w:rFonts w:ascii="Calibri" w:eastAsia="Calibri" w:hAnsi="Calibri"/>
          <w:b w:val="0"/>
          <w:sz w:val="22"/>
          <w:szCs w:val="22"/>
        </w:rPr>
      </w:pPr>
      <w:r w:rsidRPr="00E447EC">
        <w:rPr>
          <w:rFonts w:ascii="Calibri" w:eastAsia="Calibri" w:hAnsi="Calibri"/>
          <w:b w:val="0"/>
          <w:sz w:val="22"/>
          <w:szCs w:val="22"/>
        </w:rPr>
        <w:t xml:space="preserve">Approval </w:t>
      </w:r>
      <w:r w:rsidRPr="00E447EC">
        <w:rPr>
          <w:rFonts w:ascii="Calibri" w:eastAsia="Calibri" w:hAnsi="Calibri"/>
          <w:b w:val="0"/>
          <w:sz w:val="22"/>
          <w:szCs w:val="22"/>
        </w:rPr>
        <w:t>of renting</w:t>
      </w:r>
      <w:r w:rsidRPr="00E447EC">
        <w:rPr>
          <w:rFonts w:ascii="Calibri" w:eastAsia="Calibri" w:hAnsi="Calibri"/>
          <w:b w:val="0"/>
          <w:sz w:val="22"/>
          <w:szCs w:val="22"/>
        </w:rPr>
        <w:t xml:space="preserve"> an excavator from CAT for one month for the continuation of work throughout the City was made by Arnold, seconded by Murley.</w:t>
      </w:r>
      <w:r>
        <w:rPr>
          <w:rFonts w:ascii="Calibri" w:eastAsia="Calibri" w:hAnsi="Calibri"/>
          <w:b w:val="0"/>
          <w:sz w:val="22"/>
          <w:szCs w:val="22"/>
        </w:rPr>
        <w:t xml:space="preserve"> M.C. 5-0</w:t>
      </w:r>
    </w:p>
    <w:p w14:paraId="54243BE9" w14:textId="327AACAC" w:rsidR="00D37B28" w:rsidRDefault="00D37B28" w:rsidP="005304CB">
      <w:pPr>
        <w:pStyle w:val="appendixtitles"/>
        <w:spacing w:before="240"/>
        <w:jc w:val="left"/>
        <w:rPr>
          <w:rFonts w:ascii="Calibri" w:eastAsia="Calibri" w:hAnsi="Calibri"/>
          <w:b w:val="0"/>
          <w:sz w:val="22"/>
          <w:szCs w:val="22"/>
        </w:rPr>
      </w:pPr>
      <w:r w:rsidRPr="00D37B28">
        <w:rPr>
          <w:rFonts w:ascii="Calibri" w:eastAsia="Calibri" w:hAnsi="Calibri"/>
          <w:b w:val="0"/>
          <w:sz w:val="22"/>
          <w:szCs w:val="22"/>
        </w:rPr>
        <w:t>Mayor Zimmerman updated the Council on the Lakin Foundation awards received by the City. As of this time, no funds have been received. An upcoming meeting with the Lakin Foundation is expected to provide further information. No action was taken.</w:t>
      </w:r>
    </w:p>
    <w:p w14:paraId="13E3FB44" w14:textId="2716003C" w:rsidR="00791BFF" w:rsidRDefault="00791BFF" w:rsidP="005304CB">
      <w:pPr>
        <w:pStyle w:val="appendixtitles"/>
        <w:spacing w:before="240"/>
        <w:jc w:val="left"/>
        <w:rPr>
          <w:rFonts w:ascii="Calibri" w:eastAsia="Calibri" w:hAnsi="Calibri"/>
          <w:b w:val="0"/>
          <w:sz w:val="22"/>
          <w:szCs w:val="22"/>
        </w:rPr>
      </w:pPr>
      <w:r w:rsidRPr="00791BFF">
        <w:rPr>
          <w:rFonts w:ascii="Calibri" w:eastAsia="Calibri" w:hAnsi="Calibri"/>
          <w:b w:val="0"/>
          <w:sz w:val="22"/>
          <w:szCs w:val="22"/>
        </w:rPr>
        <w:t>The Public Works employees updated the Council on recent work and activities</w:t>
      </w:r>
      <w:r w:rsidR="0022143A">
        <w:rPr>
          <w:rFonts w:ascii="Calibri" w:eastAsia="Calibri" w:hAnsi="Calibri"/>
          <w:b w:val="0"/>
          <w:sz w:val="22"/>
          <w:szCs w:val="22"/>
        </w:rPr>
        <w:t xml:space="preserve">, they </w:t>
      </w:r>
      <w:r w:rsidR="00201258">
        <w:rPr>
          <w:rFonts w:ascii="Calibri" w:eastAsia="Calibri" w:hAnsi="Calibri"/>
          <w:b w:val="0"/>
          <w:sz w:val="22"/>
          <w:szCs w:val="22"/>
        </w:rPr>
        <w:t>include the following but not limited to:</w:t>
      </w:r>
      <w:r w:rsidRPr="00791BFF">
        <w:rPr>
          <w:rFonts w:ascii="Calibri" w:eastAsia="Calibri" w:hAnsi="Calibri"/>
          <w:b w:val="0"/>
          <w:sz w:val="22"/>
          <w:szCs w:val="22"/>
        </w:rPr>
        <w:t xml:space="preserve"> rocking all alleys, clearing trees, completing sewer lining, filling a sinkhole, repairing the F-350, installing a plow on the new truck, painting City lines, mulching and weeding the Triangle, and keeping up with mowing throughout the City.</w:t>
      </w:r>
    </w:p>
    <w:p w14:paraId="095E4671" w14:textId="2695B093" w:rsidR="0036549D" w:rsidRDefault="0036549D" w:rsidP="004E182C">
      <w:pPr>
        <w:spacing w:before="240" w:line="240" w:lineRule="auto"/>
        <w:jc w:val="both"/>
      </w:pPr>
      <w:r>
        <w:t xml:space="preserve">Motion to adjourn at </w:t>
      </w:r>
      <w:r w:rsidR="004E4B09">
        <w:t>7:</w:t>
      </w:r>
      <w:r w:rsidR="00723EC2">
        <w:t>47</w:t>
      </w:r>
      <w:r w:rsidR="004E4B09">
        <w:t>p.m.</w:t>
      </w:r>
      <w:r>
        <w:t xml:space="preserve"> was made by Murley, Second by </w:t>
      </w:r>
      <w:r w:rsidR="00723EC2">
        <w:t>Schneckloth</w:t>
      </w:r>
      <w:r>
        <w:t xml:space="preserve">. M.C. </w:t>
      </w:r>
      <w:r w:rsidR="004E4B09">
        <w:t>5</w:t>
      </w:r>
      <w:r>
        <w:t>-0.</w:t>
      </w:r>
    </w:p>
    <w:p w14:paraId="71C15514" w14:textId="77777777" w:rsidR="007F4C2B" w:rsidRDefault="007F4C2B" w:rsidP="007F4C2B">
      <w:pPr>
        <w:spacing w:before="240"/>
        <w:jc w:val="both"/>
      </w:pPr>
    </w:p>
    <w:p w14:paraId="20E9C798" w14:textId="77777777" w:rsidR="007F4C2B" w:rsidRDefault="007F4C2B" w:rsidP="007F4C2B">
      <w:pPr>
        <w:jc w:val="both"/>
      </w:pPr>
      <w:r w:rsidRPr="00044626">
        <w:t>Approved bills:</w:t>
      </w:r>
    </w:p>
    <w:tbl>
      <w:tblPr>
        <w:tblW w:w="10900" w:type="dxa"/>
        <w:tblLook w:val="04A0" w:firstRow="1" w:lastRow="0" w:firstColumn="1" w:lastColumn="0" w:noHBand="0" w:noVBand="1"/>
      </w:tblPr>
      <w:tblGrid>
        <w:gridCol w:w="11116"/>
        <w:gridCol w:w="1120"/>
        <w:gridCol w:w="4680"/>
        <w:gridCol w:w="1620"/>
        <w:gridCol w:w="1380"/>
      </w:tblGrid>
      <w:tr w:rsidR="003D3E28" w:rsidRPr="003D3E28" w14:paraId="0809DD8F" w14:textId="77777777" w:rsidTr="00A022A3">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C559EE" w:rsidRPr="00C559EE" w14:paraId="35880F59" w14:textId="77777777" w:rsidTr="00C559EE">
              <w:trPr>
                <w:trHeight w:val="300"/>
              </w:trPr>
              <w:tc>
                <w:tcPr>
                  <w:tcW w:w="2100" w:type="dxa"/>
                  <w:tcBorders>
                    <w:top w:val="nil"/>
                    <w:left w:val="nil"/>
                    <w:bottom w:val="nil"/>
                    <w:right w:val="nil"/>
                  </w:tcBorders>
                  <w:shd w:val="clear" w:color="000000" w:fill="FFFFFF"/>
                  <w:noWrap/>
                  <w:vAlign w:val="bottom"/>
                  <w:hideMark/>
                </w:tcPr>
                <w:p w14:paraId="38CBDDC6" w14:textId="77777777" w:rsidR="00C559EE" w:rsidRPr="00C559EE" w:rsidRDefault="00C559EE" w:rsidP="00C559EE">
                  <w:pPr>
                    <w:spacing w:after="0" w:line="240" w:lineRule="auto"/>
                    <w:rPr>
                      <w:rFonts w:eastAsia="Times New Roman" w:cs="Calibri"/>
                    </w:rPr>
                  </w:pPr>
                  <w:r w:rsidRPr="00C559EE">
                    <w:rPr>
                      <w:rFonts w:eastAsia="Times New Roman" w:cs="Calibri"/>
                    </w:rPr>
                    <w:t>Fed/SS</w:t>
                  </w:r>
                </w:p>
              </w:tc>
              <w:tc>
                <w:tcPr>
                  <w:tcW w:w="1120" w:type="dxa"/>
                  <w:tcBorders>
                    <w:top w:val="nil"/>
                    <w:left w:val="nil"/>
                    <w:bottom w:val="nil"/>
                    <w:right w:val="nil"/>
                  </w:tcBorders>
                  <w:shd w:val="clear" w:color="000000" w:fill="FFFFFF"/>
                  <w:noWrap/>
                  <w:vAlign w:val="bottom"/>
                  <w:hideMark/>
                </w:tcPr>
                <w:p w14:paraId="0007D3B8"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4680" w:type="dxa"/>
                  <w:tcBorders>
                    <w:top w:val="nil"/>
                    <w:left w:val="nil"/>
                    <w:bottom w:val="nil"/>
                    <w:right w:val="nil"/>
                  </w:tcBorders>
                  <w:shd w:val="clear" w:color="000000" w:fill="FFFFFF"/>
                  <w:noWrap/>
                  <w:vAlign w:val="bottom"/>
                  <w:hideMark/>
                </w:tcPr>
                <w:p w14:paraId="4751E4B4" w14:textId="77777777" w:rsidR="00C559EE" w:rsidRPr="00C559EE" w:rsidRDefault="00C559EE" w:rsidP="00C559EE">
                  <w:pPr>
                    <w:spacing w:after="0" w:line="240" w:lineRule="auto"/>
                    <w:rPr>
                      <w:rFonts w:eastAsia="Times New Roman" w:cs="Calibri"/>
                    </w:rPr>
                  </w:pPr>
                  <w:r w:rsidRPr="00C559EE">
                    <w:rPr>
                      <w:rFonts w:eastAsia="Times New Roman" w:cs="Calibri"/>
                    </w:rPr>
                    <w:t>Taxes</w:t>
                  </w:r>
                </w:p>
              </w:tc>
              <w:tc>
                <w:tcPr>
                  <w:tcW w:w="1620" w:type="dxa"/>
                  <w:tcBorders>
                    <w:top w:val="nil"/>
                    <w:left w:val="nil"/>
                    <w:bottom w:val="nil"/>
                    <w:right w:val="nil"/>
                  </w:tcBorders>
                  <w:shd w:val="clear" w:color="000000" w:fill="FFFFFF"/>
                  <w:noWrap/>
                  <w:vAlign w:val="bottom"/>
                  <w:hideMark/>
                </w:tcPr>
                <w:p w14:paraId="2BBFA356"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1380" w:type="dxa"/>
                  <w:tcBorders>
                    <w:top w:val="nil"/>
                    <w:left w:val="nil"/>
                    <w:bottom w:val="nil"/>
                    <w:right w:val="nil"/>
                  </w:tcBorders>
                  <w:shd w:val="clear" w:color="000000" w:fill="FFFFFF"/>
                  <w:noWrap/>
                  <w:vAlign w:val="bottom"/>
                  <w:hideMark/>
                </w:tcPr>
                <w:p w14:paraId="71E9E877"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4,120.24</w:t>
                  </w:r>
                </w:p>
              </w:tc>
            </w:tr>
            <w:tr w:rsidR="00C559EE" w:rsidRPr="00C559EE" w14:paraId="23957A1B" w14:textId="77777777" w:rsidTr="00C559EE">
              <w:trPr>
                <w:trHeight w:val="300"/>
              </w:trPr>
              <w:tc>
                <w:tcPr>
                  <w:tcW w:w="2100" w:type="dxa"/>
                  <w:tcBorders>
                    <w:top w:val="nil"/>
                    <w:left w:val="nil"/>
                    <w:bottom w:val="nil"/>
                    <w:right w:val="nil"/>
                  </w:tcBorders>
                  <w:shd w:val="clear" w:color="000000" w:fill="FFFFFF"/>
                  <w:noWrap/>
                  <w:vAlign w:val="bottom"/>
                  <w:hideMark/>
                </w:tcPr>
                <w:p w14:paraId="3FC19562" w14:textId="77777777" w:rsidR="00C559EE" w:rsidRPr="00C559EE" w:rsidRDefault="00C559EE" w:rsidP="00C559EE">
                  <w:pPr>
                    <w:spacing w:after="0" w:line="240" w:lineRule="auto"/>
                    <w:rPr>
                      <w:rFonts w:eastAsia="Times New Roman" w:cs="Calibri"/>
                    </w:rPr>
                  </w:pPr>
                  <w:r w:rsidRPr="00C559EE">
                    <w:rPr>
                      <w:rFonts w:eastAsia="Times New Roman" w:cs="Calibri"/>
                    </w:rPr>
                    <w:t>IPERS</w:t>
                  </w:r>
                </w:p>
              </w:tc>
              <w:tc>
                <w:tcPr>
                  <w:tcW w:w="1120" w:type="dxa"/>
                  <w:tcBorders>
                    <w:top w:val="nil"/>
                    <w:left w:val="nil"/>
                    <w:bottom w:val="nil"/>
                    <w:right w:val="nil"/>
                  </w:tcBorders>
                  <w:shd w:val="clear" w:color="000000" w:fill="FFFFFF"/>
                  <w:noWrap/>
                  <w:vAlign w:val="bottom"/>
                  <w:hideMark/>
                </w:tcPr>
                <w:p w14:paraId="008CB875"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4680" w:type="dxa"/>
                  <w:tcBorders>
                    <w:top w:val="nil"/>
                    <w:left w:val="nil"/>
                    <w:bottom w:val="nil"/>
                    <w:right w:val="nil"/>
                  </w:tcBorders>
                  <w:shd w:val="clear" w:color="000000" w:fill="FFFFFF"/>
                  <w:noWrap/>
                  <w:vAlign w:val="bottom"/>
                  <w:hideMark/>
                </w:tcPr>
                <w:p w14:paraId="318D0A8A" w14:textId="77777777" w:rsidR="00C559EE" w:rsidRPr="00C559EE" w:rsidRDefault="00C559EE" w:rsidP="00C559EE">
                  <w:pPr>
                    <w:spacing w:after="0" w:line="240" w:lineRule="auto"/>
                    <w:rPr>
                      <w:rFonts w:eastAsia="Times New Roman" w:cs="Calibri"/>
                    </w:rPr>
                  </w:pPr>
                  <w:r w:rsidRPr="00C559EE">
                    <w:rPr>
                      <w:rFonts w:eastAsia="Times New Roman" w:cs="Calibri"/>
                    </w:rPr>
                    <w:t>Ret</w:t>
                  </w:r>
                </w:p>
              </w:tc>
              <w:tc>
                <w:tcPr>
                  <w:tcW w:w="1620" w:type="dxa"/>
                  <w:tcBorders>
                    <w:top w:val="nil"/>
                    <w:left w:val="nil"/>
                    <w:bottom w:val="nil"/>
                    <w:right w:val="nil"/>
                  </w:tcBorders>
                  <w:shd w:val="clear" w:color="000000" w:fill="FFFFFF"/>
                  <w:noWrap/>
                  <w:vAlign w:val="bottom"/>
                  <w:hideMark/>
                </w:tcPr>
                <w:p w14:paraId="0ADA2628"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1380" w:type="dxa"/>
                  <w:tcBorders>
                    <w:top w:val="nil"/>
                    <w:left w:val="nil"/>
                    <w:bottom w:val="nil"/>
                    <w:right w:val="nil"/>
                  </w:tcBorders>
                  <w:shd w:val="clear" w:color="000000" w:fill="FFFFFF"/>
                  <w:noWrap/>
                  <w:vAlign w:val="bottom"/>
                  <w:hideMark/>
                </w:tcPr>
                <w:p w14:paraId="6DF67939"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4,093.89</w:t>
                  </w:r>
                </w:p>
              </w:tc>
            </w:tr>
            <w:tr w:rsidR="00C559EE" w:rsidRPr="00C559EE" w14:paraId="1ED1CB7C" w14:textId="77777777" w:rsidTr="00C559EE">
              <w:trPr>
                <w:trHeight w:val="300"/>
              </w:trPr>
              <w:tc>
                <w:tcPr>
                  <w:tcW w:w="2100" w:type="dxa"/>
                  <w:tcBorders>
                    <w:top w:val="nil"/>
                    <w:left w:val="nil"/>
                    <w:bottom w:val="nil"/>
                    <w:right w:val="nil"/>
                  </w:tcBorders>
                  <w:shd w:val="clear" w:color="000000" w:fill="FFFFFF"/>
                  <w:noWrap/>
                  <w:vAlign w:val="bottom"/>
                  <w:hideMark/>
                </w:tcPr>
                <w:p w14:paraId="387A1961" w14:textId="77777777" w:rsidR="00C559EE" w:rsidRPr="00C559EE" w:rsidRDefault="00C559EE" w:rsidP="00C559EE">
                  <w:pPr>
                    <w:spacing w:after="0" w:line="240" w:lineRule="auto"/>
                    <w:rPr>
                      <w:rFonts w:eastAsia="Times New Roman" w:cs="Calibri"/>
                    </w:rPr>
                  </w:pPr>
                  <w:r w:rsidRPr="00C559EE">
                    <w:rPr>
                      <w:rFonts w:eastAsia="Times New Roman" w:cs="Calibri"/>
                    </w:rPr>
                    <w:t>MidAmerican</w:t>
                  </w:r>
                </w:p>
              </w:tc>
              <w:tc>
                <w:tcPr>
                  <w:tcW w:w="1120" w:type="dxa"/>
                  <w:tcBorders>
                    <w:top w:val="nil"/>
                    <w:left w:val="nil"/>
                    <w:bottom w:val="nil"/>
                    <w:right w:val="nil"/>
                  </w:tcBorders>
                  <w:shd w:val="clear" w:color="000000" w:fill="FFFFFF"/>
                  <w:noWrap/>
                  <w:vAlign w:val="bottom"/>
                  <w:hideMark/>
                </w:tcPr>
                <w:p w14:paraId="3F2C6139"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4680" w:type="dxa"/>
                  <w:tcBorders>
                    <w:top w:val="nil"/>
                    <w:left w:val="nil"/>
                    <w:bottom w:val="nil"/>
                    <w:right w:val="nil"/>
                  </w:tcBorders>
                  <w:shd w:val="clear" w:color="000000" w:fill="FFFFFF"/>
                  <w:noWrap/>
                  <w:vAlign w:val="bottom"/>
                  <w:hideMark/>
                </w:tcPr>
                <w:p w14:paraId="249AB062" w14:textId="77777777" w:rsidR="00C559EE" w:rsidRPr="00C559EE" w:rsidRDefault="00C559EE" w:rsidP="00C559EE">
                  <w:pPr>
                    <w:spacing w:after="0" w:line="240" w:lineRule="auto"/>
                    <w:rPr>
                      <w:rFonts w:eastAsia="Times New Roman" w:cs="Calibri"/>
                    </w:rPr>
                  </w:pPr>
                  <w:r w:rsidRPr="00C559EE">
                    <w:rPr>
                      <w:rFonts w:eastAsia="Times New Roman" w:cs="Calibri"/>
                    </w:rPr>
                    <w:t>utilities (Aug)</w:t>
                  </w:r>
                </w:p>
              </w:tc>
              <w:tc>
                <w:tcPr>
                  <w:tcW w:w="1620" w:type="dxa"/>
                  <w:tcBorders>
                    <w:top w:val="nil"/>
                    <w:left w:val="nil"/>
                    <w:bottom w:val="nil"/>
                    <w:right w:val="nil"/>
                  </w:tcBorders>
                  <w:shd w:val="clear" w:color="000000" w:fill="FFFFFF"/>
                  <w:noWrap/>
                  <w:vAlign w:val="bottom"/>
                  <w:hideMark/>
                </w:tcPr>
                <w:p w14:paraId="5D6D6FEC"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1380" w:type="dxa"/>
                  <w:tcBorders>
                    <w:top w:val="nil"/>
                    <w:left w:val="nil"/>
                    <w:bottom w:val="nil"/>
                    <w:right w:val="nil"/>
                  </w:tcBorders>
                  <w:shd w:val="clear" w:color="000000" w:fill="FFFFFF"/>
                  <w:noWrap/>
                  <w:vAlign w:val="bottom"/>
                  <w:hideMark/>
                </w:tcPr>
                <w:p w14:paraId="4A6BA626"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1,745.36</w:t>
                  </w:r>
                </w:p>
              </w:tc>
            </w:tr>
            <w:tr w:rsidR="00C559EE" w:rsidRPr="00C559EE" w14:paraId="5F8E7C2A" w14:textId="77777777" w:rsidTr="00C559EE">
              <w:trPr>
                <w:trHeight w:val="300"/>
              </w:trPr>
              <w:tc>
                <w:tcPr>
                  <w:tcW w:w="2100" w:type="dxa"/>
                  <w:tcBorders>
                    <w:top w:val="nil"/>
                    <w:left w:val="nil"/>
                    <w:bottom w:val="nil"/>
                    <w:right w:val="nil"/>
                  </w:tcBorders>
                  <w:shd w:val="clear" w:color="000000" w:fill="FFFFFF"/>
                  <w:noWrap/>
                  <w:vAlign w:val="bottom"/>
                  <w:hideMark/>
                </w:tcPr>
                <w:p w14:paraId="7178190E" w14:textId="77777777" w:rsidR="00C559EE" w:rsidRPr="00C559EE" w:rsidRDefault="00C559EE" w:rsidP="00C559EE">
                  <w:pPr>
                    <w:spacing w:after="0" w:line="240" w:lineRule="auto"/>
                    <w:rPr>
                      <w:rFonts w:eastAsia="Times New Roman" w:cs="Calibri"/>
                    </w:rPr>
                  </w:pPr>
                  <w:r w:rsidRPr="00C559EE">
                    <w:rPr>
                      <w:rFonts w:eastAsia="Times New Roman" w:cs="Calibri"/>
                    </w:rPr>
                    <w:t>Postmaster</w:t>
                  </w:r>
                </w:p>
              </w:tc>
              <w:tc>
                <w:tcPr>
                  <w:tcW w:w="1120" w:type="dxa"/>
                  <w:tcBorders>
                    <w:top w:val="nil"/>
                    <w:left w:val="nil"/>
                    <w:bottom w:val="nil"/>
                    <w:right w:val="nil"/>
                  </w:tcBorders>
                  <w:shd w:val="clear" w:color="000000" w:fill="FFFFFF"/>
                  <w:noWrap/>
                  <w:vAlign w:val="bottom"/>
                  <w:hideMark/>
                </w:tcPr>
                <w:p w14:paraId="27661317"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4680" w:type="dxa"/>
                  <w:tcBorders>
                    <w:top w:val="nil"/>
                    <w:left w:val="nil"/>
                    <w:bottom w:val="nil"/>
                    <w:right w:val="nil"/>
                  </w:tcBorders>
                  <w:shd w:val="clear" w:color="000000" w:fill="FFFFFF"/>
                  <w:noWrap/>
                  <w:vAlign w:val="bottom"/>
                  <w:hideMark/>
                </w:tcPr>
                <w:p w14:paraId="11F72D81" w14:textId="77777777" w:rsidR="00C559EE" w:rsidRPr="00C559EE" w:rsidRDefault="00C559EE" w:rsidP="00C559EE">
                  <w:pPr>
                    <w:spacing w:after="0" w:line="240" w:lineRule="auto"/>
                    <w:rPr>
                      <w:rFonts w:eastAsia="Times New Roman" w:cs="Calibri"/>
                    </w:rPr>
                  </w:pPr>
                  <w:r w:rsidRPr="00C559EE">
                    <w:rPr>
                      <w:rFonts w:eastAsia="Times New Roman" w:cs="Calibri"/>
                    </w:rPr>
                    <w:t xml:space="preserve">water bill postage </w:t>
                  </w:r>
                </w:p>
              </w:tc>
              <w:tc>
                <w:tcPr>
                  <w:tcW w:w="1620" w:type="dxa"/>
                  <w:tcBorders>
                    <w:top w:val="nil"/>
                    <w:left w:val="nil"/>
                    <w:bottom w:val="nil"/>
                    <w:right w:val="nil"/>
                  </w:tcBorders>
                  <w:shd w:val="clear" w:color="000000" w:fill="FFFFFF"/>
                  <w:noWrap/>
                  <w:vAlign w:val="bottom"/>
                  <w:hideMark/>
                </w:tcPr>
                <w:p w14:paraId="529960AA"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1380" w:type="dxa"/>
                  <w:tcBorders>
                    <w:top w:val="nil"/>
                    <w:left w:val="nil"/>
                    <w:bottom w:val="nil"/>
                    <w:right w:val="nil"/>
                  </w:tcBorders>
                  <w:shd w:val="clear" w:color="000000" w:fill="FFFFFF"/>
                  <w:noWrap/>
                  <w:vAlign w:val="bottom"/>
                  <w:hideMark/>
                </w:tcPr>
                <w:p w14:paraId="611E3971"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166.40</w:t>
                  </w:r>
                </w:p>
              </w:tc>
            </w:tr>
            <w:tr w:rsidR="00C559EE" w:rsidRPr="00C559EE" w14:paraId="5635F070" w14:textId="77777777" w:rsidTr="00C559EE">
              <w:trPr>
                <w:trHeight w:val="300"/>
              </w:trPr>
              <w:tc>
                <w:tcPr>
                  <w:tcW w:w="2100" w:type="dxa"/>
                  <w:tcBorders>
                    <w:top w:val="nil"/>
                    <w:left w:val="nil"/>
                    <w:bottom w:val="nil"/>
                    <w:right w:val="nil"/>
                  </w:tcBorders>
                  <w:shd w:val="clear" w:color="000000" w:fill="FFFFFF"/>
                  <w:noWrap/>
                  <w:vAlign w:val="bottom"/>
                  <w:hideMark/>
                </w:tcPr>
                <w:p w14:paraId="783E4879" w14:textId="77777777" w:rsidR="00C559EE" w:rsidRPr="00C559EE" w:rsidRDefault="00C559EE" w:rsidP="00C559EE">
                  <w:pPr>
                    <w:spacing w:after="0" w:line="240" w:lineRule="auto"/>
                    <w:rPr>
                      <w:rFonts w:eastAsia="Times New Roman" w:cs="Calibri"/>
                    </w:rPr>
                  </w:pPr>
                  <w:r w:rsidRPr="00C559EE">
                    <w:rPr>
                      <w:rFonts w:eastAsia="Times New Roman" w:cs="Calibri"/>
                    </w:rPr>
                    <w:t>State of Iowa</w:t>
                  </w:r>
                </w:p>
              </w:tc>
              <w:tc>
                <w:tcPr>
                  <w:tcW w:w="1120" w:type="dxa"/>
                  <w:tcBorders>
                    <w:top w:val="nil"/>
                    <w:left w:val="nil"/>
                    <w:bottom w:val="nil"/>
                    <w:right w:val="nil"/>
                  </w:tcBorders>
                  <w:shd w:val="clear" w:color="000000" w:fill="FFFFFF"/>
                  <w:noWrap/>
                  <w:vAlign w:val="bottom"/>
                  <w:hideMark/>
                </w:tcPr>
                <w:p w14:paraId="086F3568"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4680" w:type="dxa"/>
                  <w:tcBorders>
                    <w:top w:val="nil"/>
                    <w:left w:val="nil"/>
                    <w:bottom w:val="nil"/>
                    <w:right w:val="nil"/>
                  </w:tcBorders>
                  <w:shd w:val="clear" w:color="000000" w:fill="FFFFFF"/>
                  <w:noWrap/>
                  <w:vAlign w:val="bottom"/>
                  <w:hideMark/>
                </w:tcPr>
                <w:p w14:paraId="2D609C8A" w14:textId="77777777" w:rsidR="00C559EE" w:rsidRPr="00C559EE" w:rsidRDefault="00C559EE" w:rsidP="00C559EE">
                  <w:pPr>
                    <w:spacing w:after="0" w:line="240" w:lineRule="auto"/>
                    <w:rPr>
                      <w:rFonts w:eastAsia="Times New Roman" w:cs="Calibri"/>
                    </w:rPr>
                  </w:pPr>
                  <w:r w:rsidRPr="00C559EE">
                    <w:rPr>
                      <w:rFonts w:eastAsia="Times New Roman" w:cs="Calibri"/>
                    </w:rPr>
                    <w:t>monthly water excise tax</w:t>
                  </w:r>
                </w:p>
              </w:tc>
              <w:tc>
                <w:tcPr>
                  <w:tcW w:w="1620" w:type="dxa"/>
                  <w:tcBorders>
                    <w:top w:val="nil"/>
                    <w:left w:val="nil"/>
                    <w:bottom w:val="nil"/>
                    <w:right w:val="nil"/>
                  </w:tcBorders>
                  <w:shd w:val="clear" w:color="000000" w:fill="FFFFFF"/>
                  <w:noWrap/>
                  <w:vAlign w:val="bottom"/>
                  <w:hideMark/>
                </w:tcPr>
                <w:p w14:paraId="6E623817"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1380" w:type="dxa"/>
                  <w:tcBorders>
                    <w:top w:val="nil"/>
                    <w:left w:val="nil"/>
                    <w:bottom w:val="nil"/>
                    <w:right w:val="nil"/>
                  </w:tcBorders>
                  <w:shd w:val="clear" w:color="000000" w:fill="FFFFFF"/>
                  <w:noWrap/>
                  <w:vAlign w:val="bottom"/>
                  <w:hideMark/>
                </w:tcPr>
                <w:p w14:paraId="490EC204"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486.00</w:t>
                  </w:r>
                </w:p>
              </w:tc>
            </w:tr>
            <w:tr w:rsidR="00C559EE" w:rsidRPr="00C559EE" w14:paraId="16D56527" w14:textId="77777777" w:rsidTr="00C559EE">
              <w:trPr>
                <w:trHeight w:val="300"/>
              </w:trPr>
              <w:tc>
                <w:tcPr>
                  <w:tcW w:w="2100" w:type="dxa"/>
                  <w:tcBorders>
                    <w:top w:val="nil"/>
                    <w:left w:val="nil"/>
                    <w:bottom w:val="nil"/>
                    <w:right w:val="nil"/>
                  </w:tcBorders>
                  <w:noWrap/>
                  <w:vAlign w:val="bottom"/>
                  <w:hideMark/>
                </w:tcPr>
                <w:p w14:paraId="6E55E27C" w14:textId="77777777" w:rsidR="00C559EE" w:rsidRPr="00C559EE" w:rsidRDefault="00C559EE" w:rsidP="00C559EE">
                  <w:pPr>
                    <w:spacing w:after="0" w:line="240" w:lineRule="auto"/>
                    <w:rPr>
                      <w:rFonts w:eastAsia="Times New Roman" w:cs="Calibri"/>
                    </w:rPr>
                  </w:pPr>
                  <w:r w:rsidRPr="00C559EE">
                    <w:rPr>
                      <w:rFonts w:eastAsia="Times New Roman" w:cs="Calibri"/>
                    </w:rPr>
                    <w:t>Harbor Freight</w:t>
                  </w:r>
                </w:p>
              </w:tc>
              <w:tc>
                <w:tcPr>
                  <w:tcW w:w="1120" w:type="dxa"/>
                  <w:tcBorders>
                    <w:top w:val="nil"/>
                    <w:left w:val="nil"/>
                    <w:bottom w:val="nil"/>
                    <w:right w:val="nil"/>
                  </w:tcBorders>
                  <w:noWrap/>
                  <w:vAlign w:val="bottom"/>
                  <w:hideMark/>
                </w:tcPr>
                <w:p w14:paraId="6FDE9B2A" w14:textId="77777777" w:rsidR="00C559EE" w:rsidRPr="00C559EE" w:rsidRDefault="00C559EE" w:rsidP="00C559EE">
                  <w:pPr>
                    <w:spacing w:after="0" w:line="240" w:lineRule="auto"/>
                    <w:rPr>
                      <w:rFonts w:eastAsia="Times New Roman" w:cs="Calibri"/>
                    </w:rPr>
                  </w:pPr>
                </w:p>
              </w:tc>
              <w:tc>
                <w:tcPr>
                  <w:tcW w:w="4680" w:type="dxa"/>
                  <w:tcBorders>
                    <w:top w:val="nil"/>
                    <w:left w:val="nil"/>
                    <w:bottom w:val="nil"/>
                    <w:right w:val="nil"/>
                  </w:tcBorders>
                  <w:noWrap/>
                  <w:vAlign w:val="bottom"/>
                  <w:hideMark/>
                </w:tcPr>
                <w:p w14:paraId="49F39EA8" w14:textId="77777777" w:rsidR="00C559EE" w:rsidRPr="00C559EE" w:rsidRDefault="00C559EE" w:rsidP="00C559EE">
                  <w:pPr>
                    <w:spacing w:after="0" w:line="240" w:lineRule="auto"/>
                    <w:rPr>
                      <w:rFonts w:eastAsia="Times New Roman" w:cs="Calibri"/>
                    </w:rPr>
                  </w:pPr>
                  <w:r w:rsidRPr="00C559EE">
                    <w:rPr>
                      <w:rFonts w:eastAsia="Times New Roman" w:cs="Calibri"/>
                    </w:rPr>
                    <w:t>Streets</w:t>
                  </w:r>
                </w:p>
              </w:tc>
              <w:tc>
                <w:tcPr>
                  <w:tcW w:w="1620" w:type="dxa"/>
                  <w:tcBorders>
                    <w:top w:val="nil"/>
                    <w:left w:val="nil"/>
                    <w:bottom w:val="nil"/>
                    <w:right w:val="nil"/>
                  </w:tcBorders>
                  <w:noWrap/>
                  <w:vAlign w:val="bottom"/>
                  <w:hideMark/>
                </w:tcPr>
                <w:p w14:paraId="221A6B60" w14:textId="77777777" w:rsidR="00C559EE" w:rsidRPr="00C559EE" w:rsidRDefault="00C559EE" w:rsidP="00C559EE">
                  <w:pPr>
                    <w:spacing w:after="0" w:line="240" w:lineRule="auto"/>
                    <w:rPr>
                      <w:rFonts w:eastAsia="Times New Roman" w:cs="Calibri"/>
                    </w:rPr>
                  </w:pPr>
                </w:p>
              </w:tc>
              <w:tc>
                <w:tcPr>
                  <w:tcW w:w="1380" w:type="dxa"/>
                  <w:tcBorders>
                    <w:top w:val="nil"/>
                    <w:left w:val="nil"/>
                    <w:bottom w:val="nil"/>
                    <w:right w:val="nil"/>
                  </w:tcBorders>
                  <w:noWrap/>
                  <w:vAlign w:val="bottom"/>
                  <w:hideMark/>
                </w:tcPr>
                <w:p w14:paraId="6A95FB45"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186.26</w:t>
                  </w:r>
                </w:p>
              </w:tc>
            </w:tr>
            <w:tr w:rsidR="00C559EE" w:rsidRPr="00C559EE" w14:paraId="1FCA70B7" w14:textId="77777777" w:rsidTr="00C559EE">
              <w:trPr>
                <w:trHeight w:val="300"/>
              </w:trPr>
              <w:tc>
                <w:tcPr>
                  <w:tcW w:w="2100" w:type="dxa"/>
                  <w:tcBorders>
                    <w:top w:val="nil"/>
                    <w:left w:val="nil"/>
                    <w:bottom w:val="nil"/>
                    <w:right w:val="nil"/>
                  </w:tcBorders>
                  <w:shd w:val="clear" w:color="000000" w:fill="FFFFFF"/>
                  <w:noWrap/>
                  <w:vAlign w:val="bottom"/>
                  <w:hideMark/>
                </w:tcPr>
                <w:p w14:paraId="13964FE7" w14:textId="77777777" w:rsidR="00C559EE" w:rsidRPr="00C559EE" w:rsidRDefault="00C559EE" w:rsidP="00C559EE">
                  <w:pPr>
                    <w:spacing w:after="0" w:line="240" w:lineRule="auto"/>
                    <w:rPr>
                      <w:rFonts w:eastAsia="Times New Roman" w:cs="Calibri"/>
                    </w:rPr>
                  </w:pPr>
                  <w:r w:rsidRPr="00C559EE">
                    <w:rPr>
                      <w:rFonts w:eastAsia="Times New Roman" w:cs="Calibri"/>
                    </w:rPr>
                    <w:t>State of Iowa</w:t>
                  </w:r>
                </w:p>
              </w:tc>
              <w:tc>
                <w:tcPr>
                  <w:tcW w:w="1120" w:type="dxa"/>
                  <w:tcBorders>
                    <w:top w:val="nil"/>
                    <w:left w:val="nil"/>
                    <w:bottom w:val="nil"/>
                    <w:right w:val="nil"/>
                  </w:tcBorders>
                  <w:shd w:val="clear" w:color="000000" w:fill="FFFFFF"/>
                  <w:noWrap/>
                  <w:vAlign w:val="bottom"/>
                  <w:hideMark/>
                </w:tcPr>
                <w:p w14:paraId="08841661"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4680" w:type="dxa"/>
                  <w:tcBorders>
                    <w:top w:val="nil"/>
                    <w:left w:val="nil"/>
                    <w:bottom w:val="nil"/>
                    <w:right w:val="nil"/>
                  </w:tcBorders>
                  <w:shd w:val="clear" w:color="000000" w:fill="FFFFFF"/>
                  <w:noWrap/>
                  <w:vAlign w:val="bottom"/>
                  <w:hideMark/>
                </w:tcPr>
                <w:p w14:paraId="4E5B4953" w14:textId="5D5B2EB6" w:rsidR="00C559EE" w:rsidRPr="00C559EE" w:rsidRDefault="00C559EE" w:rsidP="00C559EE">
                  <w:pPr>
                    <w:spacing w:after="0" w:line="240" w:lineRule="auto"/>
                    <w:rPr>
                      <w:rFonts w:eastAsia="Times New Roman" w:cs="Calibri"/>
                    </w:rPr>
                  </w:pPr>
                  <w:r w:rsidRPr="00C559EE">
                    <w:rPr>
                      <w:rFonts w:eastAsia="Times New Roman" w:cs="Calibri"/>
                    </w:rPr>
                    <w:t xml:space="preserve">Quarterly Tax </w:t>
                  </w:r>
                  <w:r w:rsidR="009F5277" w:rsidRPr="00C559EE">
                    <w:rPr>
                      <w:rFonts w:eastAsia="Times New Roman" w:cs="Calibri"/>
                    </w:rPr>
                    <w:t>Withholding</w:t>
                  </w:r>
                  <w:r w:rsidRPr="00C559EE">
                    <w:rPr>
                      <w:rFonts w:eastAsia="Times New Roman" w:cs="Calibri"/>
                    </w:rPr>
                    <w:t xml:space="preserve"> </w:t>
                  </w:r>
                </w:p>
              </w:tc>
              <w:tc>
                <w:tcPr>
                  <w:tcW w:w="1620" w:type="dxa"/>
                  <w:tcBorders>
                    <w:top w:val="nil"/>
                    <w:left w:val="nil"/>
                    <w:bottom w:val="nil"/>
                    <w:right w:val="nil"/>
                  </w:tcBorders>
                  <w:shd w:val="clear" w:color="000000" w:fill="FFFFFF"/>
                  <w:noWrap/>
                  <w:vAlign w:val="bottom"/>
                  <w:hideMark/>
                </w:tcPr>
                <w:p w14:paraId="1F18D6F0"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1380" w:type="dxa"/>
                  <w:tcBorders>
                    <w:top w:val="nil"/>
                    <w:left w:val="nil"/>
                    <w:bottom w:val="nil"/>
                    <w:right w:val="nil"/>
                  </w:tcBorders>
                  <w:shd w:val="clear" w:color="000000" w:fill="FFFFFF"/>
                  <w:noWrap/>
                  <w:vAlign w:val="bottom"/>
                  <w:hideMark/>
                </w:tcPr>
                <w:p w14:paraId="16FA6A3D"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1,209.22</w:t>
                  </w:r>
                </w:p>
              </w:tc>
            </w:tr>
            <w:tr w:rsidR="00C559EE" w:rsidRPr="00C559EE" w14:paraId="3A1068BD" w14:textId="77777777" w:rsidTr="00C559EE">
              <w:trPr>
                <w:trHeight w:val="300"/>
              </w:trPr>
              <w:tc>
                <w:tcPr>
                  <w:tcW w:w="2100" w:type="dxa"/>
                  <w:tcBorders>
                    <w:top w:val="nil"/>
                    <w:left w:val="nil"/>
                    <w:bottom w:val="nil"/>
                    <w:right w:val="nil"/>
                  </w:tcBorders>
                  <w:noWrap/>
                  <w:vAlign w:val="bottom"/>
                  <w:hideMark/>
                </w:tcPr>
                <w:p w14:paraId="3452EC0E" w14:textId="77777777" w:rsidR="00C559EE" w:rsidRPr="00C559EE" w:rsidRDefault="00C559EE" w:rsidP="00C559EE">
                  <w:pPr>
                    <w:spacing w:after="0" w:line="240" w:lineRule="auto"/>
                    <w:rPr>
                      <w:rFonts w:eastAsia="Times New Roman" w:cs="Calibri"/>
                    </w:rPr>
                  </w:pPr>
                  <w:r w:rsidRPr="00C559EE">
                    <w:rPr>
                      <w:rFonts w:eastAsia="Times New Roman" w:cs="Calibri"/>
                    </w:rPr>
                    <w:t xml:space="preserve">Keast </w:t>
                  </w:r>
                </w:p>
              </w:tc>
              <w:tc>
                <w:tcPr>
                  <w:tcW w:w="1120" w:type="dxa"/>
                  <w:tcBorders>
                    <w:top w:val="nil"/>
                    <w:left w:val="nil"/>
                    <w:bottom w:val="nil"/>
                    <w:right w:val="nil"/>
                  </w:tcBorders>
                  <w:noWrap/>
                  <w:vAlign w:val="bottom"/>
                  <w:hideMark/>
                </w:tcPr>
                <w:p w14:paraId="6C36AB2D" w14:textId="77777777" w:rsidR="00C559EE" w:rsidRPr="00C559EE" w:rsidRDefault="00C559EE" w:rsidP="00C559EE">
                  <w:pPr>
                    <w:spacing w:after="0" w:line="240" w:lineRule="auto"/>
                    <w:rPr>
                      <w:rFonts w:eastAsia="Times New Roman" w:cs="Calibri"/>
                    </w:rPr>
                  </w:pPr>
                </w:p>
              </w:tc>
              <w:tc>
                <w:tcPr>
                  <w:tcW w:w="4680" w:type="dxa"/>
                  <w:tcBorders>
                    <w:top w:val="nil"/>
                    <w:left w:val="nil"/>
                    <w:bottom w:val="nil"/>
                    <w:right w:val="nil"/>
                  </w:tcBorders>
                  <w:noWrap/>
                  <w:vAlign w:val="bottom"/>
                  <w:hideMark/>
                </w:tcPr>
                <w:p w14:paraId="0851D23D" w14:textId="77777777" w:rsidR="00C559EE" w:rsidRPr="00C559EE" w:rsidRDefault="00C559EE" w:rsidP="00C559EE">
                  <w:pPr>
                    <w:spacing w:after="0" w:line="240" w:lineRule="auto"/>
                    <w:rPr>
                      <w:rFonts w:eastAsia="Times New Roman" w:cs="Calibri"/>
                    </w:rPr>
                  </w:pPr>
                  <w:r w:rsidRPr="00C559EE">
                    <w:rPr>
                      <w:rFonts w:eastAsia="Times New Roman" w:cs="Calibri"/>
                    </w:rPr>
                    <w:t>New Truck</w:t>
                  </w:r>
                </w:p>
              </w:tc>
              <w:tc>
                <w:tcPr>
                  <w:tcW w:w="1620" w:type="dxa"/>
                  <w:tcBorders>
                    <w:top w:val="nil"/>
                    <w:left w:val="nil"/>
                    <w:bottom w:val="nil"/>
                    <w:right w:val="nil"/>
                  </w:tcBorders>
                  <w:noWrap/>
                  <w:vAlign w:val="bottom"/>
                  <w:hideMark/>
                </w:tcPr>
                <w:p w14:paraId="45FB2F6C" w14:textId="77777777" w:rsidR="00C559EE" w:rsidRPr="00C559EE" w:rsidRDefault="00C559EE" w:rsidP="00C559EE">
                  <w:pPr>
                    <w:spacing w:after="0" w:line="240" w:lineRule="auto"/>
                    <w:rPr>
                      <w:rFonts w:eastAsia="Times New Roman" w:cs="Calibri"/>
                    </w:rPr>
                  </w:pPr>
                </w:p>
              </w:tc>
              <w:tc>
                <w:tcPr>
                  <w:tcW w:w="1380" w:type="dxa"/>
                  <w:tcBorders>
                    <w:top w:val="nil"/>
                    <w:left w:val="nil"/>
                    <w:bottom w:val="nil"/>
                    <w:right w:val="nil"/>
                  </w:tcBorders>
                  <w:noWrap/>
                  <w:vAlign w:val="bottom"/>
                  <w:hideMark/>
                </w:tcPr>
                <w:p w14:paraId="50572417"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46,040.00</w:t>
                  </w:r>
                </w:p>
              </w:tc>
            </w:tr>
            <w:tr w:rsidR="00C559EE" w:rsidRPr="00C559EE" w14:paraId="46CC9EBD" w14:textId="77777777" w:rsidTr="00C559EE">
              <w:trPr>
                <w:trHeight w:val="300"/>
              </w:trPr>
              <w:tc>
                <w:tcPr>
                  <w:tcW w:w="2100" w:type="dxa"/>
                  <w:tcBorders>
                    <w:top w:val="nil"/>
                    <w:left w:val="nil"/>
                    <w:right w:val="nil"/>
                  </w:tcBorders>
                  <w:shd w:val="clear" w:color="000000" w:fill="FFFFFF"/>
                  <w:noWrap/>
                  <w:vAlign w:val="bottom"/>
                  <w:hideMark/>
                </w:tcPr>
                <w:p w14:paraId="228EE118" w14:textId="77777777" w:rsidR="00C559EE" w:rsidRPr="00C559EE" w:rsidRDefault="00C559EE" w:rsidP="00C559EE">
                  <w:pPr>
                    <w:spacing w:after="0" w:line="240" w:lineRule="auto"/>
                    <w:rPr>
                      <w:rFonts w:eastAsia="Times New Roman" w:cs="Calibri"/>
                    </w:rPr>
                  </w:pPr>
                  <w:r w:rsidRPr="00C559EE">
                    <w:rPr>
                      <w:rFonts w:eastAsia="Times New Roman" w:cs="Calibri"/>
                    </w:rPr>
                    <w:t>Credit Card</w:t>
                  </w:r>
                </w:p>
              </w:tc>
              <w:tc>
                <w:tcPr>
                  <w:tcW w:w="1120" w:type="dxa"/>
                  <w:tcBorders>
                    <w:top w:val="nil"/>
                    <w:left w:val="nil"/>
                    <w:right w:val="nil"/>
                  </w:tcBorders>
                  <w:shd w:val="clear" w:color="000000" w:fill="FFFFFF"/>
                  <w:noWrap/>
                  <w:vAlign w:val="bottom"/>
                  <w:hideMark/>
                </w:tcPr>
                <w:p w14:paraId="5E5E25AA"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4680" w:type="dxa"/>
                  <w:tcBorders>
                    <w:top w:val="nil"/>
                    <w:left w:val="nil"/>
                    <w:right w:val="nil"/>
                  </w:tcBorders>
                  <w:shd w:val="clear" w:color="000000" w:fill="FFFFFF"/>
                  <w:noWrap/>
                  <w:vAlign w:val="bottom"/>
                  <w:hideMark/>
                </w:tcPr>
                <w:p w14:paraId="5CD7E3B1" w14:textId="77777777" w:rsidR="00C559EE" w:rsidRPr="00C559EE" w:rsidRDefault="00C559EE" w:rsidP="00C559EE">
                  <w:pPr>
                    <w:spacing w:after="0" w:line="240" w:lineRule="auto"/>
                    <w:rPr>
                      <w:rFonts w:eastAsia="Times New Roman" w:cs="Calibri"/>
                    </w:rPr>
                  </w:pPr>
                  <w:r w:rsidRPr="00C559EE">
                    <w:rPr>
                      <w:rFonts w:eastAsia="Times New Roman" w:cs="Calibri"/>
                    </w:rPr>
                    <w:t>Aug Statement</w:t>
                  </w:r>
                </w:p>
              </w:tc>
              <w:tc>
                <w:tcPr>
                  <w:tcW w:w="1620" w:type="dxa"/>
                  <w:tcBorders>
                    <w:top w:val="nil"/>
                    <w:left w:val="nil"/>
                    <w:right w:val="nil"/>
                  </w:tcBorders>
                  <w:shd w:val="clear" w:color="000000" w:fill="FFFFFF"/>
                  <w:noWrap/>
                  <w:vAlign w:val="bottom"/>
                  <w:hideMark/>
                </w:tcPr>
                <w:p w14:paraId="6146DD95"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1380" w:type="dxa"/>
                  <w:tcBorders>
                    <w:top w:val="nil"/>
                    <w:left w:val="nil"/>
                    <w:right w:val="nil"/>
                  </w:tcBorders>
                  <w:shd w:val="clear" w:color="000000" w:fill="FFFFFF"/>
                  <w:noWrap/>
                  <w:vAlign w:val="bottom"/>
                  <w:hideMark/>
                </w:tcPr>
                <w:p w14:paraId="76AF86A0"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1,347.43</w:t>
                  </w:r>
                </w:p>
              </w:tc>
            </w:tr>
            <w:tr w:rsidR="00C559EE" w:rsidRPr="00C559EE" w14:paraId="003DE797" w14:textId="77777777" w:rsidTr="00C559EE">
              <w:trPr>
                <w:trHeight w:val="300"/>
              </w:trPr>
              <w:tc>
                <w:tcPr>
                  <w:tcW w:w="2100" w:type="dxa"/>
                  <w:tcBorders>
                    <w:top w:val="nil"/>
                    <w:left w:val="nil"/>
                    <w:right w:val="nil"/>
                  </w:tcBorders>
                  <w:shd w:val="clear" w:color="000000" w:fill="FFFFFF"/>
                  <w:noWrap/>
                  <w:vAlign w:val="bottom"/>
                  <w:hideMark/>
                </w:tcPr>
                <w:p w14:paraId="32F280D1" w14:textId="77777777" w:rsidR="00C559EE" w:rsidRPr="00C559EE" w:rsidRDefault="00C559EE" w:rsidP="00C559EE">
                  <w:pPr>
                    <w:spacing w:after="0" w:line="240" w:lineRule="auto"/>
                    <w:rPr>
                      <w:rFonts w:eastAsia="Times New Roman" w:cs="Calibri"/>
                    </w:rPr>
                  </w:pPr>
                  <w:r w:rsidRPr="00C559EE">
                    <w:rPr>
                      <w:rFonts w:eastAsia="Times New Roman" w:cs="Calibri"/>
                    </w:rPr>
                    <w:t>Wellmark</w:t>
                  </w:r>
                </w:p>
              </w:tc>
              <w:tc>
                <w:tcPr>
                  <w:tcW w:w="1120" w:type="dxa"/>
                  <w:tcBorders>
                    <w:top w:val="nil"/>
                    <w:left w:val="nil"/>
                    <w:right w:val="nil"/>
                  </w:tcBorders>
                  <w:shd w:val="clear" w:color="000000" w:fill="FFFFFF"/>
                  <w:noWrap/>
                  <w:vAlign w:val="bottom"/>
                  <w:hideMark/>
                </w:tcPr>
                <w:p w14:paraId="1C44A8B2"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4680" w:type="dxa"/>
                  <w:tcBorders>
                    <w:top w:val="nil"/>
                    <w:left w:val="nil"/>
                    <w:right w:val="nil"/>
                  </w:tcBorders>
                  <w:shd w:val="clear" w:color="000000" w:fill="FFFFFF"/>
                  <w:noWrap/>
                  <w:vAlign w:val="bottom"/>
                  <w:hideMark/>
                </w:tcPr>
                <w:p w14:paraId="1108752E" w14:textId="77777777" w:rsidR="00C559EE" w:rsidRPr="00C559EE" w:rsidRDefault="00C559EE" w:rsidP="00C559EE">
                  <w:pPr>
                    <w:spacing w:after="0" w:line="240" w:lineRule="auto"/>
                    <w:rPr>
                      <w:rFonts w:eastAsia="Times New Roman" w:cs="Calibri"/>
                    </w:rPr>
                  </w:pPr>
                  <w:r w:rsidRPr="00C559EE">
                    <w:rPr>
                      <w:rFonts w:eastAsia="Times New Roman" w:cs="Calibri"/>
                    </w:rPr>
                    <w:t>health insurance (Aug/July)</w:t>
                  </w:r>
                </w:p>
              </w:tc>
              <w:tc>
                <w:tcPr>
                  <w:tcW w:w="1620" w:type="dxa"/>
                  <w:tcBorders>
                    <w:top w:val="nil"/>
                    <w:left w:val="nil"/>
                    <w:right w:val="nil"/>
                  </w:tcBorders>
                  <w:shd w:val="clear" w:color="000000" w:fill="FFFFFF"/>
                  <w:noWrap/>
                  <w:vAlign w:val="bottom"/>
                  <w:hideMark/>
                </w:tcPr>
                <w:p w14:paraId="0C842840" w14:textId="77777777" w:rsidR="00C559EE" w:rsidRPr="00C559EE" w:rsidRDefault="00C559EE" w:rsidP="00C559EE">
                  <w:pPr>
                    <w:spacing w:after="0" w:line="240" w:lineRule="auto"/>
                    <w:rPr>
                      <w:rFonts w:eastAsia="Times New Roman" w:cs="Calibri"/>
                    </w:rPr>
                  </w:pPr>
                  <w:r w:rsidRPr="00C559EE">
                    <w:rPr>
                      <w:rFonts w:eastAsia="Times New Roman" w:cs="Calibri"/>
                    </w:rPr>
                    <w:t> </w:t>
                  </w:r>
                </w:p>
              </w:tc>
              <w:tc>
                <w:tcPr>
                  <w:tcW w:w="1380" w:type="dxa"/>
                  <w:tcBorders>
                    <w:top w:val="nil"/>
                    <w:left w:val="nil"/>
                    <w:right w:val="nil"/>
                  </w:tcBorders>
                  <w:shd w:val="clear" w:color="000000" w:fill="FFFFFF"/>
                  <w:noWrap/>
                  <w:vAlign w:val="bottom"/>
                  <w:hideMark/>
                </w:tcPr>
                <w:p w14:paraId="4508DE1D" w14:textId="77777777" w:rsidR="00C559EE" w:rsidRPr="00C559EE" w:rsidRDefault="00C559EE" w:rsidP="00C559EE">
                  <w:pPr>
                    <w:spacing w:after="0" w:line="240" w:lineRule="auto"/>
                    <w:jc w:val="right"/>
                    <w:rPr>
                      <w:rFonts w:eastAsia="Times New Roman" w:cs="Calibri"/>
                    </w:rPr>
                  </w:pPr>
                  <w:r w:rsidRPr="00C559EE">
                    <w:rPr>
                      <w:rFonts w:eastAsia="Times New Roman" w:cs="Calibri"/>
                    </w:rPr>
                    <w:t>12,302.65</w:t>
                  </w:r>
                </w:p>
              </w:tc>
            </w:tr>
          </w:tbl>
          <w:p w14:paraId="470B28C3" w14:textId="31E31BD0"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227955D" w14:textId="6B3380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399C011" w14:textId="6D4E2D7A"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C6A1742" w14:textId="624ADEB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D0AF29A" w14:textId="4003867A" w:rsidR="003D3E28" w:rsidRPr="003D3E28" w:rsidRDefault="003D3E28" w:rsidP="003D3E28">
            <w:pPr>
              <w:spacing w:after="0" w:line="240" w:lineRule="auto"/>
              <w:jc w:val="right"/>
              <w:rPr>
                <w:rFonts w:eastAsia="Times New Roman" w:cs="Calibri"/>
              </w:rPr>
            </w:pPr>
          </w:p>
        </w:tc>
      </w:tr>
      <w:tr w:rsidR="003D3E28" w:rsidRPr="003D3E28" w14:paraId="491A8342" w14:textId="77777777" w:rsidTr="00F97292">
        <w:trPr>
          <w:trHeight w:val="300"/>
        </w:trPr>
        <w:tc>
          <w:tcPr>
            <w:tcW w:w="2100" w:type="dxa"/>
            <w:shd w:val="clear" w:color="000000" w:fill="FFFFFF"/>
            <w:noWrap/>
            <w:vAlign w:val="bottom"/>
          </w:tcPr>
          <w:p w14:paraId="7D8561BB" w14:textId="55F838E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1033847" w14:textId="11A3DA3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73929A49" w14:textId="16DC04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A35DFF3" w14:textId="7E22C49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FDD5534" w14:textId="70AED4B3" w:rsidR="003D3E28" w:rsidRPr="003D3E28" w:rsidRDefault="003D3E28" w:rsidP="003D3E28">
            <w:pPr>
              <w:spacing w:after="0" w:line="240" w:lineRule="auto"/>
              <w:jc w:val="right"/>
              <w:rPr>
                <w:rFonts w:eastAsia="Times New Roman" w:cs="Calibri"/>
              </w:rPr>
            </w:pPr>
          </w:p>
        </w:tc>
      </w:tr>
      <w:tr w:rsidR="003D3E28" w:rsidRPr="003D3E28" w14:paraId="7C8C4268" w14:textId="77777777" w:rsidTr="009562B6">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574D1C" w:rsidRPr="00574D1C" w14:paraId="3FAE255D" w14:textId="77777777" w:rsidTr="00574D1C">
              <w:trPr>
                <w:trHeight w:val="300"/>
              </w:trPr>
              <w:tc>
                <w:tcPr>
                  <w:tcW w:w="2100" w:type="dxa"/>
                  <w:tcBorders>
                    <w:top w:val="nil"/>
                    <w:bottom w:val="nil"/>
                    <w:right w:val="nil"/>
                  </w:tcBorders>
                  <w:shd w:val="clear" w:color="000000" w:fill="FFFFFF"/>
                  <w:noWrap/>
                  <w:vAlign w:val="bottom"/>
                  <w:hideMark/>
                </w:tcPr>
                <w:p w14:paraId="65E13276" w14:textId="77777777" w:rsidR="00574D1C" w:rsidRPr="00574D1C" w:rsidRDefault="00574D1C" w:rsidP="00574D1C">
                  <w:pPr>
                    <w:spacing w:after="0" w:line="240" w:lineRule="auto"/>
                    <w:rPr>
                      <w:rFonts w:eastAsia="Times New Roman" w:cs="Calibri"/>
                    </w:rPr>
                  </w:pPr>
                  <w:r w:rsidRPr="00574D1C">
                    <w:rPr>
                      <w:rFonts w:eastAsia="Times New Roman" w:cs="Calibri"/>
                    </w:rPr>
                    <w:t>Avoca Journal</w:t>
                  </w:r>
                </w:p>
              </w:tc>
              <w:tc>
                <w:tcPr>
                  <w:tcW w:w="1120" w:type="dxa"/>
                  <w:tcBorders>
                    <w:top w:val="nil"/>
                    <w:left w:val="nil"/>
                    <w:bottom w:val="nil"/>
                    <w:right w:val="nil"/>
                  </w:tcBorders>
                  <w:shd w:val="clear" w:color="000000" w:fill="FFFFFF"/>
                  <w:noWrap/>
                  <w:vAlign w:val="bottom"/>
                  <w:hideMark/>
                </w:tcPr>
                <w:p w14:paraId="0B59CE82"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0F540B73" w14:textId="77777777" w:rsidR="00574D1C" w:rsidRPr="00574D1C" w:rsidRDefault="00574D1C" w:rsidP="00574D1C">
                  <w:pPr>
                    <w:spacing w:after="0" w:line="240" w:lineRule="auto"/>
                    <w:rPr>
                      <w:rFonts w:eastAsia="Times New Roman" w:cs="Calibri"/>
                    </w:rPr>
                  </w:pPr>
                  <w:r w:rsidRPr="00574D1C">
                    <w:rPr>
                      <w:rFonts w:eastAsia="Times New Roman" w:cs="Calibri"/>
                    </w:rPr>
                    <w:t>publishing</w:t>
                  </w:r>
                </w:p>
              </w:tc>
              <w:tc>
                <w:tcPr>
                  <w:tcW w:w="1620" w:type="dxa"/>
                  <w:tcBorders>
                    <w:top w:val="nil"/>
                    <w:left w:val="nil"/>
                    <w:bottom w:val="nil"/>
                    <w:right w:val="nil"/>
                  </w:tcBorders>
                  <w:shd w:val="clear" w:color="000000" w:fill="FFFFFF"/>
                  <w:noWrap/>
                  <w:vAlign w:val="bottom"/>
                  <w:hideMark/>
                </w:tcPr>
                <w:p w14:paraId="2647F36D"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31525C5D"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211.58</w:t>
                  </w:r>
                </w:p>
              </w:tc>
            </w:tr>
            <w:tr w:rsidR="00574D1C" w:rsidRPr="00574D1C" w14:paraId="76F1635A" w14:textId="77777777" w:rsidTr="00574D1C">
              <w:trPr>
                <w:trHeight w:val="304"/>
              </w:trPr>
              <w:tc>
                <w:tcPr>
                  <w:tcW w:w="2100" w:type="dxa"/>
                  <w:tcBorders>
                    <w:top w:val="nil"/>
                    <w:bottom w:val="nil"/>
                    <w:right w:val="nil"/>
                  </w:tcBorders>
                  <w:shd w:val="clear" w:color="000000" w:fill="FFFFFF"/>
                  <w:noWrap/>
                  <w:vAlign w:val="bottom"/>
                  <w:hideMark/>
                </w:tcPr>
                <w:p w14:paraId="16DC48DD" w14:textId="77777777" w:rsidR="00574D1C" w:rsidRPr="00574D1C" w:rsidRDefault="00574D1C" w:rsidP="00574D1C">
                  <w:pPr>
                    <w:spacing w:after="0" w:line="240" w:lineRule="auto"/>
                    <w:rPr>
                      <w:rFonts w:eastAsia="Times New Roman" w:cs="Calibri"/>
                    </w:rPr>
                  </w:pPr>
                  <w:r w:rsidRPr="00574D1C">
                    <w:rPr>
                      <w:rFonts w:eastAsia="Times New Roman" w:cs="Calibri"/>
                    </w:rPr>
                    <w:t>Bobcat</w:t>
                  </w:r>
                </w:p>
              </w:tc>
              <w:tc>
                <w:tcPr>
                  <w:tcW w:w="1120" w:type="dxa"/>
                  <w:tcBorders>
                    <w:top w:val="nil"/>
                    <w:left w:val="nil"/>
                    <w:bottom w:val="nil"/>
                    <w:right w:val="nil"/>
                  </w:tcBorders>
                  <w:shd w:val="clear" w:color="000000" w:fill="FFFFFF"/>
                  <w:noWrap/>
                  <w:vAlign w:val="bottom"/>
                  <w:hideMark/>
                </w:tcPr>
                <w:p w14:paraId="1BE4053A"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15A94BBA" w14:textId="3BF27A97" w:rsidR="00574D1C" w:rsidRPr="00574D1C" w:rsidRDefault="009F5277" w:rsidP="00574D1C">
                  <w:pPr>
                    <w:spacing w:after="0" w:line="240" w:lineRule="auto"/>
                    <w:rPr>
                      <w:rFonts w:eastAsia="Times New Roman" w:cs="Calibri"/>
                    </w:rPr>
                  </w:pPr>
                  <w:r w:rsidRPr="00574D1C">
                    <w:rPr>
                      <w:rFonts w:eastAsia="Times New Roman" w:cs="Calibri"/>
                    </w:rPr>
                    <w:t>Skid steer</w:t>
                  </w:r>
                </w:p>
              </w:tc>
              <w:tc>
                <w:tcPr>
                  <w:tcW w:w="1620" w:type="dxa"/>
                  <w:tcBorders>
                    <w:top w:val="nil"/>
                    <w:left w:val="nil"/>
                    <w:bottom w:val="nil"/>
                    <w:right w:val="nil"/>
                  </w:tcBorders>
                  <w:shd w:val="clear" w:color="000000" w:fill="FFFFFF"/>
                  <w:noWrap/>
                  <w:vAlign w:val="bottom"/>
                  <w:hideMark/>
                </w:tcPr>
                <w:p w14:paraId="1ACAE741"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7516636E"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19.41</w:t>
                  </w:r>
                </w:p>
              </w:tc>
            </w:tr>
            <w:tr w:rsidR="00574D1C" w:rsidRPr="00574D1C" w14:paraId="5854BDFF" w14:textId="77777777" w:rsidTr="00574D1C">
              <w:trPr>
                <w:trHeight w:val="304"/>
              </w:trPr>
              <w:tc>
                <w:tcPr>
                  <w:tcW w:w="2100" w:type="dxa"/>
                  <w:tcBorders>
                    <w:top w:val="nil"/>
                    <w:bottom w:val="nil"/>
                    <w:right w:val="nil"/>
                  </w:tcBorders>
                  <w:shd w:val="clear" w:color="000000" w:fill="FFFFFF"/>
                  <w:noWrap/>
                  <w:vAlign w:val="bottom"/>
                  <w:hideMark/>
                </w:tcPr>
                <w:p w14:paraId="257D5F38" w14:textId="77777777" w:rsidR="00574D1C" w:rsidRPr="00574D1C" w:rsidRDefault="00574D1C" w:rsidP="00574D1C">
                  <w:pPr>
                    <w:spacing w:after="0" w:line="240" w:lineRule="auto"/>
                    <w:rPr>
                      <w:rFonts w:eastAsia="Times New Roman" w:cs="Calibri"/>
                    </w:rPr>
                  </w:pPr>
                  <w:r w:rsidRPr="00574D1C">
                    <w:rPr>
                      <w:rFonts w:eastAsia="Times New Roman" w:cs="Calibri"/>
                    </w:rPr>
                    <w:lastRenderedPageBreak/>
                    <w:t>Brockhoff</w:t>
                  </w:r>
                </w:p>
              </w:tc>
              <w:tc>
                <w:tcPr>
                  <w:tcW w:w="1120" w:type="dxa"/>
                  <w:tcBorders>
                    <w:top w:val="nil"/>
                    <w:left w:val="nil"/>
                    <w:bottom w:val="nil"/>
                    <w:right w:val="nil"/>
                  </w:tcBorders>
                  <w:shd w:val="clear" w:color="000000" w:fill="FFFFFF"/>
                  <w:noWrap/>
                  <w:vAlign w:val="bottom"/>
                  <w:hideMark/>
                </w:tcPr>
                <w:p w14:paraId="55BAB3FF"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76981081" w14:textId="77777777" w:rsidR="00574D1C" w:rsidRPr="00574D1C" w:rsidRDefault="00574D1C" w:rsidP="00574D1C">
                  <w:pPr>
                    <w:spacing w:after="0" w:line="240" w:lineRule="auto"/>
                    <w:rPr>
                      <w:rFonts w:eastAsia="Times New Roman" w:cs="Calibri"/>
                    </w:rPr>
                  </w:pPr>
                  <w:r w:rsidRPr="00574D1C">
                    <w:rPr>
                      <w:rFonts w:eastAsia="Times New Roman" w:cs="Calibri"/>
                    </w:rPr>
                    <w:t>5th St. and Main Sinkhole</w:t>
                  </w:r>
                </w:p>
              </w:tc>
              <w:tc>
                <w:tcPr>
                  <w:tcW w:w="1620" w:type="dxa"/>
                  <w:tcBorders>
                    <w:top w:val="nil"/>
                    <w:left w:val="nil"/>
                    <w:bottom w:val="nil"/>
                    <w:right w:val="nil"/>
                  </w:tcBorders>
                  <w:shd w:val="clear" w:color="000000" w:fill="FFFFFF"/>
                  <w:noWrap/>
                  <w:vAlign w:val="bottom"/>
                  <w:hideMark/>
                </w:tcPr>
                <w:p w14:paraId="42BE2105"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130595E9"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1,300.00</w:t>
                  </w:r>
                </w:p>
              </w:tc>
            </w:tr>
            <w:tr w:rsidR="00574D1C" w:rsidRPr="00574D1C" w14:paraId="5E8D09D8" w14:textId="77777777" w:rsidTr="00574D1C">
              <w:trPr>
                <w:trHeight w:val="304"/>
              </w:trPr>
              <w:tc>
                <w:tcPr>
                  <w:tcW w:w="2100" w:type="dxa"/>
                  <w:tcBorders>
                    <w:top w:val="nil"/>
                    <w:bottom w:val="nil"/>
                    <w:right w:val="nil"/>
                  </w:tcBorders>
                  <w:shd w:val="clear" w:color="000000" w:fill="FFFFFF"/>
                  <w:noWrap/>
                  <w:vAlign w:val="bottom"/>
                  <w:hideMark/>
                </w:tcPr>
                <w:p w14:paraId="4609BBE0" w14:textId="77777777" w:rsidR="00574D1C" w:rsidRPr="00574D1C" w:rsidRDefault="00574D1C" w:rsidP="00574D1C">
                  <w:pPr>
                    <w:spacing w:after="0" w:line="240" w:lineRule="auto"/>
                    <w:rPr>
                      <w:rFonts w:eastAsia="Times New Roman" w:cs="Calibri"/>
                    </w:rPr>
                  </w:pPr>
                  <w:r w:rsidRPr="00574D1C">
                    <w:rPr>
                      <w:rFonts w:eastAsia="Times New Roman" w:cs="Calibri"/>
                    </w:rPr>
                    <w:t>CB Waterworks</w:t>
                  </w:r>
                </w:p>
              </w:tc>
              <w:tc>
                <w:tcPr>
                  <w:tcW w:w="1120" w:type="dxa"/>
                  <w:tcBorders>
                    <w:top w:val="nil"/>
                    <w:left w:val="nil"/>
                    <w:bottom w:val="nil"/>
                    <w:right w:val="nil"/>
                  </w:tcBorders>
                  <w:shd w:val="clear" w:color="000000" w:fill="FFFFFF"/>
                  <w:noWrap/>
                  <w:vAlign w:val="bottom"/>
                  <w:hideMark/>
                </w:tcPr>
                <w:p w14:paraId="7E794ADA"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0E397C2B" w14:textId="77777777" w:rsidR="00574D1C" w:rsidRPr="00574D1C" w:rsidRDefault="00574D1C" w:rsidP="00574D1C">
                  <w:pPr>
                    <w:spacing w:after="0" w:line="240" w:lineRule="auto"/>
                    <w:rPr>
                      <w:rFonts w:eastAsia="Times New Roman" w:cs="Calibri"/>
                    </w:rPr>
                  </w:pPr>
                  <w:r w:rsidRPr="00574D1C">
                    <w:rPr>
                      <w:rFonts w:eastAsia="Times New Roman" w:cs="Calibri"/>
                    </w:rPr>
                    <w:t>Lab Tests</w:t>
                  </w:r>
                </w:p>
              </w:tc>
              <w:tc>
                <w:tcPr>
                  <w:tcW w:w="1620" w:type="dxa"/>
                  <w:tcBorders>
                    <w:top w:val="nil"/>
                    <w:left w:val="nil"/>
                    <w:bottom w:val="nil"/>
                    <w:right w:val="nil"/>
                  </w:tcBorders>
                  <w:shd w:val="clear" w:color="000000" w:fill="FFFFFF"/>
                  <w:noWrap/>
                  <w:vAlign w:val="bottom"/>
                  <w:hideMark/>
                </w:tcPr>
                <w:p w14:paraId="4E5D318C"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68429CFA"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50.00</w:t>
                  </w:r>
                </w:p>
              </w:tc>
            </w:tr>
            <w:tr w:rsidR="00574D1C" w:rsidRPr="00574D1C" w14:paraId="02F21FF0" w14:textId="77777777" w:rsidTr="00574D1C">
              <w:trPr>
                <w:trHeight w:val="304"/>
              </w:trPr>
              <w:tc>
                <w:tcPr>
                  <w:tcW w:w="2100" w:type="dxa"/>
                  <w:tcBorders>
                    <w:top w:val="nil"/>
                    <w:bottom w:val="nil"/>
                    <w:right w:val="nil"/>
                  </w:tcBorders>
                  <w:shd w:val="clear" w:color="000000" w:fill="FFFFFF"/>
                  <w:noWrap/>
                  <w:vAlign w:val="bottom"/>
                  <w:hideMark/>
                </w:tcPr>
                <w:p w14:paraId="63BF9A4E" w14:textId="77777777" w:rsidR="00574D1C" w:rsidRPr="00574D1C" w:rsidRDefault="00574D1C" w:rsidP="00574D1C">
                  <w:pPr>
                    <w:spacing w:after="0" w:line="240" w:lineRule="auto"/>
                    <w:rPr>
                      <w:rFonts w:eastAsia="Times New Roman" w:cs="Calibri"/>
                    </w:rPr>
                  </w:pPr>
                  <w:r w:rsidRPr="00574D1C">
                    <w:rPr>
                      <w:rFonts w:eastAsia="Times New Roman" w:cs="Calibri"/>
                    </w:rPr>
                    <w:t>CountrySide Market</w:t>
                  </w:r>
                </w:p>
              </w:tc>
              <w:tc>
                <w:tcPr>
                  <w:tcW w:w="1120" w:type="dxa"/>
                  <w:tcBorders>
                    <w:top w:val="nil"/>
                    <w:left w:val="nil"/>
                    <w:bottom w:val="nil"/>
                    <w:right w:val="nil"/>
                  </w:tcBorders>
                  <w:shd w:val="clear" w:color="000000" w:fill="FFFFFF"/>
                  <w:noWrap/>
                  <w:vAlign w:val="bottom"/>
                  <w:hideMark/>
                </w:tcPr>
                <w:p w14:paraId="488F7F52"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44145696" w14:textId="77777777" w:rsidR="00574D1C" w:rsidRPr="00574D1C" w:rsidRDefault="00574D1C" w:rsidP="00574D1C">
                  <w:pPr>
                    <w:spacing w:after="0" w:line="240" w:lineRule="auto"/>
                    <w:rPr>
                      <w:rFonts w:eastAsia="Times New Roman" w:cs="Calibri"/>
                    </w:rPr>
                  </w:pPr>
                  <w:r w:rsidRPr="00574D1C">
                    <w:rPr>
                      <w:rFonts w:eastAsia="Times New Roman" w:cs="Calibri"/>
                    </w:rPr>
                    <w:t>Shop/testing supplies</w:t>
                  </w:r>
                </w:p>
              </w:tc>
              <w:tc>
                <w:tcPr>
                  <w:tcW w:w="1620" w:type="dxa"/>
                  <w:tcBorders>
                    <w:top w:val="nil"/>
                    <w:left w:val="nil"/>
                    <w:bottom w:val="nil"/>
                    <w:right w:val="nil"/>
                  </w:tcBorders>
                  <w:shd w:val="clear" w:color="000000" w:fill="FFFFFF"/>
                  <w:noWrap/>
                  <w:vAlign w:val="bottom"/>
                  <w:hideMark/>
                </w:tcPr>
                <w:p w14:paraId="5B4AA49D"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5999F8FE"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182.33</w:t>
                  </w:r>
                </w:p>
              </w:tc>
            </w:tr>
            <w:tr w:rsidR="00574D1C" w:rsidRPr="00574D1C" w14:paraId="1B04B8CE" w14:textId="77777777" w:rsidTr="00574D1C">
              <w:trPr>
                <w:trHeight w:val="304"/>
              </w:trPr>
              <w:tc>
                <w:tcPr>
                  <w:tcW w:w="2100" w:type="dxa"/>
                  <w:tcBorders>
                    <w:top w:val="nil"/>
                    <w:bottom w:val="nil"/>
                    <w:right w:val="nil"/>
                  </w:tcBorders>
                  <w:shd w:val="clear" w:color="000000" w:fill="FFFFFF"/>
                  <w:noWrap/>
                  <w:vAlign w:val="bottom"/>
                  <w:hideMark/>
                </w:tcPr>
                <w:p w14:paraId="1DBFF0BD" w14:textId="77777777" w:rsidR="00574D1C" w:rsidRPr="00574D1C" w:rsidRDefault="00574D1C" w:rsidP="00574D1C">
                  <w:pPr>
                    <w:spacing w:after="0" w:line="240" w:lineRule="auto"/>
                    <w:rPr>
                      <w:rFonts w:eastAsia="Times New Roman" w:cs="Calibri"/>
                    </w:rPr>
                  </w:pPr>
                  <w:r w:rsidRPr="00574D1C">
                    <w:rPr>
                      <w:rFonts w:eastAsia="Times New Roman" w:cs="Calibri"/>
                    </w:rPr>
                    <w:t>Dorsey Whitney</w:t>
                  </w:r>
                </w:p>
              </w:tc>
              <w:tc>
                <w:tcPr>
                  <w:tcW w:w="1120" w:type="dxa"/>
                  <w:tcBorders>
                    <w:top w:val="nil"/>
                    <w:left w:val="nil"/>
                    <w:bottom w:val="nil"/>
                    <w:right w:val="nil"/>
                  </w:tcBorders>
                  <w:shd w:val="clear" w:color="000000" w:fill="FFFFFF"/>
                  <w:noWrap/>
                  <w:vAlign w:val="bottom"/>
                  <w:hideMark/>
                </w:tcPr>
                <w:p w14:paraId="67833F21"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3119B5DF" w14:textId="77777777" w:rsidR="00574D1C" w:rsidRPr="00574D1C" w:rsidRDefault="00574D1C" w:rsidP="00574D1C">
                  <w:pPr>
                    <w:spacing w:after="0" w:line="240" w:lineRule="auto"/>
                    <w:rPr>
                      <w:rFonts w:eastAsia="Times New Roman" w:cs="Calibri"/>
                    </w:rPr>
                  </w:pPr>
                  <w:r w:rsidRPr="00574D1C">
                    <w:rPr>
                      <w:rFonts w:eastAsia="Times New Roman" w:cs="Calibri"/>
                    </w:rPr>
                    <w:t>Legal Services through July 31st</w:t>
                  </w:r>
                </w:p>
              </w:tc>
              <w:tc>
                <w:tcPr>
                  <w:tcW w:w="1620" w:type="dxa"/>
                  <w:tcBorders>
                    <w:top w:val="nil"/>
                    <w:left w:val="nil"/>
                    <w:bottom w:val="nil"/>
                    <w:right w:val="nil"/>
                  </w:tcBorders>
                  <w:shd w:val="clear" w:color="000000" w:fill="FFFFFF"/>
                  <w:noWrap/>
                  <w:vAlign w:val="bottom"/>
                  <w:hideMark/>
                </w:tcPr>
                <w:p w14:paraId="42630088"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6B18370C"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5,000.00</w:t>
                  </w:r>
                </w:p>
              </w:tc>
            </w:tr>
            <w:tr w:rsidR="00574D1C" w:rsidRPr="00574D1C" w14:paraId="675A9695" w14:textId="77777777" w:rsidTr="00574D1C">
              <w:trPr>
                <w:trHeight w:val="304"/>
              </w:trPr>
              <w:tc>
                <w:tcPr>
                  <w:tcW w:w="2100" w:type="dxa"/>
                  <w:tcBorders>
                    <w:top w:val="nil"/>
                    <w:bottom w:val="nil"/>
                    <w:right w:val="nil"/>
                  </w:tcBorders>
                  <w:shd w:val="clear" w:color="000000" w:fill="FFFFFF"/>
                  <w:noWrap/>
                  <w:vAlign w:val="bottom"/>
                  <w:hideMark/>
                </w:tcPr>
                <w:p w14:paraId="1F326A9D" w14:textId="77777777" w:rsidR="00574D1C" w:rsidRPr="00574D1C" w:rsidRDefault="00574D1C" w:rsidP="00574D1C">
                  <w:pPr>
                    <w:spacing w:after="0" w:line="240" w:lineRule="auto"/>
                    <w:rPr>
                      <w:rFonts w:eastAsia="Times New Roman" w:cs="Calibri"/>
                    </w:rPr>
                  </w:pPr>
                  <w:r w:rsidRPr="00574D1C">
                    <w:rPr>
                      <w:rFonts w:eastAsia="Times New Roman" w:cs="Calibri"/>
                    </w:rPr>
                    <w:t>Danko</w:t>
                  </w:r>
                </w:p>
              </w:tc>
              <w:tc>
                <w:tcPr>
                  <w:tcW w:w="1120" w:type="dxa"/>
                  <w:tcBorders>
                    <w:top w:val="nil"/>
                    <w:left w:val="nil"/>
                    <w:bottom w:val="nil"/>
                    <w:right w:val="nil"/>
                  </w:tcBorders>
                  <w:shd w:val="clear" w:color="000000" w:fill="FFFFFF"/>
                  <w:noWrap/>
                  <w:vAlign w:val="bottom"/>
                  <w:hideMark/>
                </w:tcPr>
                <w:p w14:paraId="6C30D037"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27B0BD40" w14:textId="77777777" w:rsidR="00574D1C" w:rsidRPr="00574D1C" w:rsidRDefault="00574D1C" w:rsidP="00574D1C">
                  <w:pPr>
                    <w:spacing w:after="0" w:line="240" w:lineRule="auto"/>
                    <w:rPr>
                      <w:rFonts w:eastAsia="Times New Roman" w:cs="Calibri"/>
                    </w:rPr>
                  </w:pPr>
                  <w:r w:rsidRPr="00574D1C">
                    <w:rPr>
                      <w:rFonts w:eastAsia="Times New Roman" w:cs="Calibri"/>
                    </w:rPr>
                    <w:t>Encapsulator Agent 5 Gallon</w:t>
                  </w:r>
                </w:p>
              </w:tc>
              <w:tc>
                <w:tcPr>
                  <w:tcW w:w="1620" w:type="dxa"/>
                  <w:tcBorders>
                    <w:top w:val="nil"/>
                    <w:left w:val="nil"/>
                    <w:bottom w:val="nil"/>
                    <w:right w:val="nil"/>
                  </w:tcBorders>
                  <w:shd w:val="clear" w:color="000000" w:fill="FFFFFF"/>
                  <w:noWrap/>
                  <w:vAlign w:val="bottom"/>
                  <w:hideMark/>
                </w:tcPr>
                <w:p w14:paraId="4259100C"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6DC9875B"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180.00</w:t>
                  </w:r>
                </w:p>
              </w:tc>
            </w:tr>
            <w:tr w:rsidR="00574D1C" w:rsidRPr="00574D1C" w14:paraId="38DC8EE3" w14:textId="77777777" w:rsidTr="00574D1C">
              <w:trPr>
                <w:trHeight w:val="304"/>
              </w:trPr>
              <w:tc>
                <w:tcPr>
                  <w:tcW w:w="2100" w:type="dxa"/>
                  <w:tcBorders>
                    <w:top w:val="nil"/>
                    <w:bottom w:val="nil"/>
                    <w:right w:val="nil"/>
                  </w:tcBorders>
                  <w:shd w:val="clear" w:color="000000" w:fill="FFFFFF"/>
                  <w:noWrap/>
                  <w:vAlign w:val="bottom"/>
                  <w:hideMark/>
                </w:tcPr>
                <w:p w14:paraId="194FBAF5" w14:textId="77777777" w:rsidR="00574D1C" w:rsidRPr="00574D1C" w:rsidRDefault="00574D1C" w:rsidP="00574D1C">
                  <w:pPr>
                    <w:spacing w:after="0" w:line="240" w:lineRule="auto"/>
                    <w:rPr>
                      <w:rFonts w:eastAsia="Times New Roman" w:cs="Calibri"/>
                    </w:rPr>
                  </w:pPr>
                  <w:r w:rsidRPr="00574D1C">
                    <w:rPr>
                      <w:rFonts w:eastAsia="Times New Roman" w:cs="Calibri"/>
                    </w:rPr>
                    <w:t>Eagle Engineering</w:t>
                  </w:r>
                </w:p>
              </w:tc>
              <w:tc>
                <w:tcPr>
                  <w:tcW w:w="1120" w:type="dxa"/>
                  <w:tcBorders>
                    <w:top w:val="nil"/>
                    <w:left w:val="nil"/>
                    <w:bottom w:val="nil"/>
                    <w:right w:val="nil"/>
                  </w:tcBorders>
                  <w:shd w:val="clear" w:color="000000" w:fill="FFFFFF"/>
                  <w:noWrap/>
                  <w:vAlign w:val="bottom"/>
                  <w:hideMark/>
                </w:tcPr>
                <w:p w14:paraId="22C400E7"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546364B9" w14:textId="77777777" w:rsidR="00574D1C" w:rsidRPr="00574D1C" w:rsidRDefault="00574D1C" w:rsidP="00574D1C">
                  <w:pPr>
                    <w:spacing w:after="0" w:line="240" w:lineRule="auto"/>
                    <w:rPr>
                      <w:rFonts w:eastAsia="Times New Roman" w:cs="Calibri"/>
                    </w:rPr>
                  </w:pPr>
                  <w:r w:rsidRPr="00574D1C">
                    <w:rPr>
                      <w:rFonts w:eastAsia="Times New Roman" w:cs="Calibri"/>
                    </w:rPr>
                    <w:t>WTP/Storm Sewer</w:t>
                  </w:r>
                </w:p>
              </w:tc>
              <w:tc>
                <w:tcPr>
                  <w:tcW w:w="1620" w:type="dxa"/>
                  <w:tcBorders>
                    <w:top w:val="nil"/>
                    <w:left w:val="nil"/>
                    <w:bottom w:val="nil"/>
                    <w:right w:val="nil"/>
                  </w:tcBorders>
                  <w:shd w:val="clear" w:color="000000" w:fill="FFFFFF"/>
                  <w:noWrap/>
                  <w:vAlign w:val="bottom"/>
                  <w:hideMark/>
                </w:tcPr>
                <w:p w14:paraId="041C0000"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4138BDF7"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18,350.77</w:t>
                  </w:r>
                </w:p>
              </w:tc>
            </w:tr>
            <w:tr w:rsidR="00574D1C" w:rsidRPr="00574D1C" w14:paraId="3B614879" w14:textId="77777777" w:rsidTr="00574D1C">
              <w:trPr>
                <w:trHeight w:val="304"/>
              </w:trPr>
              <w:tc>
                <w:tcPr>
                  <w:tcW w:w="2100" w:type="dxa"/>
                  <w:tcBorders>
                    <w:top w:val="nil"/>
                    <w:bottom w:val="nil"/>
                    <w:right w:val="nil"/>
                  </w:tcBorders>
                  <w:shd w:val="clear" w:color="000000" w:fill="FFFFFF"/>
                  <w:noWrap/>
                  <w:vAlign w:val="bottom"/>
                  <w:hideMark/>
                </w:tcPr>
                <w:p w14:paraId="0062725C" w14:textId="77777777" w:rsidR="00574D1C" w:rsidRPr="00574D1C" w:rsidRDefault="00574D1C" w:rsidP="00574D1C">
                  <w:pPr>
                    <w:spacing w:after="0" w:line="240" w:lineRule="auto"/>
                    <w:rPr>
                      <w:rFonts w:eastAsia="Times New Roman" w:cs="Calibri"/>
                    </w:rPr>
                  </w:pPr>
                  <w:r w:rsidRPr="00574D1C">
                    <w:rPr>
                      <w:rFonts w:eastAsia="Times New Roman" w:cs="Calibri"/>
                    </w:rPr>
                    <w:t>Frank Dunn Co.</w:t>
                  </w:r>
                </w:p>
              </w:tc>
              <w:tc>
                <w:tcPr>
                  <w:tcW w:w="1120" w:type="dxa"/>
                  <w:tcBorders>
                    <w:top w:val="nil"/>
                    <w:left w:val="nil"/>
                    <w:bottom w:val="nil"/>
                    <w:right w:val="nil"/>
                  </w:tcBorders>
                  <w:shd w:val="clear" w:color="000000" w:fill="FFFFFF"/>
                  <w:noWrap/>
                  <w:vAlign w:val="bottom"/>
                  <w:hideMark/>
                </w:tcPr>
                <w:p w14:paraId="5BC9E95E"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6C0AB2F5" w14:textId="77777777" w:rsidR="00574D1C" w:rsidRPr="00574D1C" w:rsidRDefault="00574D1C" w:rsidP="00574D1C">
                  <w:pPr>
                    <w:spacing w:after="0" w:line="240" w:lineRule="auto"/>
                    <w:rPr>
                      <w:rFonts w:eastAsia="Times New Roman" w:cs="Calibri"/>
                    </w:rPr>
                  </w:pPr>
                  <w:r w:rsidRPr="00574D1C">
                    <w:rPr>
                      <w:rFonts w:eastAsia="Times New Roman" w:cs="Calibri"/>
                    </w:rPr>
                    <w:t>Asphalt Patch</w:t>
                  </w:r>
                </w:p>
              </w:tc>
              <w:tc>
                <w:tcPr>
                  <w:tcW w:w="1620" w:type="dxa"/>
                  <w:tcBorders>
                    <w:top w:val="nil"/>
                    <w:left w:val="nil"/>
                    <w:bottom w:val="nil"/>
                    <w:right w:val="nil"/>
                  </w:tcBorders>
                  <w:shd w:val="clear" w:color="000000" w:fill="FFFFFF"/>
                  <w:noWrap/>
                  <w:vAlign w:val="bottom"/>
                  <w:hideMark/>
                </w:tcPr>
                <w:p w14:paraId="71805A3C"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6412AC1A"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998.00</w:t>
                  </w:r>
                </w:p>
              </w:tc>
            </w:tr>
            <w:tr w:rsidR="00574D1C" w:rsidRPr="00574D1C" w14:paraId="0FAE5491" w14:textId="77777777" w:rsidTr="00574D1C">
              <w:trPr>
                <w:trHeight w:val="304"/>
              </w:trPr>
              <w:tc>
                <w:tcPr>
                  <w:tcW w:w="2100" w:type="dxa"/>
                  <w:tcBorders>
                    <w:top w:val="nil"/>
                    <w:bottom w:val="nil"/>
                    <w:right w:val="nil"/>
                  </w:tcBorders>
                  <w:shd w:val="clear" w:color="000000" w:fill="FFFFFF"/>
                  <w:noWrap/>
                  <w:vAlign w:val="bottom"/>
                  <w:hideMark/>
                </w:tcPr>
                <w:p w14:paraId="1E261A6F" w14:textId="77777777" w:rsidR="00574D1C" w:rsidRPr="00574D1C" w:rsidRDefault="00574D1C" w:rsidP="00574D1C">
                  <w:pPr>
                    <w:spacing w:after="0" w:line="240" w:lineRule="auto"/>
                    <w:rPr>
                      <w:rFonts w:eastAsia="Times New Roman" w:cs="Calibri"/>
                    </w:rPr>
                  </w:pPr>
                  <w:r w:rsidRPr="00574D1C">
                    <w:rPr>
                      <w:rFonts w:eastAsia="Times New Roman" w:cs="Calibri"/>
                    </w:rPr>
                    <w:t>Hawkins Inc.</w:t>
                  </w:r>
                </w:p>
              </w:tc>
              <w:tc>
                <w:tcPr>
                  <w:tcW w:w="1120" w:type="dxa"/>
                  <w:tcBorders>
                    <w:top w:val="nil"/>
                    <w:left w:val="nil"/>
                    <w:bottom w:val="nil"/>
                    <w:right w:val="nil"/>
                  </w:tcBorders>
                  <w:shd w:val="clear" w:color="000000" w:fill="FFFFFF"/>
                  <w:noWrap/>
                  <w:vAlign w:val="bottom"/>
                  <w:hideMark/>
                </w:tcPr>
                <w:p w14:paraId="36D0CAF3"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03068FB8" w14:textId="77777777" w:rsidR="00574D1C" w:rsidRPr="00574D1C" w:rsidRDefault="00574D1C" w:rsidP="00574D1C">
                  <w:pPr>
                    <w:spacing w:after="0" w:line="240" w:lineRule="auto"/>
                    <w:rPr>
                      <w:rFonts w:eastAsia="Times New Roman" w:cs="Calibri"/>
                    </w:rPr>
                  </w:pPr>
                  <w:r w:rsidRPr="00574D1C">
                    <w:rPr>
                      <w:rFonts w:eastAsia="Times New Roman" w:cs="Calibri"/>
                    </w:rPr>
                    <w:t>Water Chem</w:t>
                  </w:r>
                </w:p>
              </w:tc>
              <w:tc>
                <w:tcPr>
                  <w:tcW w:w="1620" w:type="dxa"/>
                  <w:tcBorders>
                    <w:top w:val="nil"/>
                    <w:left w:val="nil"/>
                    <w:bottom w:val="nil"/>
                    <w:right w:val="nil"/>
                  </w:tcBorders>
                  <w:shd w:val="clear" w:color="000000" w:fill="FFFFFF"/>
                  <w:noWrap/>
                  <w:vAlign w:val="bottom"/>
                  <w:hideMark/>
                </w:tcPr>
                <w:p w14:paraId="2DC4253D"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58D5731F"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182.90</w:t>
                  </w:r>
                </w:p>
              </w:tc>
            </w:tr>
            <w:tr w:rsidR="00574D1C" w:rsidRPr="00574D1C" w14:paraId="3AF3DE98" w14:textId="77777777" w:rsidTr="00574D1C">
              <w:trPr>
                <w:trHeight w:val="304"/>
              </w:trPr>
              <w:tc>
                <w:tcPr>
                  <w:tcW w:w="2100" w:type="dxa"/>
                  <w:tcBorders>
                    <w:top w:val="nil"/>
                    <w:bottom w:val="nil"/>
                    <w:right w:val="nil"/>
                  </w:tcBorders>
                  <w:shd w:val="clear" w:color="000000" w:fill="FFFFFF"/>
                  <w:noWrap/>
                  <w:vAlign w:val="bottom"/>
                  <w:hideMark/>
                </w:tcPr>
                <w:p w14:paraId="2DEEEC29" w14:textId="77777777" w:rsidR="00574D1C" w:rsidRPr="00574D1C" w:rsidRDefault="00574D1C" w:rsidP="00574D1C">
                  <w:pPr>
                    <w:spacing w:after="0" w:line="240" w:lineRule="auto"/>
                    <w:rPr>
                      <w:rFonts w:eastAsia="Times New Roman" w:cs="Calibri"/>
                    </w:rPr>
                  </w:pPr>
                  <w:r w:rsidRPr="00574D1C">
                    <w:rPr>
                      <w:rFonts w:eastAsia="Times New Roman" w:cs="Calibri"/>
                    </w:rPr>
                    <w:t>Hydro Klean</w:t>
                  </w:r>
                </w:p>
              </w:tc>
              <w:tc>
                <w:tcPr>
                  <w:tcW w:w="1120" w:type="dxa"/>
                  <w:tcBorders>
                    <w:top w:val="nil"/>
                    <w:left w:val="nil"/>
                    <w:bottom w:val="nil"/>
                    <w:right w:val="nil"/>
                  </w:tcBorders>
                  <w:shd w:val="clear" w:color="000000" w:fill="FFFFFF"/>
                  <w:noWrap/>
                  <w:vAlign w:val="bottom"/>
                  <w:hideMark/>
                </w:tcPr>
                <w:p w14:paraId="41E69E30"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474F613E" w14:textId="77777777" w:rsidR="00574D1C" w:rsidRPr="00574D1C" w:rsidRDefault="00574D1C" w:rsidP="00574D1C">
                  <w:pPr>
                    <w:spacing w:after="0" w:line="240" w:lineRule="auto"/>
                    <w:rPr>
                      <w:rFonts w:eastAsia="Times New Roman" w:cs="Calibri"/>
                    </w:rPr>
                  </w:pPr>
                  <w:r w:rsidRPr="00574D1C">
                    <w:rPr>
                      <w:rFonts w:eastAsia="Times New Roman" w:cs="Calibri"/>
                    </w:rPr>
                    <w:t>Sanitary Sewer Mains</w:t>
                  </w:r>
                </w:p>
              </w:tc>
              <w:tc>
                <w:tcPr>
                  <w:tcW w:w="1620" w:type="dxa"/>
                  <w:tcBorders>
                    <w:top w:val="nil"/>
                    <w:left w:val="nil"/>
                    <w:bottom w:val="nil"/>
                    <w:right w:val="nil"/>
                  </w:tcBorders>
                  <w:shd w:val="clear" w:color="000000" w:fill="FFFFFF"/>
                  <w:noWrap/>
                  <w:vAlign w:val="bottom"/>
                  <w:hideMark/>
                </w:tcPr>
                <w:p w14:paraId="4B525E24"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31F26405"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9,498.21</w:t>
                  </w:r>
                </w:p>
              </w:tc>
            </w:tr>
            <w:tr w:rsidR="00574D1C" w:rsidRPr="00574D1C" w14:paraId="53BADEAE" w14:textId="77777777" w:rsidTr="00574D1C">
              <w:trPr>
                <w:trHeight w:val="304"/>
              </w:trPr>
              <w:tc>
                <w:tcPr>
                  <w:tcW w:w="2100" w:type="dxa"/>
                  <w:tcBorders>
                    <w:top w:val="nil"/>
                    <w:bottom w:val="nil"/>
                    <w:right w:val="nil"/>
                  </w:tcBorders>
                  <w:shd w:val="clear" w:color="000000" w:fill="FFFFFF"/>
                  <w:noWrap/>
                  <w:vAlign w:val="bottom"/>
                  <w:hideMark/>
                </w:tcPr>
                <w:p w14:paraId="38AF51B3" w14:textId="77777777" w:rsidR="00574D1C" w:rsidRPr="00574D1C" w:rsidRDefault="00574D1C" w:rsidP="00574D1C">
                  <w:pPr>
                    <w:spacing w:after="0" w:line="240" w:lineRule="auto"/>
                    <w:rPr>
                      <w:rFonts w:eastAsia="Times New Roman" w:cs="Calibri"/>
                    </w:rPr>
                  </w:pPr>
                  <w:r w:rsidRPr="00574D1C">
                    <w:rPr>
                      <w:rFonts w:eastAsia="Times New Roman" w:cs="Calibri"/>
                    </w:rPr>
                    <w:t>IMWCA</w:t>
                  </w:r>
                </w:p>
              </w:tc>
              <w:tc>
                <w:tcPr>
                  <w:tcW w:w="1120" w:type="dxa"/>
                  <w:tcBorders>
                    <w:top w:val="nil"/>
                    <w:left w:val="nil"/>
                    <w:bottom w:val="nil"/>
                    <w:right w:val="nil"/>
                  </w:tcBorders>
                  <w:shd w:val="clear" w:color="000000" w:fill="FFFFFF"/>
                  <w:noWrap/>
                  <w:vAlign w:val="bottom"/>
                  <w:hideMark/>
                </w:tcPr>
                <w:p w14:paraId="38DE09C2"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39292720" w14:textId="77777777" w:rsidR="00574D1C" w:rsidRPr="00574D1C" w:rsidRDefault="00574D1C" w:rsidP="00574D1C">
                  <w:pPr>
                    <w:spacing w:after="0" w:line="240" w:lineRule="auto"/>
                    <w:rPr>
                      <w:rFonts w:eastAsia="Times New Roman" w:cs="Calibri"/>
                    </w:rPr>
                  </w:pPr>
                  <w:r w:rsidRPr="00574D1C">
                    <w:rPr>
                      <w:rFonts w:eastAsia="Times New Roman" w:cs="Calibri"/>
                    </w:rPr>
                    <w:t>Work Comp Prem 26-27 Installment 3</w:t>
                  </w:r>
                </w:p>
              </w:tc>
              <w:tc>
                <w:tcPr>
                  <w:tcW w:w="1620" w:type="dxa"/>
                  <w:tcBorders>
                    <w:top w:val="nil"/>
                    <w:left w:val="nil"/>
                    <w:bottom w:val="nil"/>
                    <w:right w:val="nil"/>
                  </w:tcBorders>
                  <w:shd w:val="clear" w:color="000000" w:fill="FFFFFF"/>
                  <w:noWrap/>
                  <w:vAlign w:val="bottom"/>
                  <w:hideMark/>
                </w:tcPr>
                <w:p w14:paraId="7ACED3AF"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6B9BD157"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591.00</w:t>
                  </w:r>
                </w:p>
              </w:tc>
            </w:tr>
            <w:tr w:rsidR="00574D1C" w:rsidRPr="00574D1C" w14:paraId="677AA35F" w14:textId="77777777" w:rsidTr="00574D1C">
              <w:trPr>
                <w:trHeight w:val="304"/>
              </w:trPr>
              <w:tc>
                <w:tcPr>
                  <w:tcW w:w="2100" w:type="dxa"/>
                  <w:tcBorders>
                    <w:top w:val="nil"/>
                    <w:bottom w:val="nil"/>
                    <w:right w:val="nil"/>
                  </w:tcBorders>
                  <w:shd w:val="clear" w:color="000000" w:fill="FFFFFF"/>
                  <w:noWrap/>
                  <w:vAlign w:val="bottom"/>
                  <w:hideMark/>
                </w:tcPr>
                <w:p w14:paraId="42FD9E97" w14:textId="027A4974" w:rsidR="00574D1C" w:rsidRPr="00574D1C" w:rsidRDefault="00574D1C" w:rsidP="00574D1C">
                  <w:pPr>
                    <w:spacing w:after="0" w:line="240" w:lineRule="auto"/>
                    <w:rPr>
                      <w:rFonts w:eastAsia="Times New Roman" w:cs="Calibri"/>
                    </w:rPr>
                  </w:pPr>
                  <w:r w:rsidRPr="00574D1C">
                    <w:rPr>
                      <w:rFonts w:eastAsia="Times New Roman" w:cs="Calibri"/>
                    </w:rPr>
                    <w:t>League</w:t>
                  </w:r>
                  <w:r w:rsidRPr="00574D1C">
                    <w:rPr>
                      <w:rFonts w:eastAsia="Times New Roman" w:cs="Calibri"/>
                    </w:rPr>
                    <w:t xml:space="preserve"> of Cities</w:t>
                  </w:r>
                </w:p>
              </w:tc>
              <w:tc>
                <w:tcPr>
                  <w:tcW w:w="1120" w:type="dxa"/>
                  <w:tcBorders>
                    <w:top w:val="nil"/>
                    <w:left w:val="nil"/>
                    <w:bottom w:val="nil"/>
                    <w:right w:val="nil"/>
                  </w:tcBorders>
                  <w:shd w:val="clear" w:color="000000" w:fill="FFFFFF"/>
                  <w:noWrap/>
                  <w:vAlign w:val="bottom"/>
                  <w:hideMark/>
                </w:tcPr>
                <w:p w14:paraId="16B9D77B"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728C4E3D" w14:textId="77777777" w:rsidR="00574D1C" w:rsidRPr="00574D1C" w:rsidRDefault="00574D1C" w:rsidP="00574D1C">
                  <w:pPr>
                    <w:spacing w:after="0" w:line="240" w:lineRule="auto"/>
                    <w:rPr>
                      <w:rFonts w:eastAsia="Times New Roman" w:cs="Calibri"/>
                    </w:rPr>
                  </w:pPr>
                  <w:r w:rsidRPr="00574D1C">
                    <w:rPr>
                      <w:rFonts w:eastAsia="Times New Roman" w:cs="Calibri"/>
                    </w:rPr>
                    <w:t>Annual Membership</w:t>
                  </w:r>
                </w:p>
              </w:tc>
              <w:tc>
                <w:tcPr>
                  <w:tcW w:w="1620" w:type="dxa"/>
                  <w:tcBorders>
                    <w:top w:val="nil"/>
                    <w:left w:val="nil"/>
                    <w:bottom w:val="nil"/>
                    <w:right w:val="nil"/>
                  </w:tcBorders>
                  <w:shd w:val="clear" w:color="000000" w:fill="FFFFFF"/>
                  <w:noWrap/>
                  <w:vAlign w:val="bottom"/>
                  <w:hideMark/>
                </w:tcPr>
                <w:p w14:paraId="0BA28215"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74652649"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300.00</w:t>
                  </w:r>
                </w:p>
              </w:tc>
            </w:tr>
            <w:tr w:rsidR="00574D1C" w:rsidRPr="00574D1C" w14:paraId="181985C0" w14:textId="77777777" w:rsidTr="00574D1C">
              <w:trPr>
                <w:trHeight w:val="304"/>
              </w:trPr>
              <w:tc>
                <w:tcPr>
                  <w:tcW w:w="2100" w:type="dxa"/>
                  <w:tcBorders>
                    <w:top w:val="nil"/>
                    <w:bottom w:val="nil"/>
                    <w:right w:val="nil"/>
                  </w:tcBorders>
                  <w:shd w:val="clear" w:color="000000" w:fill="FFFFFF"/>
                  <w:noWrap/>
                  <w:vAlign w:val="bottom"/>
                  <w:hideMark/>
                </w:tcPr>
                <w:p w14:paraId="66DA603B" w14:textId="77777777" w:rsidR="00574D1C" w:rsidRPr="00574D1C" w:rsidRDefault="00574D1C" w:rsidP="00574D1C">
                  <w:pPr>
                    <w:spacing w:after="0" w:line="240" w:lineRule="auto"/>
                    <w:rPr>
                      <w:rFonts w:eastAsia="Times New Roman" w:cs="Calibri"/>
                    </w:rPr>
                  </w:pPr>
                  <w:r w:rsidRPr="00574D1C">
                    <w:rPr>
                      <w:rFonts w:eastAsia="Times New Roman" w:cs="Calibri"/>
                    </w:rPr>
                    <w:t>Marne Elk Horn</w:t>
                  </w:r>
                </w:p>
              </w:tc>
              <w:tc>
                <w:tcPr>
                  <w:tcW w:w="1120" w:type="dxa"/>
                  <w:tcBorders>
                    <w:top w:val="nil"/>
                    <w:left w:val="nil"/>
                    <w:bottom w:val="nil"/>
                    <w:right w:val="nil"/>
                  </w:tcBorders>
                  <w:shd w:val="clear" w:color="000000" w:fill="FFFFFF"/>
                  <w:noWrap/>
                  <w:vAlign w:val="bottom"/>
                  <w:hideMark/>
                </w:tcPr>
                <w:p w14:paraId="62AAA6C6"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47CCF6FC" w14:textId="77777777" w:rsidR="00574D1C" w:rsidRPr="00574D1C" w:rsidRDefault="00574D1C" w:rsidP="00574D1C">
                  <w:pPr>
                    <w:spacing w:after="0" w:line="240" w:lineRule="auto"/>
                    <w:rPr>
                      <w:rFonts w:eastAsia="Times New Roman" w:cs="Calibri"/>
                    </w:rPr>
                  </w:pPr>
                  <w:r w:rsidRPr="00574D1C">
                    <w:rPr>
                      <w:rFonts w:eastAsia="Times New Roman" w:cs="Calibri"/>
                    </w:rPr>
                    <w:t>Phone Bill</w:t>
                  </w:r>
                </w:p>
              </w:tc>
              <w:tc>
                <w:tcPr>
                  <w:tcW w:w="1620" w:type="dxa"/>
                  <w:tcBorders>
                    <w:top w:val="nil"/>
                    <w:left w:val="nil"/>
                    <w:bottom w:val="nil"/>
                    <w:right w:val="nil"/>
                  </w:tcBorders>
                  <w:shd w:val="clear" w:color="000000" w:fill="FFFFFF"/>
                  <w:noWrap/>
                  <w:vAlign w:val="bottom"/>
                  <w:hideMark/>
                </w:tcPr>
                <w:p w14:paraId="1D2C0175"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3C40AC29"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169.77</w:t>
                  </w:r>
                </w:p>
              </w:tc>
            </w:tr>
            <w:tr w:rsidR="00574D1C" w:rsidRPr="00574D1C" w14:paraId="7A9F1B4F" w14:textId="77777777" w:rsidTr="00574D1C">
              <w:trPr>
                <w:trHeight w:val="304"/>
              </w:trPr>
              <w:tc>
                <w:tcPr>
                  <w:tcW w:w="2100" w:type="dxa"/>
                  <w:tcBorders>
                    <w:top w:val="nil"/>
                    <w:bottom w:val="nil"/>
                    <w:right w:val="nil"/>
                  </w:tcBorders>
                  <w:shd w:val="clear" w:color="000000" w:fill="FFFFFF"/>
                  <w:noWrap/>
                  <w:vAlign w:val="bottom"/>
                  <w:hideMark/>
                </w:tcPr>
                <w:p w14:paraId="262CDCF6" w14:textId="77777777" w:rsidR="00574D1C" w:rsidRPr="00574D1C" w:rsidRDefault="00574D1C" w:rsidP="00574D1C">
                  <w:pPr>
                    <w:spacing w:after="0" w:line="240" w:lineRule="auto"/>
                    <w:rPr>
                      <w:rFonts w:eastAsia="Times New Roman" w:cs="Calibri"/>
                    </w:rPr>
                  </w:pPr>
                  <w:r w:rsidRPr="00574D1C">
                    <w:rPr>
                      <w:rFonts w:eastAsia="Times New Roman" w:cs="Calibri"/>
                    </w:rPr>
                    <w:t>Menards</w:t>
                  </w:r>
                </w:p>
              </w:tc>
              <w:tc>
                <w:tcPr>
                  <w:tcW w:w="1120" w:type="dxa"/>
                  <w:tcBorders>
                    <w:top w:val="nil"/>
                    <w:left w:val="nil"/>
                    <w:bottom w:val="nil"/>
                    <w:right w:val="nil"/>
                  </w:tcBorders>
                  <w:shd w:val="clear" w:color="000000" w:fill="FFFFFF"/>
                  <w:noWrap/>
                  <w:vAlign w:val="bottom"/>
                  <w:hideMark/>
                </w:tcPr>
                <w:p w14:paraId="2225846A"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14558F15" w14:textId="77777777" w:rsidR="00574D1C" w:rsidRPr="00574D1C" w:rsidRDefault="00574D1C" w:rsidP="00574D1C">
                  <w:pPr>
                    <w:spacing w:after="0" w:line="240" w:lineRule="auto"/>
                    <w:rPr>
                      <w:rFonts w:eastAsia="Times New Roman" w:cs="Calibri"/>
                    </w:rPr>
                  </w:pPr>
                  <w:r w:rsidRPr="00574D1C">
                    <w:rPr>
                      <w:rFonts w:eastAsia="Times New Roman" w:cs="Calibri"/>
                    </w:rPr>
                    <w:t>Mulch/water</w:t>
                  </w:r>
                </w:p>
              </w:tc>
              <w:tc>
                <w:tcPr>
                  <w:tcW w:w="1620" w:type="dxa"/>
                  <w:tcBorders>
                    <w:top w:val="nil"/>
                    <w:left w:val="nil"/>
                    <w:bottom w:val="nil"/>
                    <w:right w:val="nil"/>
                  </w:tcBorders>
                  <w:shd w:val="clear" w:color="000000" w:fill="FFFFFF"/>
                  <w:noWrap/>
                  <w:vAlign w:val="bottom"/>
                  <w:hideMark/>
                </w:tcPr>
                <w:p w14:paraId="315ED16D"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1D95104D"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239.84</w:t>
                  </w:r>
                </w:p>
              </w:tc>
            </w:tr>
            <w:tr w:rsidR="00574D1C" w:rsidRPr="00574D1C" w14:paraId="7D19F4B7" w14:textId="77777777" w:rsidTr="00574D1C">
              <w:trPr>
                <w:trHeight w:val="304"/>
              </w:trPr>
              <w:tc>
                <w:tcPr>
                  <w:tcW w:w="2100" w:type="dxa"/>
                  <w:tcBorders>
                    <w:top w:val="nil"/>
                    <w:bottom w:val="nil"/>
                    <w:right w:val="nil"/>
                  </w:tcBorders>
                  <w:shd w:val="clear" w:color="000000" w:fill="FFFFFF"/>
                  <w:noWrap/>
                  <w:vAlign w:val="bottom"/>
                  <w:hideMark/>
                </w:tcPr>
                <w:p w14:paraId="44E78E86" w14:textId="77777777" w:rsidR="00574D1C" w:rsidRPr="00574D1C" w:rsidRDefault="00574D1C" w:rsidP="00574D1C">
                  <w:pPr>
                    <w:spacing w:after="0" w:line="240" w:lineRule="auto"/>
                    <w:rPr>
                      <w:rFonts w:eastAsia="Times New Roman" w:cs="Calibri"/>
                    </w:rPr>
                  </w:pPr>
                  <w:r w:rsidRPr="00574D1C">
                    <w:rPr>
                      <w:rFonts w:eastAsia="Times New Roman" w:cs="Calibri"/>
                    </w:rPr>
                    <w:t>Michael Todd</w:t>
                  </w:r>
                </w:p>
              </w:tc>
              <w:tc>
                <w:tcPr>
                  <w:tcW w:w="1120" w:type="dxa"/>
                  <w:tcBorders>
                    <w:top w:val="nil"/>
                    <w:left w:val="nil"/>
                    <w:bottom w:val="nil"/>
                    <w:right w:val="nil"/>
                  </w:tcBorders>
                  <w:shd w:val="clear" w:color="000000" w:fill="FFFFFF"/>
                  <w:noWrap/>
                  <w:vAlign w:val="bottom"/>
                  <w:hideMark/>
                </w:tcPr>
                <w:p w14:paraId="02538905"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59BC2C3A" w14:textId="77777777" w:rsidR="00574D1C" w:rsidRPr="00574D1C" w:rsidRDefault="00574D1C" w:rsidP="00574D1C">
                  <w:pPr>
                    <w:spacing w:after="0" w:line="240" w:lineRule="auto"/>
                    <w:rPr>
                      <w:rFonts w:eastAsia="Times New Roman" w:cs="Calibri"/>
                    </w:rPr>
                  </w:pPr>
                  <w:r w:rsidRPr="00574D1C">
                    <w:rPr>
                      <w:rFonts w:eastAsia="Times New Roman" w:cs="Calibri"/>
                    </w:rPr>
                    <w:t>Green/Blue Flags - Street Paint</w:t>
                  </w:r>
                </w:p>
              </w:tc>
              <w:tc>
                <w:tcPr>
                  <w:tcW w:w="1620" w:type="dxa"/>
                  <w:tcBorders>
                    <w:top w:val="nil"/>
                    <w:left w:val="nil"/>
                    <w:bottom w:val="nil"/>
                    <w:right w:val="nil"/>
                  </w:tcBorders>
                  <w:shd w:val="clear" w:color="000000" w:fill="FFFFFF"/>
                  <w:noWrap/>
                  <w:vAlign w:val="bottom"/>
                  <w:hideMark/>
                </w:tcPr>
                <w:p w14:paraId="22F99BBE"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5CD89D5E"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800.48</w:t>
                  </w:r>
                </w:p>
              </w:tc>
            </w:tr>
            <w:tr w:rsidR="00574D1C" w:rsidRPr="00574D1C" w14:paraId="141CF786" w14:textId="77777777" w:rsidTr="00574D1C">
              <w:trPr>
                <w:trHeight w:val="304"/>
              </w:trPr>
              <w:tc>
                <w:tcPr>
                  <w:tcW w:w="2100" w:type="dxa"/>
                  <w:tcBorders>
                    <w:top w:val="nil"/>
                    <w:bottom w:val="nil"/>
                    <w:right w:val="nil"/>
                  </w:tcBorders>
                  <w:shd w:val="clear" w:color="000000" w:fill="FFFFFF"/>
                  <w:noWrap/>
                  <w:vAlign w:val="bottom"/>
                  <w:hideMark/>
                </w:tcPr>
                <w:p w14:paraId="67CDFAF4" w14:textId="36295086" w:rsidR="00574D1C" w:rsidRPr="00574D1C" w:rsidRDefault="00574D1C" w:rsidP="00574D1C">
                  <w:pPr>
                    <w:spacing w:after="0" w:line="240" w:lineRule="auto"/>
                    <w:rPr>
                      <w:rFonts w:eastAsia="Times New Roman" w:cs="Calibri"/>
                    </w:rPr>
                  </w:pPr>
                  <w:r w:rsidRPr="00574D1C">
                    <w:rPr>
                      <w:rFonts w:eastAsia="Times New Roman" w:cs="Calibri"/>
                    </w:rPr>
                    <w:t>Moore’s</w:t>
                  </w:r>
                  <w:r w:rsidRPr="00574D1C">
                    <w:rPr>
                      <w:rFonts w:eastAsia="Times New Roman" w:cs="Calibri"/>
                    </w:rPr>
                    <w:t xml:space="preserve"> Portables</w:t>
                  </w:r>
                </w:p>
              </w:tc>
              <w:tc>
                <w:tcPr>
                  <w:tcW w:w="1120" w:type="dxa"/>
                  <w:tcBorders>
                    <w:top w:val="nil"/>
                    <w:left w:val="nil"/>
                    <w:bottom w:val="nil"/>
                    <w:right w:val="nil"/>
                  </w:tcBorders>
                  <w:shd w:val="clear" w:color="000000" w:fill="FFFFFF"/>
                  <w:noWrap/>
                  <w:vAlign w:val="bottom"/>
                  <w:hideMark/>
                </w:tcPr>
                <w:p w14:paraId="642140D3"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6AC0C4DA" w14:textId="77777777" w:rsidR="00574D1C" w:rsidRPr="00574D1C" w:rsidRDefault="00574D1C" w:rsidP="00574D1C">
                  <w:pPr>
                    <w:spacing w:after="0" w:line="240" w:lineRule="auto"/>
                    <w:rPr>
                      <w:rFonts w:eastAsia="Times New Roman" w:cs="Calibri"/>
                    </w:rPr>
                  </w:pPr>
                  <w:r w:rsidRPr="00574D1C">
                    <w:rPr>
                      <w:rFonts w:eastAsia="Times New Roman" w:cs="Calibri"/>
                    </w:rPr>
                    <w:t>150th Port-A-Pot Service</w:t>
                  </w:r>
                </w:p>
              </w:tc>
              <w:tc>
                <w:tcPr>
                  <w:tcW w:w="1620" w:type="dxa"/>
                  <w:tcBorders>
                    <w:top w:val="nil"/>
                    <w:left w:val="nil"/>
                    <w:bottom w:val="nil"/>
                    <w:right w:val="nil"/>
                  </w:tcBorders>
                  <w:shd w:val="clear" w:color="000000" w:fill="FFFFFF"/>
                  <w:noWrap/>
                  <w:vAlign w:val="bottom"/>
                  <w:hideMark/>
                </w:tcPr>
                <w:p w14:paraId="004CD61C"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1EBEADC4"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750.00</w:t>
                  </w:r>
                </w:p>
              </w:tc>
            </w:tr>
            <w:tr w:rsidR="00574D1C" w:rsidRPr="00574D1C" w14:paraId="7F0D128C" w14:textId="77777777" w:rsidTr="00574D1C">
              <w:trPr>
                <w:trHeight w:val="304"/>
              </w:trPr>
              <w:tc>
                <w:tcPr>
                  <w:tcW w:w="2100" w:type="dxa"/>
                  <w:tcBorders>
                    <w:top w:val="nil"/>
                    <w:bottom w:val="nil"/>
                    <w:right w:val="nil"/>
                  </w:tcBorders>
                  <w:shd w:val="clear" w:color="000000" w:fill="FFFFFF"/>
                  <w:noWrap/>
                  <w:vAlign w:val="bottom"/>
                  <w:hideMark/>
                </w:tcPr>
                <w:p w14:paraId="36507DD6" w14:textId="77777777" w:rsidR="00574D1C" w:rsidRPr="00574D1C" w:rsidRDefault="00574D1C" w:rsidP="00574D1C">
                  <w:pPr>
                    <w:spacing w:after="0" w:line="240" w:lineRule="auto"/>
                    <w:rPr>
                      <w:rFonts w:eastAsia="Times New Roman" w:cs="Calibri"/>
                    </w:rPr>
                  </w:pPr>
                  <w:r w:rsidRPr="00574D1C">
                    <w:rPr>
                      <w:rFonts w:eastAsia="Times New Roman" w:cs="Calibri"/>
                    </w:rPr>
                    <w:t>Midwest Lab</w:t>
                  </w:r>
                </w:p>
              </w:tc>
              <w:tc>
                <w:tcPr>
                  <w:tcW w:w="1120" w:type="dxa"/>
                  <w:tcBorders>
                    <w:top w:val="nil"/>
                    <w:left w:val="nil"/>
                    <w:bottom w:val="nil"/>
                    <w:right w:val="nil"/>
                  </w:tcBorders>
                  <w:shd w:val="clear" w:color="000000" w:fill="FFFFFF"/>
                  <w:noWrap/>
                  <w:vAlign w:val="bottom"/>
                  <w:hideMark/>
                </w:tcPr>
                <w:p w14:paraId="48F85063"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7930B10A" w14:textId="77777777" w:rsidR="00574D1C" w:rsidRPr="00574D1C" w:rsidRDefault="00574D1C" w:rsidP="00574D1C">
                  <w:pPr>
                    <w:spacing w:after="0" w:line="240" w:lineRule="auto"/>
                    <w:rPr>
                      <w:rFonts w:eastAsia="Times New Roman" w:cs="Calibri"/>
                    </w:rPr>
                  </w:pPr>
                  <w:r w:rsidRPr="00574D1C">
                    <w:rPr>
                      <w:rFonts w:eastAsia="Times New Roman" w:cs="Calibri"/>
                    </w:rPr>
                    <w:t>Testing/May, June, July, Aug, Sept Invoices</w:t>
                  </w:r>
                </w:p>
              </w:tc>
              <w:tc>
                <w:tcPr>
                  <w:tcW w:w="1620" w:type="dxa"/>
                  <w:tcBorders>
                    <w:top w:val="nil"/>
                    <w:left w:val="nil"/>
                    <w:bottom w:val="nil"/>
                    <w:right w:val="nil"/>
                  </w:tcBorders>
                  <w:shd w:val="clear" w:color="000000" w:fill="FFFFFF"/>
                  <w:noWrap/>
                  <w:vAlign w:val="bottom"/>
                  <w:hideMark/>
                </w:tcPr>
                <w:p w14:paraId="5C04CCFC"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3F38BF3B"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1,973.50</w:t>
                  </w:r>
                </w:p>
              </w:tc>
            </w:tr>
            <w:tr w:rsidR="00574D1C" w:rsidRPr="00574D1C" w14:paraId="7CB476E5" w14:textId="77777777" w:rsidTr="00574D1C">
              <w:trPr>
                <w:trHeight w:val="304"/>
              </w:trPr>
              <w:tc>
                <w:tcPr>
                  <w:tcW w:w="2100" w:type="dxa"/>
                  <w:tcBorders>
                    <w:top w:val="nil"/>
                    <w:bottom w:val="nil"/>
                    <w:right w:val="nil"/>
                  </w:tcBorders>
                  <w:shd w:val="clear" w:color="000000" w:fill="FFFFFF"/>
                  <w:noWrap/>
                  <w:vAlign w:val="bottom"/>
                  <w:hideMark/>
                </w:tcPr>
                <w:p w14:paraId="338D7614" w14:textId="77777777" w:rsidR="00574D1C" w:rsidRPr="00574D1C" w:rsidRDefault="00574D1C" w:rsidP="00574D1C">
                  <w:pPr>
                    <w:spacing w:after="0" w:line="240" w:lineRule="auto"/>
                    <w:rPr>
                      <w:rFonts w:eastAsia="Times New Roman" w:cs="Calibri"/>
                    </w:rPr>
                  </w:pPr>
                  <w:r w:rsidRPr="00574D1C">
                    <w:rPr>
                      <w:rFonts w:eastAsia="Times New Roman" w:cs="Calibri"/>
                    </w:rPr>
                    <w:t>Municipal Supply</w:t>
                  </w:r>
                </w:p>
              </w:tc>
              <w:tc>
                <w:tcPr>
                  <w:tcW w:w="1120" w:type="dxa"/>
                  <w:tcBorders>
                    <w:top w:val="nil"/>
                    <w:left w:val="nil"/>
                    <w:bottom w:val="nil"/>
                    <w:right w:val="nil"/>
                  </w:tcBorders>
                  <w:shd w:val="clear" w:color="000000" w:fill="FFFFFF"/>
                  <w:noWrap/>
                  <w:vAlign w:val="bottom"/>
                  <w:hideMark/>
                </w:tcPr>
                <w:p w14:paraId="54F7A26C"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3B1EFC2D" w14:textId="77777777" w:rsidR="00574D1C" w:rsidRPr="00574D1C" w:rsidRDefault="00574D1C" w:rsidP="00574D1C">
                  <w:pPr>
                    <w:spacing w:after="0" w:line="240" w:lineRule="auto"/>
                    <w:rPr>
                      <w:rFonts w:eastAsia="Times New Roman" w:cs="Calibri"/>
                    </w:rPr>
                  </w:pPr>
                  <w:r w:rsidRPr="00574D1C">
                    <w:rPr>
                      <w:rFonts w:eastAsia="Times New Roman" w:cs="Calibri"/>
                    </w:rPr>
                    <w:t>Water Supplies</w:t>
                  </w:r>
                </w:p>
              </w:tc>
              <w:tc>
                <w:tcPr>
                  <w:tcW w:w="1620" w:type="dxa"/>
                  <w:tcBorders>
                    <w:top w:val="nil"/>
                    <w:left w:val="nil"/>
                    <w:bottom w:val="nil"/>
                    <w:right w:val="nil"/>
                  </w:tcBorders>
                  <w:shd w:val="clear" w:color="000000" w:fill="FFFFFF"/>
                  <w:noWrap/>
                  <w:vAlign w:val="bottom"/>
                  <w:hideMark/>
                </w:tcPr>
                <w:p w14:paraId="2EBD1640"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270B6F2A"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49.25</w:t>
                  </w:r>
                </w:p>
              </w:tc>
            </w:tr>
            <w:tr w:rsidR="00574D1C" w:rsidRPr="00574D1C" w14:paraId="27F9BEF5" w14:textId="77777777" w:rsidTr="00574D1C">
              <w:trPr>
                <w:trHeight w:val="300"/>
              </w:trPr>
              <w:tc>
                <w:tcPr>
                  <w:tcW w:w="2100" w:type="dxa"/>
                  <w:tcBorders>
                    <w:top w:val="nil"/>
                    <w:bottom w:val="nil"/>
                    <w:right w:val="nil"/>
                  </w:tcBorders>
                  <w:shd w:val="clear" w:color="000000" w:fill="FFFFFF"/>
                  <w:noWrap/>
                  <w:vAlign w:val="bottom"/>
                  <w:hideMark/>
                </w:tcPr>
                <w:p w14:paraId="32422AD3" w14:textId="77777777" w:rsidR="00574D1C" w:rsidRPr="00574D1C" w:rsidRDefault="00574D1C" w:rsidP="00574D1C">
                  <w:pPr>
                    <w:spacing w:after="0" w:line="240" w:lineRule="auto"/>
                    <w:rPr>
                      <w:rFonts w:eastAsia="Times New Roman" w:cs="Calibri"/>
                    </w:rPr>
                  </w:pPr>
                  <w:r w:rsidRPr="00574D1C">
                    <w:rPr>
                      <w:rFonts w:eastAsia="Times New Roman" w:cs="Calibri"/>
                    </w:rPr>
                    <w:t>NAPA</w:t>
                  </w:r>
                </w:p>
              </w:tc>
              <w:tc>
                <w:tcPr>
                  <w:tcW w:w="1120" w:type="dxa"/>
                  <w:tcBorders>
                    <w:top w:val="nil"/>
                    <w:left w:val="nil"/>
                    <w:bottom w:val="nil"/>
                    <w:right w:val="nil"/>
                  </w:tcBorders>
                  <w:shd w:val="clear" w:color="000000" w:fill="FFFFFF"/>
                  <w:noWrap/>
                  <w:vAlign w:val="bottom"/>
                  <w:hideMark/>
                </w:tcPr>
                <w:p w14:paraId="2F71AF67"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3762D896" w14:textId="77777777" w:rsidR="00574D1C" w:rsidRPr="00574D1C" w:rsidRDefault="00574D1C" w:rsidP="00574D1C">
                  <w:pPr>
                    <w:spacing w:after="0" w:line="240" w:lineRule="auto"/>
                    <w:rPr>
                      <w:rFonts w:eastAsia="Times New Roman" w:cs="Calibri"/>
                    </w:rPr>
                  </w:pPr>
                  <w:r w:rsidRPr="00574D1C">
                    <w:rPr>
                      <w:rFonts w:eastAsia="Times New Roman" w:cs="Calibri"/>
                    </w:rPr>
                    <w:t>Shop Supplies/Blue Truck</w:t>
                  </w:r>
                </w:p>
              </w:tc>
              <w:tc>
                <w:tcPr>
                  <w:tcW w:w="1620" w:type="dxa"/>
                  <w:tcBorders>
                    <w:top w:val="nil"/>
                    <w:left w:val="nil"/>
                    <w:bottom w:val="nil"/>
                    <w:right w:val="nil"/>
                  </w:tcBorders>
                  <w:shd w:val="clear" w:color="000000" w:fill="FFFFFF"/>
                  <w:noWrap/>
                  <w:vAlign w:val="bottom"/>
                  <w:hideMark/>
                </w:tcPr>
                <w:p w14:paraId="661BC7FC"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52D3F20D"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804.72</w:t>
                  </w:r>
                </w:p>
              </w:tc>
            </w:tr>
            <w:tr w:rsidR="00574D1C" w:rsidRPr="00574D1C" w14:paraId="696EED9B" w14:textId="77777777" w:rsidTr="00574D1C">
              <w:trPr>
                <w:trHeight w:val="304"/>
              </w:trPr>
              <w:tc>
                <w:tcPr>
                  <w:tcW w:w="2100" w:type="dxa"/>
                  <w:tcBorders>
                    <w:top w:val="nil"/>
                    <w:bottom w:val="nil"/>
                    <w:right w:val="nil"/>
                  </w:tcBorders>
                  <w:shd w:val="clear" w:color="000000" w:fill="FFFFFF"/>
                  <w:noWrap/>
                  <w:vAlign w:val="bottom"/>
                  <w:hideMark/>
                </w:tcPr>
                <w:p w14:paraId="331F7580" w14:textId="79785574" w:rsidR="00574D1C" w:rsidRPr="00574D1C" w:rsidRDefault="00574D1C" w:rsidP="00574D1C">
                  <w:pPr>
                    <w:spacing w:after="0" w:line="240" w:lineRule="auto"/>
                    <w:rPr>
                      <w:rFonts w:eastAsia="Times New Roman" w:cs="Calibri"/>
                    </w:rPr>
                  </w:pPr>
                  <w:r w:rsidRPr="00574D1C">
                    <w:rPr>
                      <w:rFonts w:eastAsia="Times New Roman" w:cs="Calibri"/>
                    </w:rPr>
                    <w:t>USA Bluebook</w:t>
                  </w:r>
                </w:p>
              </w:tc>
              <w:tc>
                <w:tcPr>
                  <w:tcW w:w="1120" w:type="dxa"/>
                  <w:tcBorders>
                    <w:top w:val="nil"/>
                    <w:left w:val="nil"/>
                    <w:bottom w:val="nil"/>
                    <w:right w:val="nil"/>
                  </w:tcBorders>
                  <w:shd w:val="clear" w:color="000000" w:fill="FFFFFF"/>
                  <w:noWrap/>
                  <w:vAlign w:val="bottom"/>
                  <w:hideMark/>
                </w:tcPr>
                <w:p w14:paraId="58EB87B0"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5EC1631F" w14:textId="77777777" w:rsidR="00574D1C" w:rsidRPr="00574D1C" w:rsidRDefault="00574D1C" w:rsidP="00574D1C">
                  <w:pPr>
                    <w:spacing w:after="0" w:line="240" w:lineRule="auto"/>
                    <w:rPr>
                      <w:rFonts w:eastAsia="Times New Roman" w:cs="Calibri"/>
                    </w:rPr>
                  </w:pPr>
                  <w:r w:rsidRPr="00574D1C">
                    <w:rPr>
                      <w:rFonts w:eastAsia="Times New Roman" w:cs="Calibri"/>
                    </w:rPr>
                    <w:t>Water Supplies</w:t>
                  </w:r>
                </w:p>
              </w:tc>
              <w:tc>
                <w:tcPr>
                  <w:tcW w:w="1620" w:type="dxa"/>
                  <w:tcBorders>
                    <w:top w:val="nil"/>
                    <w:left w:val="nil"/>
                    <w:bottom w:val="nil"/>
                    <w:right w:val="nil"/>
                  </w:tcBorders>
                  <w:shd w:val="clear" w:color="000000" w:fill="FFFFFF"/>
                  <w:noWrap/>
                  <w:vAlign w:val="bottom"/>
                  <w:hideMark/>
                </w:tcPr>
                <w:p w14:paraId="3C048397"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1438FDD7"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2,714.02</w:t>
                  </w:r>
                </w:p>
              </w:tc>
            </w:tr>
            <w:tr w:rsidR="00574D1C" w:rsidRPr="00574D1C" w14:paraId="46DD6E41" w14:textId="77777777" w:rsidTr="00574D1C">
              <w:trPr>
                <w:trHeight w:val="304"/>
              </w:trPr>
              <w:tc>
                <w:tcPr>
                  <w:tcW w:w="2100" w:type="dxa"/>
                  <w:tcBorders>
                    <w:top w:val="nil"/>
                    <w:bottom w:val="nil"/>
                    <w:right w:val="nil"/>
                  </w:tcBorders>
                  <w:shd w:val="clear" w:color="000000" w:fill="FFFFFF"/>
                  <w:noWrap/>
                  <w:vAlign w:val="bottom"/>
                  <w:hideMark/>
                </w:tcPr>
                <w:p w14:paraId="5F9E3E9B" w14:textId="50023FB5" w:rsidR="00574D1C" w:rsidRPr="00574D1C" w:rsidRDefault="009F5277" w:rsidP="00574D1C">
                  <w:pPr>
                    <w:spacing w:after="0" w:line="240" w:lineRule="auto"/>
                    <w:rPr>
                      <w:rFonts w:eastAsia="Times New Roman" w:cs="Calibri"/>
                    </w:rPr>
                  </w:pPr>
                  <w:r w:rsidRPr="00574D1C">
                    <w:rPr>
                      <w:rFonts w:eastAsia="Times New Roman" w:cs="Calibri"/>
                    </w:rPr>
                    <w:t>Utili</w:t>
                  </w:r>
                  <w:r>
                    <w:rPr>
                      <w:rFonts w:eastAsia="Times New Roman" w:cs="Calibri"/>
                    </w:rPr>
                    <w:t>t</w:t>
                  </w:r>
                  <w:r w:rsidRPr="00574D1C">
                    <w:rPr>
                      <w:rFonts w:eastAsia="Times New Roman" w:cs="Calibri"/>
                    </w:rPr>
                    <w:t>ies</w:t>
                  </w:r>
                  <w:r w:rsidR="00574D1C" w:rsidRPr="00574D1C">
                    <w:rPr>
                      <w:rFonts w:eastAsia="Times New Roman" w:cs="Calibri"/>
                    </w:rPr>
                    <w:t xml:space="preserve"> Servi Group</w:t>
                  </w:r>
                </w:p>
              </w:tc>
              <w:tc>
                <w:tcPr>
                  <w:tcW w:w="1120" w:type="dxa"/>
                  <w:tcBorders>
                    <w:top w:val="nil"/>
                    <w:left w:val="nil"/>
                    <w:bottom w:val="nil"/>
                    <w:right w:val="nil"/>
                  </w:tcBorders>
                  <w:shd w:val="clear" w:color="000000" w:fill="FFFFFF"/>
                  <w:noWrap/>
                  <w:vAlign w:val="bottom"/>
                  <w:hideMark/>
                </w:tcPr>
                <w:p w14:paraId="54D49E58"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bottom w:val="nil"/>
                    <w:right w:val="nil"/>
                  </w:tcBorders>
                  <w:shd w:val="clear" w:color="000000" w:fill="FFFFFF"/>
                  <w:noWrap/>
                  <w:vAlign w:val="bottom"/>
                  <w:hideMark/>
                </w:tcPr>
                <w:p w14:paraId="7BCB6E3B" w14:textId="77777777" w:rsidR="00574D1C" w:rsidRPr="00574D1C" w:rsidRDefault="00574D1C" w:rsidP="00574D1C">
                  <w:pPr>
                    <w:spacing w:after="0" w:line="240" w:lineRule="auto"/>
                    <w:rPr>
                      <w:rFonts w:eastAsia="Times New Roman" w:cs="Calibri"/>
                    </w:rPr>
                  </w:pPr>
                  <w:r w:rsidRPr="00574D1C">
                    <w:rPr>
                      <w:rFonts w:eastAsia="Times New Roman" w:cs="Calibri"/>
                    </w:rPr>
                    <w:t>Sanitary Sewer Cleaning</w:t>
                  </w:r>
                </w:p>
              </w:tc>
              <w:tc>
                <w:tcPr>
                  <w:tcW w:w="1620" w:type="dxa"/>
                  <w:tcBorders>
                    <w:top w:val="nil"/>
                    <w:left w:val="nil"/>
                    <w:bottom w:val="nil"/>
                    <w:right w:val="nil"/>
                  </w:tcBorders>
                  <w:shd w:val="clear" w:color="000000" w:fill="FFFFFF"/>
                  <w:noWrap/>
                  <w:vAlign w:val="bottom"/>
                  <w:hideMark/>
                </w:tcPr>
                <w:p w14:paraId="4650CC96"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bottom w:val="nil"/>
                    <w:right w:val="nil"/>
                  </w:tcBorders>
                  <w:shd w:val="clear" w:color="000000" w:fill="FFFFFF"/>
                  <w:noWrap/>
                  <w:vAlign w:val="center"/>
                  <w:hideMark/>
                </w:tcPr>
                <w:p w14:paraId="24C579C6"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10,140.00</w:t>
                  </w:r>
                </w:p>
              </w:tc>
            </w:tr>
            <w:tr w:rsidR="00574D1C" w:rsidRPr="00574D1C" w14:paraId="734A2594" w14:textId="77777777" w:rsidTr="00574D1C">
              <w:trPr>
                <w:trHeight w:val="300"/>
              </w:trPr>
              <w:tc>
                <w:tcPr>
                  <w:tcW w:w="2100" w:type="dxa"/>
                  <w:tcBorders>
                    <w:top w:val="nil"/>
                    <w:bottom w:val="nil"/>
                    <w:right w:val="nil"/>
                  </w:tcBorders>
                  <w:shd w:val="clear" w:color="000000" w:fill="FFFFFF"/>
                  <w:noWrap/>
                  <w:vAlign w:val="bottom"/>
                  <w:hideMark/>
                </w:tcPr>
                <w:p w14:paraId="37DB9ED6" w14:textId="77777777" w:rsidR="00574D1C" w:rsidRPr="00574D1C" w:rsidRDefault="00574D1C" w:rsidP="00574D1C">
                  <w:pPr>
                    <w:spacing w:after="0" w:line="240" w:lineRule="auto"/>
                    <w:rPr>
                      <w:rFonts w:eastAsia="Times New Roman" w:cs="Calibri"/>
                    </w:rPr>
                  </w:pPr>
                  <w:r w:rsidRPr="00574D1C">
                    <w:rPr>
                      <w:rFonts w:eastAsia="Times New Roman" w:cs="Calibri"/>
                    </w:rPr>
                    <w:t>Verizon Wireless</w:t>
                  </w:r>
                </w:p>
              </w:tc>
              <w:tc>
                <w:tcPr>
                  <w:tcW w:w="1120" w:type="dxa"/>
                  <w:tcBorders>
                    <w:top w:val="nil"/>
                    <w:left w:val="nil"/>
                    <w:right w:val="nil"/>
                  </w:tcBorders>
                  <w:shd w:val="clear" w:color="000000" w:fill="FFFFFF"/>
                  <w:noWrap/>
                  <w:vAlign w:val="bottom"/>
                  <w:hideMark/>
                </w:tcPr>
                <w:p w14:paraId="7F694ECE"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4680" w:type="dxa"/>
                  <w:tcBorders>
                    <w:top w:val="nil"/>
                    <w:left w:val="nil"/>
                    <w:right w:val="nil"/>
                  </w:tcBorders>
                  <w:shd w:val="clear" w:color="000000" w:fill="FFFFFF"/>
                  <w:noWrap/>
                  <w:vAlign w:val="bottom"/>
                  <w:hideMark/>
                </w:tcPr>
                <w:p w14:paraId="06013797" w14:textId="77777777" w:rsidR="00574D1C" w:rsidRPr="00574D1C" w:rsidRDefault="00574D1C" w:rsidP="00574D1C">
                  <w:pPr>
                    <w:spacing w:after="0" w:line="240" w:lineRule="auto"/>
                    <w:rPr>
                      <w:rFonts w:eastAsia="Times New Roman" w:cs="Calibri"/>
                    </w:rPr>
                  </w:pPr>
                  <w:r w:rsidRPr="00574D1C">
                    <w:rPr>
                      <w:rFonts w:eastAsia="Times New Roman" w:cs="Calibri"/>
                    </w:rPr>
                    <w:t xml:space="preserve">Fire Dept. </w:t>
                  </w:r>
                </w:p>
              </w:tc>
              <w:tc>
                <w:tcPr>
                  <w:tcW w:w="1620" w:type="dxa"/>
                  <w:tcBorders>
                    <w:top w:val="nil"/>
                    <w:left w:val="nil"/>
                    <w:right w:val="nil"/>
                  </w:tcBorders>
                  <w:shd w:val="clear" w:color="000000" w:fill="FFFFFF"/>
                  <w:noWrap/>
                  <w:vAlign w:val="bottom"/>
                  <w:hideMark/>
                </w:tcPr>
                <w:p w14:paraId="77BE4DFB"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1380" w:type="dxa"/>
                  <w:tcBorders>
                    <w:top w:val="nil"/>
                    <w:left w:val="nil"/>
                    <w:right w:val="nil"/>
                  </w:tcBorders>
                  <w:shd w:val="clear" w:color="000000" w:fill="FFFFFF"/>
                  <w:noWrap/>
                  <w:vAlign w:val="center"/>
                  <w:hideMark/>
                </w:tcPr>
                <w:p w14:paraId="5AC283E1"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40.01</w:t>
                  </w:r>
                </w:p>
              </w:tc>
            </w:tr>
            <w:tr w:rsidR="00574D1C" w:rsidRPr="00574D1C" w14:paraId="5C4CCC0F" w14:textId="77777777" w:rsidTr="00574D1C">
              <w:trPr>
                <w:trHeight w:val="300"/>
              </w:trPr>
              <w:tc>
                <w:tcPr>
                  <w:tcW w:w="2100" w:type="dxa"/>
                  <w:tcBorders>
                    <w:top w:val="nil"/>
                    <w:right w:val="nil"/>
                  </w:tcBorders>
                  <w:shd w:val="clear" w:color="000000" w:fill="FFFFFF"/>
                  <w:noWrap/>
                  <w:vAlign w:val="bottom"/>
                  <w:hideMark/>
                </w:tcPr>
                <w:p w14:paraId="7E908C9B" w14:textId="77777777" w:rsidR="00574D1C" w:rsidRPr="00574D1C" w:rsidRDefault="00574D1C" w:rsidP="00574D1C">
                  <w:pPr>
                    <w:spacing w:after="0" w:line="240" w:lineRule="auto"/>
                    <w:rPr>
                      <w:rFonts w:eastAsia="Times New Roman" w:cs="Calibri"/>
                    </w:rPr>
                  </w:pPr>
                  <w:r w:rsidRPr="00574D1C">
                    <w:rPr>
                      <w:rFonts w:eastAsia="Times New Roman" w:cs="Calibri"/>
                    </w:rPr>
                    <w:t>Wilke Land Surveying</w:t>
                  </w:r>
                </w:p>
              </w:tc>
              <w:tc>
                <w:tcPr>
                  <w:tcW w:w="1120" w:type="dxa"/>
                  <w:tcBorders>
                    <w:top w:val="nil"/>
                    <w:left w:val="nil"/>
                    <w:right w:val="nil"/>
                  </w:tcBorders>
                  <w:shd w:val="clear" w:color="000000" w:fill="FFFFFF"/>
                  <w:noWrap/>
                  <w:vAlign w:val="bottom"/>
                  <w:hideMark/>
                </w:tcPr>
                <w:p w14:paraId="0A6F219B" w14:textId="77777777" w:rsidR="00574D1C" w:rsidRPr="00574D1C" w:rsidRDefault="00574D1C" w:rsidP="00574D1C">
                  <w:pPr>
                    <w:spacing w:after="0" w:line="240" w:lineRule="auto"/>
                    <w:rPr>
                      <w:rFonts w:eastAsia="Times New Roman" w:cs="Calibri"/>
                    </w:rPr>
                  </w:pPr>
                  <w:r w:rsidRPr="00574D1C">
                    <w:rPr>
                      <w:rFonts w:eastAsia="Times New Roman" w:cs="Calibri"/>
                    </w:rPr>
                    <w:t> </w:t>
                  </w:r>
                </w:p>
              </w:tc>
              <w:tc>
                <w:tcPr>
                  <w:tcW w:w="6300" w:type="dxa"/>
                  <w:gridSpan w:val="2"/>
                  <w:tcBorders>
                    <w:top w:val="nil"/>
                    <w:left w:val="nil"/>
                    <w:right w:val="nil"/>
                  </w:tcBorders>
                  <w:shd w:val="clear" w:color="000000" w:fill="FFFFFF"/>
                  <w:noWrap/>
                  <w:vAlign w:val="bottom"/>
                  <w:hideMark/>
                </w:tcPr>
                <w:p w14:paraId="6468DE32" w14:textId="77777777" w:rsidR="00574D1C" w:rsidRPr="00574D1C" w:rsidRDefault="00574D1C" w:rsidP="00574D1C">
                  <w:pPr>
                    <w:spacing w:after="0" w:line="240" w:lineRule="auto"/>
                    <w:rPr>
                      <w:rFonts w:eastAsia="Times New Roman" w:cs="Calibri"/>
                    </w:rPr>
                  </w:pPr>
                  <w:r w:rsidRPr="00574D1C">
                    <w:rPr>
                      <w:rFonts w:eastAsia="Times New Roman" w:cs="Calibri"/>
                    </w:rPr>
                    <w:t>Lot 11 and 12 Simmerman Commercial Subdivision</w:t>
                  </w:r>
                </w:p>
              </w:tc>
              <w:tc>
                <w:tcPr>
                  <w:tcW w:w="1380" w:type="dxa"/>
                  <w:tcBorders>
                    <w:top w:val="nil"/>
                    <w:left w:val="nil"/>
                    <w:right w:val="nil"/>
                  </w:tcBorders>
                  <w:shd w:val="clear" w:color="000000" w:fill="FFFFFF"/>
                  <w:noWrap/>
                  <w:vAlign w:val="center"/>
                  <w:hideMark/>
                </w:tcPr>
                <w:p w14:paraId="2621086C" w14:textId="77777777" w:rsidR="00574D1C" w:rsidRPr="00574D1C" w:rsidRDefault="00574D1C" w:rsidP="00574D1C">
                  <w:pPr>
                    <w:spacing w:after="0" w:line="240" w:lineRule="auto"/>
                    <w:jc w:val="right"/>
                    <w:rPr>
                      <w:rFonts w:eastAsia="Times New Roman" w:cs="Calibri"/>
                    </w:rPr>
                  </w:pPr>
                  <w:r w:rsidRPr="00574D1C">
                    <w:rPr>
                      <w:rFonts w:eastAsia="Times New Roman" w:cs="Calibri"/>
                    </w:rPr>
                    <w:t>1,700.00</w:t>
                  </w:r>
                </w:p>
              </w:tc>
            </w:tr>
          </w:tbl>
          <w:p w14:paraId="192A4CE0" w14:textId="7EE97ED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6D3F54F" w14:textId="40079B9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0C769991" w14:textId="01FF73B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CEDF630" w14:textId="23DD75DD"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00A7737" w14:textId="2EAC5249" w:rsidR="003D3E28" w:rsidRPr="003D3E28" w:rsidRDefault="003D3E28" w:rsidP="003D3E28">
            <w:pPr>
              <w:spacing w:after="0" w:line="240" w:lineRule="auto"/>
              <w:jc w:val="right"/>
              <w:rPr>
                <w:rFonts w:eastAsia="Times New Roman" w:cs="Calibri"/>
              </w:rPr>
            </w:pPr>
          </w:p>
        </w:tc>
      </w:tr>
      <w:tr w:rsidR="003D3E28" w:rsidRPr="003D3E28" w14:paraId="73CC344B" w14:textId="77777777" w:rsidTr="009562B6">
        <w:trPr>
          <w:trHeight w:val="300"/>
        </w:trPr>
        <w:tc>
          <w:tcPr>
            <w:tcW w:w="2100" w:type="dxa"/>
            <w:shd w:val="clear" w:color="000000" w:fill="FFFFFF"/>
            <w:noWrap/>
            <w:vAlign w:val="bottom"/>
          </w:tcPr>
          <w:p w14:paraId="2BDC9049" w14:textId="640BF10D"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9807C7" w14:textId="22C46964"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E6F2D2B" w14:textId="2943A2A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A249638" w14:textId="65D7F7A0"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8A3ED1C" w14:textId="5EB521A1" w:rsidR="003D3E28" w:rsidRPr="003D3E28" w:rsidRDefault="003D3E28" w:rsidP="003D3E28">
            <w:pPr>
              <w:spacing w:after="0" w:line="240" w:lineRule="auto"/>
              <w:jc w:val="right"/>
              <w:rPr>
                <w:rFonts w:eastAsia="Times New Roman" w:cs="Calibri"/>
              </w:rPr>
            </w:pPr>
          </w:p>
        </w:tc>
      </w:tr>
      <w:tr w:rsidR="003D3E28" w:rsidRPr="003D3E28" w14:paraId="1C7B33FE" w14:textId="77777777" w:rsidTr="009562B6">
        <w:trPr>
          <w:trHeight w:val="300"/>
        </w:trPr>
        <w:tc>
          <w:tcPr>
            <w:tcW w:w="2100" w:type="dxa"/>
            <w:shd w:val="clear" w:color="000000" w:fill="FFFFFF"/>
            <w:noWrap/>
            <w:vAlign w:val="bottom"/>
          </w:tcPr>
          <w:p w14:paraId="7BFF1B60" w14:textId="3D33C772"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4CA3514" w14:textId="243916F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C62F5D7" w14:textId="71D57010"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B7E0E13" w14:textId="509EA96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0DEEC7FF" w14:textId="392B63C1" w:rsidR="003D3E28" w:rsidRPr="003D3E28" w:rsidRDefault="003D3E28" w:rsidP="003D3E28">
            <w:pPr>
              <w:spacing w:after="0" w:line="240" w:lineRule="auto"/>
              <w:jc w:val="right"/>
              <w:rPr>
                <w:rFonts w:eastAsia="Times New Roman" w:cs="Calibri"/>
              </w:rPr>
            </w:pPr>
          </w:p>
        </w:tc>
      </w:tr>
      <w:tr w:rsidR="003D3E28" w:rsidRPr="003D3E28" w14:paraId="0CDC85D7" w14:textId="77777777" w:rsidTr="009562B6">
        <w:trPr>
          <w:trHeight w:val="300"/>
        </w:trPr>
        <w:tc>
          <w:tcPr>
            <w:tcW w:w="2100" w:type="dxa"/>
            <w:shd w:val="clear" w:color="000000" w:fill="FFFFFF"/>
            <w:noWrap/>
            <w:vAlign w:val="bottom"/>
          </w:tcPr>
          <w:p w14:paraId="6EE84420" w14:textId="1E43CEAE" w:rsidR="001A745B" w:rsidRPr="007F4C2B" w:rsidRDefault="004D5C2C" w:rsidP="001A745B">
            <w:pPr>
              <w:spacing w:after="0"/>
              <w:jc w:val="both"/>
            </w:pPr>
            <w:r>
              <w:t>B. Anderson</w:t>
            </w:r>
            <w:r w:rsidR="001A745B" w:rsidRPr="007F4C2B">
              <w:tab/>
            </w:r>
            <w:r w:rsidR="001A745B" w:rsidRPr="007F4C2B">
              <w:tab/>
            </w:r>
            <w:r w:rsidR="001A745B" w:rsidRPr="007F4C2B">
              <w:tab/>
              <w:t>Salary</w:t>
            </w:r>
            <w:r w:rsidR="001A745B" w:rsidRPr="007F4C2B">
              <w:tab/>
            </w:r>
            <w:r w:rsidR="001A745B" w:rsidRPr="007F4C2B">
              <w:tab/>
            </w:r>
            <w:r w:rsidR="001A745B" w:rsidRPr="007F4C2B">
              <w:tab/>
            </w:r>
            <w:r w:rsidR="001A745B" w:rsidRPr="007F4C2B">
              <w:tab/>
            </w:r>
            <w:r w:rsidR="001A745B" w:rsidRPr="007F4C2B">
              <w:tab/>
            </w:r>
            <w:r w:rsidR="001A745B" w:rsidRPr="007F4C2B">
              <w:tab/>
            </w:r>
            <w:r w:rsidR="001A745B" w:rsidRPr="007F4C2B">
              <w:tab/>
            </w:r>
            <w:r w:rsidR="00AB7B64">
              <w:t>615.68</w:t>
            </w:r>
            <w:r w:rsidR="001A745B" w:rsidRPr="007F4C2B">
              <w:tab/>
            </w:r>
          </w:p>
          <w:p w14:paraId="5F8A6B5F" w14:textId="0B3C7780" w:rsidR="001A745B" w:rsidRDefault="003F68C9" w:rsidP="001A745B">
            <w:pPr>
              <w:spacing w:after="0" w:line="240" w:lineRule="auto"/>
              <w:jc w:val="both"/>
            </w:pPr>
            <w:r>
              <w:t>D. Ring</w:t>
            </w:r>
            <w:r w:rsidR="001A745B" w:rsidRPr="007F4C2B">
              <w:tab/>
            </w:r>
            <w:r w:rsidR="001A745B" w:rsidRPr="007F4C2B">
              <w:tab/>
            </w:r>
            <w:r w:rsidR="001A745B" w:rsidRPr="007F4C2B">
              <w:tab/>
            </w:r>
            <w:r w:rsidR="001A745B" w:rsidRPr="007F4C2B">
              <w:tab/>
              <w:t>Salary</w:t>
            </w:r>
            <w:r w:rsidR="001A745B" w:rsidRPr="007F4C2B">
              <w:tab/>
            </w:r>
            <w:r w:rsidR="001A745B" w:rsidRPr="007F4C2B">
              <w:tab/>
            </w:r>
            <w:r w:rsidR="001A745B" w:rsidRPr="007F4C2B">
              <w:tab/>
            </w:r>
            <w:r w:rsidR="001A745B" w:rsidRPr="007F4C2B">
              <w:tab/>
            </w:r>
            <w:r w:rsidR="001A745B" w:rsidRPr="007F4C2B">
              <w:tab/>
            </w:r>
            <w:r w:rsidR="001A745B" w:rsidRPr="007F4C2B">
              <w:tab/>
            </w:r>
            <w:r w:rsidR="001A745B" w:rsidRPr="007F4C2B">
              <w:tab/>
            </w:r>
            <w:r w:rsidR="00AB7B64">
              <w:t>63319.75</w:t>
            </w:r>
            <w:r w:rsidR="001A745B">
              <w:t xml:space="preserve">    </w:t>
            </w:r>
          </w:p>
          <w:p w14:paraId="5C45FD24" w14:textId="2CFF7E3D" w:rsidR="001A745B" w:rsidRDefault="001A745B" w:rsidP="001A745B">
            <w:pPr>
              <w:spacing w:after="0" w:line="240" w:lineRule="auto"/>
              <w:jc w:val="both"/>
            </w:pPr>
            <w:r w:rsidRPr="007F4C2B">
              <w:t>Nelson</w:t>
            </w:r>
            <w:r w:rsidRPr="007F4C2B">
              <w:tab/>
            </w:r>
            <w:r w:rsidRPr="007F4C2B">
              <w:tab/>
            </w:r>
            <w:r w:rsidRPr="007F4C2B">
              <w:tab/>
            </w:r>
            <w:r w:rsidRPr="007F4C2B">
              <w:tab/>
            </w:r>
            <w:r w:rsidR="00F37E11">
              <w:t>S</w:t>
            </w:r>
            <w:r w:rsidRPr="007F4C2B">
              <w:t>alary</w:t>
            </w:r>
            <w:r w:rsidRPr="007F4C2B">
              <w:tab/>
            </w:r>
            <w:r w:rsidRPr="007F4C2B">
              <w:tab/>
            </w:r>
            <w:r w:rsidRPr="007F4C2B">
              <w:tab/>
            </w:r>
            <w:r w:rsidRPr="007F4C2B">
              <w:tab/>
            </w:r>
            <w:r w:rsidRPr="007F4C2B">
              <w:tab/>
            </w:r>
            <w:r w:rsidRPr="007F4C2B">
              <w:tab/>
            </w:r>
            <w:r w:rsidRPr="007F4C2B">
              <w:tab/>
            </w:r>
            <w:r w:rsidR="009B16C0">
              <w:t>6991.25</w:t>
            </w:r>
            <w:r>
              <w:t xml:space="preserve">     </w:t>
            </w:r>
          </w:p>
          <w:p w14:paraId="545BE618" w14:textId="77777777" w:rsidR="00F37E11" w:rsidRDefault="001A745B" w:rsidP="001A745B">
            <w:pPr>
              <w:spacing w:after="0" w:line="240" w:lineRule="auto"/>
            </w:pPr>
            <w:r w:rsidRPr="007F4C2B">
              <w:t>White</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F37E11">
              <w:t>3650.11</w:t>
            </w:r>
          </w:p>
          <w:p w14:paraId="3D864D26" w14:textId="7A573C01" w:rsidR="003D3E28" w:rsidRPr="003D3E28" w:rsidRDefault="00F37E11" w:rsidP="001A745B">
            <w:pPr>
              <w:spacing w:after="0" w:line="240" w:lineRule="auto"/>
              <w:rPr>
                <w:rFonts w:eastAsia="Times New Roman" w:cs="Calibri"/>
              </w:rPr>
            </w:pPr>
            <w:r>
              <w:t>Tenner</w:t>
            </w:r>
            <w:r w:rsidR="001A745B" w:rsidRPr="007F4C2B">
              <w:tab/>
            </w:r>
            <w:r>
              <w:t xml:space="preserve">                                           Salary                                                                                           </w:t>
            </w:r>
            <w:r w:rsidR="009A6856">
              <w:t>653.54</w:t>
            </w:r>
          </w:p>
        </w:tc>
        <w:tc>
          <w:tcPr>
            <w:tcW w:w="1120" w:type="dxa"/>
            <w:shd w:val="clear" w:color="000000" w:fill="FFFFFF"/>
            <w:noWrap/>
            <w:vAlign w:val="bottom"/>
          </w:tcPr>
          <w:p w14:paraId="644A7548" w14:textId="7A49AC7D"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7823A21" w14:textId="324A4811" w:rsidR="003D3E28" w:rsidRPr="003D3E28" w:rsidRDefault="00F37E11" w:rsidP="003D3E28">
            <w:pPr>
              <w:spacing w:after="0" w:line="240" w:lineRule="auto"/>
              <w:rPr>
                <w:rFonts w:eastAsia="Times New Roman" w:cs="Calibri"/>
              </w:rPr>
            </w:pPr>
            <w:r>
              <w:rPr>
                <w:rFonts w:eastAsia="Times New Roman" w:cs="Calibri"/>
              </w:rPr>
              <w:t>s</w:t>
            </w:r>
          </w:p>
        </w:tc>
        <w:tc>
          <w:tcPr>
            <w:tcW w:w="1620" w:type="dxa"/>
            <w:shd w:val="clear" w:color="000000" w:fill="FFFFFF"/>
            <w:noWrap/>
            <w:vAlign w:val="bottom"/>
          </w:tcPr>
          <w:p w14:paraId="79FCB7D6" w14:textId="24A9DC5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F258141" w14:textId="06772A99" w:rsidR="003D3E28" w:rsidRPr="003D3E28" w:rsidRDefault="003D3E28" w:rsidP="003D3E28">
            <w:pPr>
              <w:spacing w:after="0" w:line="240" w:lineRule="auto"/>
              <w:jc w:val="right"/>
              <w:rPr>
                <w:rFonts w:eastAsia="Times New Roman" w:cs="Calibri"/>
              </w:rPr>
            </w:pPr>
          </w:p>
        </w:tc>
      </w:tr>
      <w:tr w:rsidR="003D3E28" w:rsidRPr="003D3E28" w14:paraId="0DE20AC1" w14:textId="77777777" w:rsidTr="009562B6">
        <w:trPr>
          <w:trHeight w:val="300"/>
        </w:trPr>
        <w:tc>
          <w:tcPr>
            <w:tcW w:w="2100" w:type="dxa"/>
            <w:shd w:val="clear" w:color="000000" w:fill="FFFFFF"/>
            <w:noWrap/>
            <w:vAlign w:val="bottom"/>
          </w:tcPr>
          <w:p w14:paraId="030739E3" w14:textId="15936DF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447675" w14:textId="48CDAD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8813ACD" w14:textId="4AF58A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0B9A238" w14:textId="40A6682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C90E65A" w14:textId="6635FFE2" w:rsidR="003D3E28" w:rsidRPr="003D3E28" w:rsidRDefault="003D3E28" w:rsidP="003D3E28">
            <w:pPr>
              <w:spacing w:after="0" w:line="240" w:lineRule="auto"/>
              <w:jc w:val="right"/>
              <w:rPr>
                <w:rFonts w:eastAsia="Times New Roman" w:cs="Calibri"/>
              </w:rPr>
            </w:pPr>
          </w:p>
        </w:tc>
      </w:tr>
      <w:tr w:rsidR="003D3E28" w:rsidRPr="003D3E28" w14:paraId="00FFFAE6" w14:textId="77777777" w:rsidTr="009562B6">
        <w:trPr>
          <w:trHeight w:val="300"/>
        </w:trPr>
        <w:tc>
          <w:tcPr>
            <w:tcW w:w="2100" w:type="dxa"/>
            <w:shd w:val="clear" w:color="000000" w:fill="FFFFFF"/>
            <w:noWrap/>
            <w:vAlign w:val="bottom"/>
          </w:tcPr>
          <w:p w14:paraId="77F7D7BE" w14:textId="6F5E4050" w:rsidR="001A745B" w:rsidRPr="007F4C2B" w:rsidRDefault="00365214" w:rsidP="001A745B">
            <w:pPr>
              <w:spacing w:after="0" w:line="240" w:lineRule="auto"/>
              <w:jc w:val="both"/>
            </w:pPr>
            <w:r>
              <w:t>Aug</w:t>
            </w:r>
            <w:r w:rsidR="001A745B" w:rsidRPr="007F4C2B">
              <w:t xml:space="preserve"> Expenses:</w:t>
            </w:r>
          </w:p>
          <w:p w14:paraId="7A1C9DD0" w14:textId="56D39844" w:rsidR="001A745B" w:rsidRPr="007F4C2B" w:rsidRDefault="001A745B" w:rsidP="001A745B">
            <w:pPr>
              <w:spacing w:after="0" w:line="240" w:lineRule="auto"/>
              <w:jc w:val="both"/>
            </w:pPr>
            <w:r w:rsidRPr="007F4C2B">
              <w:t>Gen.</w:t>
            </w:r>
            <w:r w:rsidRPr="007F4C2B">
              <w:tab/>
            </w:r>
            <w:r w:rsidRPr="007F4C2B">
              <w:tab/>
            </w:r>
            <w:r w:rsidRPr="007F4C2B">
              <w:tab/>
            </w:r>
            <w:r w:rsidRPr="007F4C2B">
              <w:tab/>
            </w:r>
            <w:r w:rsidR="00A2692A">
              <w:t>103332.60</w:t>
            </w:r>
          </w:p>
          <w:p w14:paraId="36DF3644" w14:textId="5FA52F46" w:rsidR="001A745B" w:rsidRPr="007F4C2B" w:rsidRDefault="001A745B" w:rsidP="001A745B">
            <w:pPr>
              <w:spacing w:after="0" w:line="240" w:lineRule="auto"/>
              <w:jc w:val="both"/>
            </w:pPr>
            <w:r w:rsidRPr="007F4C2B">
              <w:t>Road Use Tax</w:t>
            </w:r>
            <w:r w:rsidRPr="007F4C2B">
              <w:tab/>
            </w:r>
            <w:r w:rsidRPr="007F4C2B">
              <w:tab/>
            </w:r>
            <w:r w:rsidRPr="007F4C2B">
              <w:tab/>
            </w:r>
            <w:r w:rsidR="004B2B9B">
              <w:t>0.00</w:t>
            </w:r>
          </w:p>
          <w:p w14:paraId="2C31925D" w14:textId="77777777" w:rsidR="001A745B" w:rsidRPr="007F4C2B" w:rsidRDefault="001A745B" w:rsidP="001A745B">
            <w:pPr>
              <w:spacing w:after="0" w:line="240" w:lineRule="auto"/>
              <w:jc w:val="both"/>
            </w:pPr>
            <w:r w:rsidRPr="007F4C2B">
              <w:t>TIF</w:t>
            </w:r>
            <w:r w:rsidRPr="007F4C2B">
              <w:tab/>
            </w:r>
            <w:r w:rsidRPr="007F4C2B">
              <w:tab/>
            </w:r>
            <w:r w:rsidRPr="007F4C2B">
              <w:tab/>
            </w:r>
            <w:r w:rsidRPr="007F4C2B">
              <w:tab/>
              <w:t>0.00</w:t>
            </w:r>
          </w:p>
          <w:p w14:paraId="04C8D474" w14:textId="1AE9A03F"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A2692A">
              <w:t>24405.45</w:t>
            </w:r>
          </w:p>
          <w:p w14:paraId="278B1160" w14:textId="23483DEB"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A2692A">
              <w:t>1943.40</w:t>
            </w:r>
          </w:p>
          <w:p w14:paraId="6495CFF4" w14:textId="05847A3C" w:rsidR="001A745B" w:rsidRPr="00A34B08" w:rsidRDefault="001A745B" w:rsidP="001A745B">
            <w:pPr>
              <w:spacing w:after="0" w:line="240" w:lineRule="auto"/>
              <w:jc w:val="both"/>
              <w:rPr>
                <w:b/>
                <w:bCs/>
              </w:rPr>
            </w:pPr>
            <w:r w:rsidRPr="00A34B08">
              <w:rPr>
                <w:b/>
                <w:bCs/>
              </w:rPr>
              <w:t>Total</w:t>
            </w:r>
            <w:r w:rsidRPr="00A34B08">
              <w:rPr>
                <w:b/>
                <w:bCs/>
              </w:rPr>
              <w:tab/>
            </w:r>
            <w:r w:rsidRPr="00A34B08">
              <w:rPr>
                <w:b/>
                <w:bCs/>
              </w:rPr>
              <w:tab/>
            </w:r>
            <w:r w:rsidRPr="00A34B08">
              <w:rPr>
                <w:b/>
                <w:bCs/>
              </w:rPr>
              <w:tab/>
            </w:r>
            <w:r w:rsidRPr="00A34B08">
              <w:rPr>
                <w:b/>
                <w:bCs/>
              </w:rPr>
              <w:tab/>
              <w:t>$</w:t>
            </w:r>
            <w:r w:rsidR="007A721E">
              <w:rPr>
                <w:b/>
                <w:bCs/>
              </w:rPr>
              <w:t>129681.45</w:t>
            </w:r>
          </w:p>
          <w:p w14:paraId="6257B561" w14:textId="77777777" w:rsidR="001A745B" w:rsidRPr="00A34B08" w:rsidRDefault="001A745B" w:rsidP="001A745B">
            <w:pPr>
              <w:spacing w:after="0" w:line="240" w:lineRule="auto"/>
              <w:jc w:val="both"/>
            </w:pPr>
          </w:p>
          <w:p w14:paraId="59D64019" w14:textId="62AD0843" w:rsidR="001A745B" w:rsidRPr="00A34B08" w:rsidRDefault="001A745B" w:rsidP="001A745B">
            <w:pPr>
              <w:spacing w:after="0" w:line="240" w:lineRule="auto"/>
              <w:jc w:val="both"/>
            </w:pPr>
            <w:r w:rsidRPr="00A34B08">
              <w:t xml:space="preserve"> </w:t>
            </w:r>
            <w:r w:rsidR="00365214">
              <w:t>Aug</w:t>
            </w:r>
            <w:r w:rsidR="00DC41EE" w:rsidRPr="00A34B08">
              <w:t xml:space="preserve"> </w:t>
            </w:r>
            <w:r w:rsidRPr="00A34B08">
              <w:t>Revenue:</w:t>
            </w:r>
          </w:p>
          <w:p w14:paraId="0B65F493" w14:textId="09AE7CDF" w:rsidR="001A745B" w:rsidRPr="00A34B08" w:rsidRDefault="001A745B" w:rsidP="001A745B">
            <w:pPr>
              <w:spacing w:after="0" w:line="240" w:lineRule="auto"/>
              <w:jc w:val="both"/>
            </w:pPr>
            <w:r w:rsidRPr="00A34B08">
              <w:t>Gen.</w:t>
            </w:r>
            <w:r w:rsidRPr="00A34B08">
              <w:tab/>
            </w:r>
            <w:r w:rsidRPr="00A34B08">
              <w:tab/>
            </w:r>
            <w:r w:rsidRPr="00A34B08">
              <w:tab/>
            </w:r>
            <w:r w:rsidRPr="00A34B08">
              <w:tab/>
            </w:r>
            <w:r w:rsidR="007A721E">
              <w:t>18072.81</w:t>
            </w:r>
          </w:p>
          <w:p w14:paraId="616457AF" w14:textId="495AE545" w:rsidR="001A745B" w:rsidRPr="00A34B08" w:rsidRDefault="001A745B" w:rsidP="001A745B">
            <w:pPr>
              <w:spacing w:after="0" w:line="240" w:lineRule="auto"/>
              <w:jc w:val="both"/>
            </w:pPr>
            <w:r w:rsidRPr="00A34B08">
              <w:t>RUT</w:t>
            </w:r>
            <w:r w:rsidRPr="00A34B08">
              <w:tab/>
            </w:r>
            <w:r w:rsidRPr="00A34B08">
              <w:tab/>
            </w:r>
            <w:r w:rsidRPr="00A34B08">
              <w:tab/>
            </w:r>
            <w:r w:rsidRPr="00A34B08">
              <w:tab/>
            </w:r>
            <w:r w:rsidR="007A721E">
              <w:t>8803.12</w:t>
            </w:r>
          </w:p>
          <w:p w14:paraId="6184BBD3" w14:textId="6A6A5FE7" w:rsidR="001A745B" w:rsidRPr="00D715B9" w:rsidRDefault="001A745B" w:rsidP="001A745B">
            <w:pPr>
              <w:spacing w:after="0" w:line="240" w:lineRule="auto"/>
              <w:jc w:val="both"/>
            </w:pPr>
            <w:r w:rsidRPr="00D715B9">
              <w:t>TIF</w:t>
            </w:r>
            <w:r w:rsidRPr="00D715B9">
              <w:tab/>
            </w:r>
            <w:r w:rsidRPr="00D715B9">
              <w:tab/>
            </w:r>
            <w:r w:rsidRPr="00D715B9">
              <w:tab/>
            </w:r>
            <w:r w:rsidRPr="00D715B9">
              <w:tab/>
            </w:r>
            <w:r w:rsidR="00E11251" w:rsidRPr="00D715B9">
              <w:t>0.00</w:t>
            </w:r>
          </w:p>
          <w:p w14:paraId="3C267308" w14:textId="5526C746"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7A721E">
              <w:t>11374.46</w:t>
            </w:r>
          </w:p>
          <w:p w14:paraId="2A17CA88" w14:textId="3D1DBBD9"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7A721E">
              <w:t>10190.47</w:t>
            </w:r>
          </w:p>
          <w:p w14:paraId="6DC187F7" w14:textId="511F1FAD" w:rsidR="001A745B" w:rsidRPr="007F4C2B" w:rsidRDefault="001A745B" w:rsidP="001A745B">
            <w:pPr>
              <w:spacing w:after="0" w:line="240" w:lineRule="auto"/>
              <w:jc w:val="both"/>
              <w:rPr>
                <w:b/>
                <w:bCs/>
              </w:rPr>
            </w:pPr>
            <w:r w:rsidRPr="007F4C2B">
              <w:rPr>
                <w:b/>
                <w:bCs/>
              </w:rPr>
              <w:lastRenderedPageBreak/>
              <w:t>Total</w:t>
            </w:r>
            <w:r w:rsidRPr="007F4C2B">
              <w:rPr>
                <w:b/>
                <w:bCs/>
              </w:rPr>
              <w:tab/>
            </w:r>
            <w:r w:rsidRPr="007F4C2B">
              <w:rPr>
                <w:b/>
                <w:bCs/>
              </w:rPr>
              <w:tab/>
            </w:r>
            <w:r w:rsidRPr="007F4C2B">
              <w:rPr>
                <w:b/>
                <w:bCs/>
              </w:rPr>
              <w:tab/>
            </w:r>
            <w:r w:rsidRPr="007F4C2B">
              <w:rPr>
                <w:b/>
                <w:bCs/>
              </w:rPr>
              <w:tab/>
              <w:t>$</w:t>
            </w:r>
            <w:r w:rsidR="00976CF7">
              <w:rPr>
                <w:b/>
                <w:bCs/>
              </w:rPr>
              <w:t>48440.86</w:t>
            </w:r>
          </w:p>
          <w:p w14:paraId="3489F04A" w14:textId="77777777" w:rsidR="001A745B" w:rsidRPr="007F4C2B" w:rsidRDefault="001A745B" w:rsidP="001A745B">
            <w:pPr>
              <w:spacing w:after="0" w:line="240" w:lineRule="auto"/>
              <w:jc w:val="both"/>
              <w:rPr>
                <w:b/>
                <w:bCs/>
              </w:rPr>
            </w:pPr>
          </w:p>
          <w:p w14:paraId="2AD40D8B" w14:textId="77777777" w:rsidR="001A745B" w:rsidRPr="007F4C2B" w:rsidRDefault="001A745B" w:rsidP="001A745B">
            <w:pPr>
              <w:spacing w:after="0" w:line="240" w:lineRule="auto"/>
              <w:jc w:val="both"/>
              <w:rPr>
                <w:b/>
                <w:bCs/>
              </w:rPr>
            </w:pPr>
          </w:p>
          <w:p w14:paraId="24184BFD" w14:textId="77777777" w:rsidR="001A745B" w:rsidRPr="007F4C2B" w:rsidRDefault="001A745B" w:rsidP="001A745B">
            <w:pPr>
              <w:spacing w:after="0" w:line="240" w:lineRule="auto"/>
              <w:jc w:val="both"/>
              <w:rPr>
                <w:b/>
                <w:bCs/>
              </w:rPr>
            </w:pPr>
          </w:p>
          <w:p w14:paraId="5327EF1E" w14:textId="77777777" w:rsidR="001A745B" w:rsidRPr="007F4C2B" w:rsidRDefault="001A745B" w:rsidP="001A745B">
            <w:pPr>
              <w:spacing w:after="0" w:line="240" w:lineRule="auto"/>
              <w:jc w:val="both"/>
              <w:rPr>
                <w:b/>
                <w:bCs/>
              </w:rPr>
            </w:pPr>
          </w:p>
          <w:p w14:paraId="3E0D334E" w14:textId="77777777" w:rsidR="001A745B" w:rsidRPr="007F4C2B" w:rsidRDefault="001A745B" w:rsidP="001A745B">
            <w:pPr>
              <w:spacing w:after="0" w:line="240" w:lineRule="auto"/>
              <w:jc w:val="both"/>
              <w:rPr>
                <w:b/>
                <w:bCs/>
              </w:rPr>
            </w:pPr>
          </w:p>
          <w:p w14:paraId="1B761646" w14:textId="77777777" w:rsidR="001A745B" w:rsidRPr="007F4C2B" w:rsidRDefault="001A745B" w:rsidP="001A745B">
            <w:pPr>
              <w:spacing w:after="0" w:line="240" w:lineRule="auto"/>
              <w:jc w:val="both"/>
            </w:pPr>
            <w:r>
              <w:t>Courtney White</w:t>
            </w:r>
            <w:r w:rsidRPr="007F4C2B">
              <w:tab/>
            </w:r>
            <w:r w:rsidRPr="007F4C2B">
              <w:tab/>
            </w:r>
            <w:r w:rsidRPr="007F4C2B">
              <w:tab/>
            </w:r>
            <w:r w:rsidRPr="007F4C2B">
              <w:tab/>
            </w:r>
            <w:r w:rsidRPr="007F4C2B">
              <w:tab/>
            </w:r>
            <w:r w:rsidRPr="007F4C2B">
              <w:tab/>
            </w:r>
            <w:r w:rsidRPr="007F4C2B">
              <w:tab/>
              <w:t>Kevin Zimmerman</w:t>
            </w:r>
          </w:p>
          <w:p w14:paraId="1C41343A" w14:textId="77777777" w:rsidR="001A745B" w:rsidRPr="007F4C2B" w:rsidRDefault="001A745B" w:rsidP="001A745B">
            <w:pPr>
              <w:spacing w:after="0" w:line="240" w:lineRule="auto"/>
              <w:jc w:val="both"/>
            </w:pPr>
            <w:r w:rsidRPr="007F4C2B">
              <w:t>Clerk</w:t>
            </w:r>
            <w:r w:rsidRPr="007F4C2B">
              <w:tab/>
            </w:r>
            <w:r w:rsidRPr="007F4C2B">
              <w:tab/>
            </w:r>
            <w:r w:rsidRPr="007F4C2B">
              <w:tab/>
            </w:r>
            <w:r w:rsidRPr="007F4C2B">
              <w:tab/>
            </w:r>
            <w:r w:rsidRPr="007F4C2B">
              <w:tab/>
            </w:r>
            <w:r w:rsidRPr="007F4C2B">
              <w:tab/>
            </w:r>
            <w:r w:rsidRPr="007F4C2B">
              <w:tab/>
            </w:r>
            <w:r w:rsidRPr="007F4C2B">
              <w:tab/>
              <w:t xml:space="preserve">Mayor </w:t>
            </w:r>
          </w:p>
          <w:p w14:paraId="0C7D62C6" w14:textId="77777777" w:rsidR="001A745B" w:rsidRDefault="001A745B" w:rsidP="001A745B"/>
          <w:p w14:paraId="33C3371A" w14:textId="000C4A6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6325A1A2" w14:textId="29ECE4A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35B69EBE" w14:textId="0F6ED4F8"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9F49F2A" w14:textId="294321A7"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88AD450" w14:textId="53EF9565" w:rsidR="003D3E28" w:rsidRPr="003D3E28" w:rsidRDefault="003D3E28" w:rsidP="003D3E28">
            <w:pPr>
              <w:spacing w:after="0" w:line="240" w:lineRule="auto"/>
              <w:jc w:val="right"/>
              <w:rPr>
                <w:rFonts w:eastAsia="Times New Roman" w:cs="Calibri"/>
              </w:rPr>
            </w:pPr>
          </w:p>
        </w:tc>
      </w:tr>
      <w:tr w:rsidR="003D3E28" w:rsidRPr="003D3E28" w14:paraId="4CFF5FDF" w14:textId="77777777" w:rsidTr="009562B6">
        <w:trPr>
          <w:trHeight w:val="300"/>
        </w:trPr>
        <w:tc>
          <w:tcPr>
            <w:tcW w:w="2100" w:type="dxa"/>
            <w:shd w:val="clear" w:color="000000" w:fill="FFFFFF"/>
            <w:noWrap/>
            <w:vAlign w:val="bottom"/>
          </w:tcPr>
          <w:p w14:paraId="77490A84" w14:textId="4EBE3ED4"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825564D" w14:textId="20FAC0A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B6CA003" w14:textId="647CC0BB"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1437D56" w14:textId="02968BC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52C3BCF" w14:textId="728F6805" w:rsidR="003D3E28" w:rsidRPr="003D3E28" w:rsidRDefault="003D3E28" w:rsidP="003D3E28">
            <w:pPr>
              <w:spacing w:after="0" w:line="240" w:lineRule="auto"/>
              <w:jc w:val="right"/>
              <w:rPr>
                <w:rFonts w:eastAsia="Times New Roman" w:cs="Calibri"/>
              </w:rPr>
            </w:pPr>
          </w:p>
        </w:tc>
      </w:tr>
      <w:tr w:rsidR="003D3E28" w:rsidRPr="003D3E28" w14:paraId="13F2BC30" w14:textId="77777777" w:rsidTr="009562B6">
        <w:trPr>
          <w:trHeight w:val="300"/>
        </w:trPr>
        <w:tc>
          <w:tcPr>
            <w:tcW w:w="2100" w:type="dxa"/>
            <w:shd w:val="clear" w:color="000000" w:fill="FFFFFF"/>
            <w:noWrap/>
            <w:vAlign w:val="bottom"/>
          </w:tcPr>
          <w:p w14:paraId="7C0DC886" w14:textId="0FC01673"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37D2A6B4" w14:textId="6B90094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7522221" w14:textId="214EEABD"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4F4248E" w14:textId="26658FEB"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52B29E2" w14:textId="737D3BA1" w:rsidR="003D3E28" w:rsidRPr="003D3E28" w:rsidRDefault="003D3E28" w:rsidP="003D3E28">
            <w:pPr>
              <w:spacing w:after="0" w:line="240" w:lineRule="auto"/>
              <w:jc w:val="right"/>
              <w:rPr>
                <w:rFonts w:eastAsia="Times New Roman" w:cs="Calibri"/>
              </w:rPr>
            </w:pPr>
          </w:p>
        </w:tc>
      </w:tr>
      <w:tr w:rsidR="003D3E28" w:rsidRPr="003D3E28" w14:paraId="500A2C31" w14:textId="77777777" w:rsidTr="009562B6">
        <w:trPr>
          <w:trHeight w:val="300"/>
        </w:trPr>
        <w:tc>
          <w:tcPr>
            <w:tcW w:w="2100" w:type="dxa"/>
            <w:shd w:val="clear" w:color="000000" w:fill="FFFFFF"/>
            <w:noWrap/>
            <w:vAlign w:val="bottom"/>
          </w:tcPr>
          <w:p w14:paraId="622A454B" w14:textId="0E8768DB"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AB12F82" w14:textId="63C16D3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4A7838DC" w14:textId="13C410B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12A3754" w14:textId="00AD4F33"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B99381A" w14:textId="5729FBCA" w:rsidR="003D3E28" w:rsidRPr="003D3E28" w:rsidRDefault="003D3E28" w:rsidP="003D3E28">
            <w:pPr>
              <w:spacing w:after="0" w:line="240" w:lineRule="auto"/>
              <w:jc w:val="right"/>
              <w:rPr>
                <w:rFonts w:eastAsia="Times New Roman" w:cs="Calibri"/>
              </w:rPr>
            </w:pPr>
          </w:p>
        </w:tc>
      </w:tr>
      <w:tr w:rsidR="003D3E28" w:rsidRPr="003D3E28" w14:paraId="5D630627" w14:textId="77777777" w:rsidTr="009562B6">
        <w:trPr>
          <w:trHeight w:val="300"/>
        </w:trPr>
        <w:tc>
          <w:tcPr>
            <w:tcW w:w="2100" w:type="dxa"/>
            <w:shd w:val="clear" w:color="000000" w:fill="FFFFFF"/>
            <w:noWrap/>
            <w:vAlign w:val="bottom"/>
          </w:tcPr>
          <w:p w14:paraId="314E2493" w14:textId="4579AD5C"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DDDEDE7" w14:textId="2BB1223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65FC69DE" w14:textId="4D5E09F7"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F765745" w14:textId="33688FB6"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9FEC1F1" w14:textId="7BCE4636" w:rsidR="003D3E28" w:rsidRPr="003D3E28" w:rsidRDefault="003D3E28" w:rsidP="003D3E28">
            <w:pPr>
              <w:spacing w:after="0" w:line="240" w:lineRule="auto"/>
              <w:jc w:val="right"/>
              <w:rPr>
                <w:rFonts w:eastAsia="Times New Roman" w:cs="Calibri"/>
              </w:rPr>
            </w:pPr>
          </w:p>
        </w:tc>
      </w:tr>
      <w:tr w:rsidR="002E3066" w:rsidRPr="002E3066" w14:paraId="7921D9D8" w14:textId="77777777" w:rsidTr="009562B6">
        <w:trPr>
          <w:trHeight w:val="300"/>
        </w:trPr>
        <w:tc>
          <w:tcPr>
            <w:tcW w:w="2100" w:type="dxa"/>
            <w:shd w:val="clear" w:color="000000" w:fill="FFFFFF"/>
            <w:noWrap/>
            <w:vAlign w:val="bottom"/>
          </w:tcPr>
          <w:p w14:paraId="3E03F687" w14:textId="42A847BB"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156638" w14:textId="0CF8DFA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4FF4FA2" w14:textId="3AF611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19EB2CC" w14:textId="597D677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03E17BF" w14:textId="67FC6A0D" w:rsidR="002E3066" w:rsidRPr="002E3066" w:rsidRDefault="002E3066" w:rsidP="002E3066">
            <w:pPr>
              <w:spacing w:after="0" w:line="240" w:lineRule="auto"/>
              <w:jc w:val="right"/>
              <w:rPr>
                <w:rFonts w:eastAsia="Times New Roman" w:cs="Calibri"/>
              </w:rPr>
            </w:pPr>
          </w:p>
        </w:tc>
      </w:tr>
      <w:tr w:rsidR="002E3066" w:rsidRPr="002E3066" w14:paraId="0C6704DE" w14:textId="77777777" w:rsidTr="009562B6">
        <w:trPr>
          <w:trHeight w:val="300"/>
        </w:trPr>
        <w:tc>
          <w:tcPr>
            <w:tcW w:w="2100" w:type="dxa"/>
            <w:shd w:val="clear" w:color="000000" w:fill="FFFFFF"/>
            <w:noWrap/>
            <w:vAlign w:val="bottom"/>
          </w:tcPr>
          <w:p w14:paraId="22AF1D0B" w14:textId="48ACB1DE"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FA064A" w14:textId="0CCA51B1"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D00FD0" w14:textId="689DE79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4FB6A9E" w14:textId="168E3542"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C35F0E4" w14:textId="4CD4B0C4" w:rsidR="002E3066" w:rsidRPr="002E3066" w:rsidRDefault="002E3066" w:rsidP="002E3066">
            <w:pPr>
              <w:spacing w:after="0" w:line="240" w:lineRule="auto"/>
              <w:jc w:val="right"/>
              <w:rPr>
                <w:rFonts w:eastAsia="Times New Roman" w:cs="Calibri"/>
              </w:rPr>
            </w:pPr>
          </w:p>
        </w:tc>
      </w:tr>
      <w:tr w:rsidR="002E3066" w:rsidRPr="002E3066" w14:paraId="1FD23A67" w14:textId="77777777" w:rsidTr="009562B6">
        <w:trPr>
          <w:trHeight w:val="300"/>
        </w:trPr>
        <w:tc>
          <w:tcPr>
            <w:tcW w:w="2100" w:type="dxa"/>
            <w:shd w:val="clear" w:color="000000" w:fill="FFFFFF"/>
            <w:noWrap/>
            <w:vAlign w:val="bottom"/>
          </w:tcPr>
          <w:p w14:paraId="6732684D" w14:textId="2D0D2D64"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3D83FE5" w14:textId="25BF0AC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17F993" w14:textId="55FB537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4CE5DE3" w14:textId="6EB2A1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BF48D00" w14:textId="24305ED4" w:rsidR="002E3066" w:rsidRPr="002E3066" w:rsidRDefault="002E3066" w:rsidP="002E3066">
            <w:pPr>
              <w:spacing w:after="0" w:line="240" w:lineRule="auto"/>
              <w:jc w:val="right"/>
              <w:rPr>
                <w:rFonts w:eastAsia="Times New Roman" w:cs="Calibri"/>
              </w:rPr>
            </w:pPr>
          </w:p>
        </w:tc>
      </w:tr>
      <w:tr w:rsidR="002E3066" w:rsidRPr="002E3066" w14:paraId="378B23B4" w14:textId="77777777" w:rsidTr="009562B6">
        <w:trPr>
          <w:trHeight w:val="300"/>
        </w:trPr>
        <w:tc>
          <w:tcPr>
            <w:tcW w:w="2100" w:type="dxa"/>
            <w:shd w:val="clear" w:color="000000" w:fill="FFFFFF"/>
            <w:noWrap/>
            <w:vAlign w:val="bottom"/>
          </w:tcPr>
          <w:p w14:paraId="5F174F91" w14:textId="7E9A0C8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C5458D3" w14:textId="7751223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E066C0" w14:textId="793B69A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DD2B442" w14:textId="3F213D5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75A2004" w14:textId="6D931889" w:rsidR="002E3066" w:rsidRPr="002E3066" w:rsidRDefault="002E3066" w:rsidP="002E3066">
            <w:pPr>
              <w:spacing w:after="0" w:line="240" w:lineRule="auto"/>
              <w:jc w:val="right"/>
              <w:rPr>
                <w:rFonts w:eastAsia="Times New Roman" w:cs="Calibri"/>
              </w:rPr>
            </w:pPr>
          </w:p>
        </w:tc>
      </w:tr>
      <w:tr w:rsidR="002E3066" w:rsidRPr="002E3066" w14:paraId="2CCC3C66" w14:textId="77777777" w:rsidTr="009562B6">
        <w:trPr>
          <w:trHeight w:val="300"/>
        </w:trPr>
        <w:tc>
          <w:tcPr>
            <w:tcW w:w="2100" w:type="dxa"/>
            <w:shd w:val="clear" w:color="000000" w:fill="FFFFFF"/>
            <w:noWrap/>
            <w:vAlign w:val="bottom"/>
          </w:tcPr>
          <w:p w14:paraId="6FE57998" w14:textId="48CBC45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76A7D1" w14:textId="639AE83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010D078" w14:textId="23753C6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01A79BD" w14:textId="64F1988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2BD21F4" w14:textId="76DF05E2" w:rsidR="002E3066" w:rsidRPr="002E3066" w:rsidRDefault="002E3066" w:rsidP="002E3066">
            <w:pPr>
              <w:spacing w:after="0" w:line="240" w:lineRule="auto"/>
              <w:jc w:val="right"/>
              <w:rPr>
                <w:rFonts w:eastAsia="Times New Roman" w:cs="Calibri"/>
              </w:rPr>
            </w:pPr>
          </w:p>
        </w:tc>
      </w:tr>
      <w:tr w:rsidR="002E3066" w:rsidRPr="002E3066" w14:paraId="660AC0BA" w14:textId="77777777" w:rsidTr="009562B6">
        <w:trPr>
          <w:trHeight w:val="300"/>
        </w:trPr>
        <w:tc>
          <w:tcPr>
            <w:tcW w:w="2100" w:type="dxa"/>
            <w:shd w:val="clear" w:color="000000" w:fill="FFFFFF"/>
            <w:noWrap/>
            <w:vAlign w:val="bottom"/>
          </w:tcPr>
          <w:p w14:paraId="3235D5B9" w14:textId="16D09E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654DB52" w14:textId="34540856"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06EACB6" w14:textId="41249AD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E48662" w14:textId="500DEC0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A03FCEC" w14:textId="4C395F68" w:rsidR="002E3066" w:rsidRPr="002E3066" w:rsidRDefault="002E3066" w:rsidP="002E3066">
            <w:pPr>
              <w:spacing w:after="0" w:line="240" w:lineRule="auto"/>
              <w:jc w:val="right"/>
              <w:rPr>
                <w:rFonts w:eastAsia="Times New Roman" w:cs="Calibri"/>
              </w:rPr>
            </w:pPr>
          </w:p>
        </w:tc>
      </w:tr>
      <w:tr w:rsidR="002E3066" w:rsidRPr="002E3066" w14:paraId="2130086B" w14:textId="77777777" w:rsidTr="009562B6">
        <w:trPr>
          <w:trHeight w:val="300"/>
        </w:trPr>
        <w:tc>
          <w:tcPr>
            <w:tcW w:w="2100" w:type="dxa"/>
            <w:shd w:val="clear" w:color="000000" w:fill="FFFFFF"/>
            <w:noWrap/>
            <w:vAlign w:val="bottom"/>
          </w:tcPr>
          <w:p w14:paraId="45908074" w14:textId="45DE843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39CB6A9" w14:textId="3210B4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18470A" w14:textId="43C9DC2E"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6A15B6" w14:textId="1C5D567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CFC11B" w14:textId="5C6B5309" w:rsidR="002E3066" w:rsidRPr="002E3066" w:rsidRDefault="002E3066" w:rsidP="002E3066">
            <w:pPr>
              <w:spacing w:after="0" w:line="240" w:lineRule="auto"/>
              <w:jc w:val="right"/>
              <w:rPr>
                <w:rFonts w:eastAsia="Times New Roman" w:cs="Calibri"/>
              </w:rPr>
            </w:pPr>
          </w:p>
        </w:tc>
      </w:tr>
      <w:tr w:rsidR="002E3066" w:rsidRPr="002E3066" w14:paraId="1925F65A" w14:textId="77777777" w:rsidTr="009562B6">
        <w:trPr>
          <w:trHeight w:val="300"/>
        </w:trPr>
        <w:tc>
          <w:tcPr>
            <w:tcW w:w="2100" w:type="dxa"/>
            <w:shd w:val="clear" w:color="000000" w:fill="FFFFFF"/>
            <w:noWrap/>
            <w:vAlign w:val="bottom"/>
          </w:tcPr>
          <w:p w14:paraId="4ABFC205" w14:textId="16BC13F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8308CB" w14:textId="28671C7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72F51874" w14:textId="5BBACD6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FB809A2" w14:textId="2D6A228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1256707C" w14:textId="0482EA7B" w:rsidR="002E3066" w:rsidRPr="002E3066" w:rsidRDefault="002E3066" w:rsidP="002E3066">
            <w:pPr>
              <w:spacing w:after="0" w:line="240" w:lineRule="auto"/>
              <w:jc w:val="right"/>
              <w:rPr>
                <w:rFonts w:eastAsia="Times New Roman" w:cs="Calibri"/>
              </w:rPr>
            </w:pPr>
          </w:p>
        </w:tc>
      </w:tr>
      <w:tr w:rsidR="002E3066" w:rsidRPr="002E3066" w14:paraId="6EB968DA" w14:textId="77777777" w:rsidTr="009562B6">
        <w:trPr>
          <w:trHeight w:val="300"/>
        </w:trPr>
        <w:tc>
          <w:tcPr>
            <w:tcW w:w="2100" w:type="dxa"/>
            <w:shd w:val="clear" w:color="000000" w:fill="FFFFFF"/>
            <w:noWrap/>
            <w:vAlign w:val="bottom"/>
          </w:tcPr>
          <w:p w14:paraId="6068A21A" w14:textId="7D935AA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91F9D42" w14:textId="06F4EF7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E0B056" w14:textId="3A165CD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D9B866" w14:textId="1F41CB0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583DCC6" w14:textId="4855D10D" w:rsidR="002E3066" w:rsidRPr="002E3066" w:rsidRDefault="002E3066" w:rsidP="002E3066">
            <w:pPr>
              <w:spacing w:after="0" w:line="240" w:lineRule="auto"/>
              <w:jc w:val="right"/>
              <w:rPr>
                <w:rFonts w:eastAsia="Times New Roman" w:cs="Calibri"/>
              </w:rPr>
            </w:pPr>
          </w:p>
        </w:tc>
      </w:tr>
      <w:tr w:rsidR="002E3066" w:rsidRPr="002E3066" w14:paraId="0FB3B97A" w14:textId="77777777" w:rsidTr="009562B6">
        <w:trPr>
          <w:trHeight w:val="300"/>
        </w:trPr>
        <w:tc>
          <w:tcPr>
            <w:tcW w:w="2100" w:type="dxa"/>
            <w:shd w:val="clear" w:color="000000" w:fill="FFFFFF"/>
            <w:noWrap/>
            <w:vAlign w:val="bottom"/>
          </w:tcPr>
          <w:p w14:paraId="59F853A0" w14:textId="2A8F1EE2"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AD18A3" w14:textId="5BDC394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996F430" w14:textId="4DB60B4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F22C083" w14:textId="266D6485"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3402AB8" w14:textId="1909C23D" w:rsidR="002E3066" w:rsidRPr="002E3066" w:rsidRDefault="002E3066" w:rsidP="002E3066">
            <w:pPr>
              <w:spacing w:after="0" w:line="240" w:lineRule="auto"/>
              <w:jc w:val="right"/>
              <w:rPr>
                <w:rFonts w:eastAsia="Times New Roman" w:cs="Calibri"/>
              </w:rPr>
            </w:pPr>
          </w:p>
        </w:tc>
      </w:tr>
      <w:tr w:rsidR="002E3066" w:rsidRPr="002E3066" w14:paraId="2630ADC8" w14:textId="77777777" w:rsidTr="009562B6">
        <w:trPr>
          <w:trHeight w:val="300"/>
        </w:trPr>
        <w:tc>
          <w:tcPr>
            <w:tcW w:w="2100" w:type="dxa"/>
            <w:shd w:val="clear" w:color="000000" w:fill="FFFFFF"/>
            <w:noWrap/>
            <w:vAlign w:val="bottom"/>
          </w:tcPr>
          <w:p w14:paraId="7CDF2E9F" w14:textId="6FC9D8F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0C7789" w14:textId="0D07656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527A4B" w14:textId="34F0981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D2A5994" w14:textId="5CF8195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2CBB3D70" w14:textId="4FA08AC2" w:rsidR="002E3066" w:rsidRPr="002E3066" w:rsidRDefault="002E3066" w:rsidP="002E3066">
            <w:pPr>
              <w:spacing w:after="0" w:line="240" w:lineRule="auto"/>
              <w:jc w:val="right"/>
              <w:rPr>
                <w:rFonts w:eastAsia="Times New Roman" w:cs="Calibri"/>
              </w:rPr>
            </w:pPr>
          </w:p>
        </w:tc>
      </w:tr>
      <w:tr w:rsidR="002E3066" w:rsidRPr="002E3066" w14:paraId="7DE99B1B" w14:textId="77777777" w:rsidTr="009562B6">
        <w:trPr>
          <w:trHeight w:val="300"/>
        </w:trPr>
        <w:tc>
          <w:tcPr>
            <w:tcW w:w="2100" w:type="dxa"/>
            <w:shd w:val="clear" w:color="000000" w:fill="FFFFFF"/>
            <w:noWrap/>
            <w:vAlign w:val="bottom"/>
          </w:tcPr>
          <w:p w14:paraId="34879F0F" w14:textId="7F3F71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EDCE47" w14:textId="1EC178A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B0F4CBD" w14:textId="74B3549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4FFCB6D" w14:textId="784B1D6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2BC320" w14:textId="2D964112" w:rsidR="002E3066" w:rsidRPr="002E3066" w:rsidRDefault="002E3066" w:rsidP="002E3066">
            <w:pPr>
              <w:spacing w:after="0" w:line="240" w:lineRule="auto"/>
              <w:jc w:val="right"/>
              <w:rPr>
                <w:rFonts w:eastAsia="Times New Roman" w:cs="Calibri"/>
              </w:rPr>
            </w:pPr>
          </w:p>
        </w:tc>
      </w:tr>
      <w:tr w:rsidR="002E3066" w:rsidRPr="002E3066" w14:paraId="31E88A31" w14:textId="77777777" w:rsidTr="009562B6">
        <w:trPr>
          <w:trHeight w:val="300"/>
        </w:trPr>
        <w:tc>
          <w:tcPr>
            <w:tcW w:w="2100" w:type="dxa"/>
            <w:shd w:val="clear" w:color="000000" w:fill="FFFFFF"/>
            <w:noWrap/>
            <w:vAlign w:val="bottom"/>
          </w:tcPr>
          <w:p w14:paraId="05F05E03" w14:textId="2D0B667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1534EA9" w14:textId="2D8D9EA2"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3FDA4BB" w14:textId="6BC988A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4A54CCF" w14:textId="6337B9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8087D9" w14:textId="40003681" w:rsidR="002E3066" w:rsidRPr="002E3066" w:rsidRDefault="002E3066" w:rsidP="002E3066">
            <w:pPr>
              <w:spacing w:after="0" w:line="240" w:lineRule="auto"/>
              <w:jc w:val="right"/>
              <w:rPr>
                <w:rFonts w:eastAsia="Times New Roman" w:cs="Calibri"/>
              </w:rPr>
            </w:pPr>
          </w:p>
        </w:tc>
      </w:tr>
      <w:tr w:rsidR="002E3066" w:rsidRPr="002E3066" w14:paraId="00EADD15" w14:textId="77777777" w:rsidTr="009562B6">
        <w:trPr>
          <w:trHeight w:val="300"/>
        </w:trPr>
        <w:tc>
          <w:tcPr>
            <w:tcW w:w="2100" w:type="dxa"/>
            <w:shd w:val="clear" w:color="000000" w:fill="FFFFFF"/>
            <w:noWrap/>
            <w:vAlign w:val="bottom"/>
          </w:tcPr>
          <w:p w14:paraId="410A4507" w14:textId="698100E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2070578" w14:textId="2E64BB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269A3F6" w14:textId="7E556DD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9C3E643" w14:textId="6F1B1D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6586A2" w14:textId="2966FD96" w:rsidR="002E3066" w:rsidRPr="002E3066" w:rsidRDefault="002E3066" w:rsidP="002E3066">
            <w:pPr>
              <w:spacing w:after="0" w:line="240" w:lineRule="auto"/>
              <w:jc w:val="right"/>
              <w:rPr>
                <w:rFonts w:eastAsia="Times New Roman" w:cs="Calibri"/>
              </w:rPr>
            </w:pPr>
          </w:p>
        </w:tc>
      </w:tr>
      <w:tr w:rsidR="002E3066" w:rsidRPr="002E3066" w14:paraId="0938571F" w14:textId="77777777" w:rsidTr="009562B6">
        <w:trPr>
          <w:trHeight w:val="300"/>
        </w:trPr>
        <w:tc>
          <w:tcPr>
            <w:tcW w:w="2100" w:type="dxa"/>
            <w:shd w:val="clear" w:color="000000" w:fill="FFFFFF"/>
            <w:noWrap/>
            <w:vAlign w:val="bottom"/>
          </w:tcPr>
          <w:p w14:paraId="4D301537" w14:textId="2D9FCF0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8AACDBA" w14:textId="184F19D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BA32957" w14:textId="62FCD39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D75E778" w14:textId="2C7D6E4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F3D998B" w14:textId="150CF0C5" w:rsidR="002E3066" w:rsidRPr="002E3066" w:rsidRDefault="002E3066" w:rsidP="002E3066">
            <w:pPr>
              <w:spacing w:after="0" w:line="240" w:lineRule="auto"/>
              <w:jc w:val="right"/>
              <w:rPr>
                <w:rFonts w:eastAsia="Times New Roman" w:cs="Calibri"/>
              </w:rPr>
            </w:pPr>
          </w:p>
        </w:tc>
      </w:tr>
      <w:tr w:rsidR="002E3066" w:rsidRPr="002E3066" w14:paraId="3A1BA46C" w14:textId="77777777" w:rsidTr="009562B6">
        <w:trPr>
          <w:trHeight w:val="300"/>
        </w:trPr>
        <w:tc>
          <w:tcPr>
            <w:tcW w:w="2100" w:type="dxa"/>
            <w:shd w:val="clear" w:color="000000" w:fill="FFFFFF"/>
            <w:noWrap/>
            <w:vAlign w:val="bottom"/>
          </w:tcPr>
          <w:p w14:paraId="5172E9C5" w14:textId="3CC4F23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07F1C88" w14:textId="026D78E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77671CF" w14:textId="67CEC52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5F8FB53" w14:textId="230A93A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CE72EB" w14:textId="66D56182" w:rsidR="002E3066" w:rsidRPr="002E3066" w:rsidRDefault="002E3066" w:rsidP="002E3066">
            <w:pPr>
              <w:spacing w:after="0" w:line="240" w:lineRule="auto"/>
              <w:jc w:val="right"/>
              <w:rPr>
                <w:rFonts w:eastAsia="Times New Roman" w:cs="Calibri"/>
              </w:rPr>
            </w:pPr>
          </w:p>
        </w:tc>
      </w:tr>
      <w:tr w:rsidR="002E3066" w:rsidRPr="002E3066" w14:paraId="6EA70873" w14:textId="77777777" w:rsidTr="009562B6">
        <w:trPr>
          <w:trHeight w:val="300"/>
        </w:trPr>
        <w:tc>
          <w:tcPr>
            <w:tcW w:w="2100" w:type="dxa"/>
            <w:shd w:val="clear" w:color="000000" w:fill="FFFFFF"/>
            <w:noWrap/>
            <w:vAlign w:val="bottom"/>
          </w:tcPr>
          <w:p w14:paraId="517F913C" w14:textId="2DFB011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5F38802" w14:textId="251B939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AB58D12" w14:textId="3984577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71F1A4EE" w14:textId="1A5B3EC9"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E5143E8" w14:textId="6A8C1053" w:rsidR="002E3066" w:rsidRPr="002E3066" w:rsidRDefault="002E3066" w:rsidP="002E3066">
            <w:pPr>
              <w:spacing w:after="0" w:line="240" w:lineRule="auto"/>
              <w:jc w:val="right"/>
              <w:rPr>
                <w:rFonts w:eastAsia="Times New Roman" w:cs="Calibri"/>
              </w:rPr>
            </w:pPr>
          </w:p>
        </w:tc>
      </w:tr>
      <w:tr w:rsidR="002E3066" w:rsidRPr="002E3066" w14:paraId="394ED020" w14:textId="77777777" w:rsidTr="009562B6">
        <w:trPr>
          <w:trHeight w:val="300"/>
        </w:trPr>
        <w:tc>
          <w:tcPr>
            <w:tcW w:w="2100" w:type="dxa"/>
            <w:shd w:val="clear" w:color="000000" w:fill="FFFFFF"/>
            <w:noWrap/>
            <w:vAlign w:val="bottom"/>
          </w:tcPr>
          <w:p w14:paraId="18FC1692" w14:textId="64BF2BE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FA9D02" w14:textId="447F5A7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661185" w14:textId="3D997DE4"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CBAF334" w14:textId="2F8FE0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B111490" w14:textId="1166CB3F" w:rsidR="002E3066" w:rsidRPr="002E3066" w:rsidRDefault="002E3066" w:rsidP="002E3066">
            <w:pPr>
              <w:spacing w:after="0" w:line="240" w:lineRule="auto"/>
              <w:jc w:val="right"/>
              <w:rPr>
                <w:rFonts w:eastAsia="Times New Roman" w:cs="Calibri"/>
              </w:rPr>
            </w:pPr>
          </w:p>
        </w:tc>
      </w:tr>
      <w:tr w:rsidR="002E3066" w:rsidRPr="002E3066" w14:paraId="27F15BFD" w14:textId="77777777" w:rsidTr="009562B6">
        <w:trPr>
          <w:trHeight w:val="300"/>
        </w:trPr>
        <w:tc>
          <w:tcPr>
            <w:tcW w:w="2100" w:type="dxa"/>
            <w:shd w:val="clear" w:color="000000" w:fill="FFFFFF"/>
            <w:noWrap/>
            <w:vAlign w:val="bottom"/>
          </w:tcPr>
          <w:p w14:paraId="1F93201D" w14:textId="0E768668"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43ACC2" w14:textId="6AD52843"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1477F78" w14:textId="438545D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EF1F522" w14:textId="55F8C40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5611B0" w14:textId="15040321" w:rsidR="002E3066" w:rsidRPr="002E3066" w:rsidRDefault="002E3066" w:rsidP="002E3066">
            <w:pPr>
              <w:spacing w:after="0" w:line="240" w:lineRule="auto"/>
              <w:jc w:val="right"/>
              <w:rPr>
                <w:rFonts w:eastAsia="Times New Roman" w:cs="Calibri"/>
              </w:rPr>
            </w:pPr>
          </w:p>
        </w:tc>
      </w:tr>
      <w:tr w:rsidR="002E3066" w:rsidRPr="002E3066" w14:paraId="65316587" w14:textId="77777777" w:rsidTr="009562B6">
        <w:trPr>
          <w:trHeight w:val="300"/>
        </w:trPr>
        <w:tc>
          <w:tcPr>
            <w:tcW w:w="2100" w:type="dxa"/>
            <w:shd w:val="clear" w:color="000000" w:fill="FFFFFF"/>
            <w:noWrap/>
            <w:vAlign w:val="bottom"/>
          </w:tcPr>
          <w:p w14:paraId="7162C496" w14:textId="70271415"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51C99DD" w14:textId="147BE5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547985D" w14:textId="6587595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6AD02FA" w14:textId="7F47189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657E678" w14:textId="740F0531" w:rsidR="002E3066" w:rsidRPr="002E3066" w:rsidRDefault="002E3066" w:rsidP="002E3066">
            <w:pPr>
              <w:spacing w:after="0" w:line="240" w:lineRule="auto"/>
              <w:jc w:val="right"/>
              <w:rPr>
                <w:rFonts w:eastAsia="Times New Roman" w:cs="Calibri"/>
              </w:rPr>
            </w:pPr>
          </w:p>
        </w:tc>
      </w:tr>
      <w:tr w:rsidR="002E3066" w:rsidRPr="002E3066" w14:paraId="415FF269" w14:textId="77777777" w:rsidTr="009562B6">
        <w:trPr>
          <w:trHeight w:val="300"/>
        </w:trPr>
        <w:tc>
          <w:tcPr>
            <w:tcW w:w="2100" w:type="dxa"/>
            <w:shd w:val="clear" w:color="000000" w:fill="FFFFFF"/>
            <w:noWrap/>
            <w:vAlign w:val="bottom"/>
          </w:tcPr>
          <w:p w14:paraId="3310E760" w14:textId="0BA5E0B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A8926F7" w14:textId="6A31982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A8AA71" w14:textId="407F2EC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39FB3A6" w14:textId="27D8BAB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0BBD827" w14:textId="263A5B99" w:rsidR="002E3066" w:rsidRPr="002E3066" w:rsidRDefault="002E3066" w:rsidP="002E3066">
            <w:pPr>
              <w:spacing w:after="0" w:line="240" w:lineRule="auto"/>
              <w:jc w:val="right"/>
              <w:rPr>
                <w:rFonts w:eastAsia="Times New Roman" w:cs="Calibri"/>
              </w:rPr>
            </w:pPr>
          </w:p>
        </w:tc>
      </w:tr>
      <w:tr w:rsidR="002E3066" w:rsidRPr="002E3066" w14:paraId="535E874A" w14:textId="77777777" w:rsidTr="009562B6">
        <w:trPr>
          <w:trHeight w:val="300"/>
        </w:trPr>
        <w:tc>
          <w:tcPr>
            <w:tcW w:w="2100" w:type="dxa"/>
            <w:shd w:val="clear" w:color="000000" w:fill="FFFFFF"/>
            <w:noWrap/>
            <w:vAlign w:val="bottom"/>
          </w:tcPr>
          <w:p w14:paraId="18E3805D" w14:textId="5B9C9D2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C02309" w14:textId="0E3D2AB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80CF366" w14:textId="5055FFA5"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3E275CE" w14:textId="042D139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1CE534D" w14:textId="75A98A57" w:rsidR="002E3066" w:rsidRPr="002E3066" w:rsidRDefault="002E3066" w:rsidP="002E3066">
            <w:pPr>
              <w:spacing w:after="0" w:line="240" w:lineRule="auto"/>
              <w:jc w:val="right"/>
              <w:rPr>
                <w:rFonts w:eastAsia="Times New Roman" w:cs="Calibri"/>
              </w:rPr>
            </w:pPr>
          </w:p>
        </w:tc>
      </w:tr>
      <w:tr w:rsidR="002E3066" w:rsidRPr="002E3066" w14:paraId="5AF75998" w14:textId="77777777" w:rsidTr="009562B6">
        <w:trPr>
          <w:trHeight w:val="300"/>
        </w:trPr>
        <w:tc>
          <w:tcPr>
            <w:tcW w:w="2100" w:type="dxa"/>
            <w:shd w:val="clear" w:color="000000" w:fill="FFFFFF"/>
            <w:noWrap/>
            <w:vAlign w:val="bottom"/>
          </w:tcPr>
          <w:p w14:paraId="6C79054F" w14:textId="3A2B08E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9CDA952" w14:textId="7BE278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1E5B848" w14:textId="33310D9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DB87FC" w14:textId="64051C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FCA29E" w14:textId="22459F83" w:rsidR="002E3066" w:rsidRPr="002E3066" w:rsidRDefault="002E3066" w:rsidP="002E3066">
            <w:pPr>
              <w:spacing w:after="0" w:line="240" w:lineRule="auto"/>
              <w:jc w:val="right"/>
              <w:rPr>
                <w:rFonts w:eastAsia="Times New Roman" w:cs="Calibri"/>
              </w:rPr>
            </w:pPr>
          </w:p>
        </w:tc>
      </w:tr>
      <w:tr w:rsidR="002E3066" w:rsidRPr="002E3066" w14:paraId="23698773" w14:textId="77777777" w:rsidTr="009562B6">
        <w:trPr>
          <w:trHeight w:val="300"/>
        </w:trPr>
        <w:tc>
          <w:tcPr>
            <w:tcW w:w="2100" w:type="dxa"/>
            <w:shd w:val="clear" w:color="000000" w:fill="FFFFFF"/>
            <w:noWrap/>
            <w:vAlign w:val="bottom"/>
          </w:tcPr>
          <w:p w14:paraId="5E350006" w14:textId="25B2920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4EBDEC" w14:textId="2633A0F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1D8D51D" w14:textId="65E53BC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6746CDC" w14:textId="79DE72C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1E04" w14:textId="2001A332" w:rsidR="002E3066" w:rsidRPr="002E3066" w:rsidRDefault="002E3066" w:rsidP="002E3066">
            <w:pPr>
              <w:spacing w:after="0" w:line="240" w:lineRule="auto"/>
              <w:jc w:val="right"/>
              <w:rPr>
                <w:rFonts w:eastAsia="Times New Roman" w:cs="Calibri"/>
              </w:rPr>
            </w:pPr>
          </w:p>
        </w:tc>
      </w:tr>
      <w:tr w:rsidR="002E3066" w:rsidRPr="002E3066" w14:paraId="53F5529F" w14:textId="77777777" w:rsidTr="009562B6">
        <w:trPr>
          <w:trHeight w:val="300"/>
        </w:trPr>
        <w:tc>
          <w:tcPr>
            <w:tcW w:w="2100" w:type="dxa"/>
            <w:shd w:val="clear" w:color="000000" w:fill="FFFFFF"/>
            <w:noWrap/>
            <w:vAlign w:val="bottom"/>
          </w:tcPr>
          <w:p w14:paraId="227E1455" w14:textId="4C4DC24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9DEB447" w14:textId="6F23D27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FB6F8DC" w14:textId="4356AC7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975ED6F" w14:textId="79CCDD6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C22892C" w14:textId="4E99B54B" w:rsidR="002E3066" w:rsidRPr="002E3066" w:rsidRDefault="002E3066" w:rsidP="002E3066">
            <w:pPr>
              <w:spacing w:after="0" w:line="240" w:lineRule="auto"/>
              <w:jc w:val="right"/>
              <w:rPr>
                <w:rFonts w:eastAsia="Times New Roman" w:cs="Calibri"/>
              </w:rPr>
            </w:pPr>
          </w:p>
        </w:tc>
      </w:tr>
      <w:tr w:rsidR="002E3066" w:rsidRPr="002E3066" w14:paraId="2ACED1F9" w14:textId="77777777" w:rsidTr="001A745B">
        <w:trPr>
          <w:trHeight w:val="80"/>
        </w:trPr>
        <w:tc>
          <w:tcPr>
            <w:tcW w:w="2100" w:type="dxa"/>
            <w:shd w:val="clear" w:color="000000" w:fill="FFFFFF"/>
            <w:noWrap/>
            <w:vAlign w:val="bottom"/>
          </w:tcPr>
          <w:p w14:paraId="056F7E7F" w14:textId="64AFB60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15494B9" w14:textId="392BE9A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4DA34BB" w14:textId="753624B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225B444" w14:textId="1B4D07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4F5E" w14:textId="5E23B7BF" w:rsidR="002E3066" w:rsidRPr="002E3066" w:rsidRDefault="002E3066" w:rsidP="002E3066">
            <w:pPr>
              <w:spacing w:after="0" w:line="240" w:lineRule="auto"/>
              <w:jc w:val="right"/>
              <w:rPr>
                <w:rFonts w:eastAsia="Times New Roman" w:cs="Calibri"/>
              </w:rPr>
            </w:pPr>
          </w:p>
        </w:tc>
      </w:tr>
      <w:tr w:rsidR="002E3066" w:rsidRPr="002E3066" w14:paraId="16BAA2FC" w14:textId="77777777" w:rsidTr="009562B6">
        <w:trPr>
          <w:trHeight w:val="300"/>
        </w:trPr>
        <w:tc>
          <w:tcPr>
            <w:tcW w:w="2100" w:type="dxa"/>
            <w:shd w:val="clear" w:color="000000" w:fill="FFFFFF"/>
            <w:noWrap/>
            <w:vAlign w:val="bottom"/>
          </w:tcPr>
          <w:p w14:paraId="5B59FB92" w14:textId="7D1B61B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150022" w14:textId="5AB8C2F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B2E801" w14:textId="69396A88"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7B2511" w14:textId="416F631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F49A138" w14:textId="43E84A18" w:rsidR="002E3066" w:rsidRPr="002E3066" w:rsidRDefault="002E3066" w:rsidP="002E3066">
            <w:pPr>
              <w:spacing w:after="0" w:line="240" w:lineRule="auto"/>
              <w:jc w:val="right"/>
              <w:rPr>
                <w:rFonts w:eastAsia="Times New Roman" w:cs="Calibri"/>
              </w:rPr>
            </w:pPr>
          </w:p>
        </w:tc>
      </w:tr>
      <w:tr w:rsidR="002E3066" w:rsidRPr="002E3066" w14:paraId="131CCAEC" w14:textId="77777777" w:rsidTr="009562B6">
        <w:trPr>
          <w:trHeight w:val="300"/>
        </w:trPr>
        <w:tc>
          <w:tcPr>
            <w:tcW w:w="2100" w:type="dxa"/>
            <w:shd w:val="clear" w:color="000000" w:fill="FFFFFF"/>
            <w:noWrap/>
            <w:vAlign w:val="bottom"/>
          </w:tcPr>
          <w:p w14:paraId="110B6106" w14:textId="34D10F5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C95D93D" w14:textId="11D1B31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BBBE83E" w14:textId="2C6DF8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C96420" w14:textId="5936F55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12CBAF" w14:textId="1E811608" w:rsidR="002E3066" w:rsidRPr="002E3066" w:rsidRDefault="002E3066" w:rsidP="002E3066">
            <w:pPr>
              <w:spacing w:after="0" w:line="240" w:lineRule="auto"/>
              <w:jc w:val="right"/>
              <w:rPr>
                <w:rFonts w:eastAsia="Times New Roman" w:cs="Calibri"/>
              </w:rPr>
            </w:pPr>
          </w:p>
        </w:tc>
      </w:tr>
    </w:tbl>
    <w:p w14:paraId="100F6816" w14:textId="1782B2F9" w:rsidR="007F4C2B" w:rsidRPr="007F4C2B" w:rsidRDefault="007F4C2B" w:rsidP="007F4C2B">
      <w:pPr>
        <w:spacing w:after="0" w:line="240" w:lineRule="auto"/>
        <w:jc w:val="both"/>
      </w:pPr>
      <w:r w:rsidRPr="007F4C2B">
        <w:tab/>
      </w:r>
      <w:r w:rsidRPr="007F4C2B">
        <w:tab/>
      </w:r>
    </w:p>
    <w:p w14:paraId="7E7A239B" w14:textId="77777777" w:rsidR="007F4C2B" w:rsidRDefault="007F4C2B"/>
    <w:sectPr w:rsidR="007F4C2B" w:rsidSect="0039118A">
      <w:headerReference w:type="default" r:id="rId7"/>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C970" w14:textId="77777777" w:rsidR="008430B3" w:rsidRDefault="008430B3" w:rsidP="00093B24">
      <w:pPr>
        <w:spacing w:after="0" w:line="240" w:lineRule="auto"/>
      </w:pPr>
      <w:r>
        <w:separator/>
      </w:r>
    </w:p>
  </w:endnote>
  <w:endnote w:type="continuationSeparator" w:id="0">
    <w:p w14:paraId="7F46893B" w14:textId="77777777" w:rsidR="008430B3" w:rsidRDefault="008430B3" w:rsidP="0009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D4B4" w14:textId="77777777" w:rsidR="008430B3" w:rsidRDefault="008430B3" w:rsidP="00093B24">
      <w:pPr>
        <w:spacing w:after="0" w:line="240" w:lineRule="auto"/>
      </w:pPr>
      <w:r>
        <w:separator/>
      </w:r>
    </w:p>
  </w:footnote>
  <w:footnote w:type="continuationSeparator" w:id="0">
    <w:p w14:paraId="076AF4EC" w14:textId="77777777" w:rsidR="008430B3" w:rsidRDefault="008430B3" w:rsidP="00093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70721" w14:textId="71506E24" w:rsidR="00093B24" w:rsidRDefault="00D715B9">
    <w:pPr>
      <w:pStyle w:val="Header"/>
    </w:pPr>
    <w:r>
      <w:tab/>
    </w:r>
    <w:r w:rsidR="00E22EBC">
      <w:t>Sept. 8th</w:t>
    </w:r>
    <w:r>
      <w: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2B"/>
    <w:rsid w:val="000232EC"/>
    <w:rsid w:val="000313BB"/>
    <w:rsid w:val="00042A8D"/>
    <w:rsid w:val="00045791"/>
    <w:rsid w:val="00050AED"/>
    <w:rsid w:val="00051074"/>
    <w:rsid w:val="00052C45"/>
    <w:rsid w:val="000543CA"/>
    <w:rsid w:val="00056549"/>
    <w:rsid w:val="000608FC"/>
    <w:rsid w:val="00067953"/>
    <w:rsid w:val="00074156"/>
    <w:rsid w:val="000900F3"/>
    <w:rsid w:val="00090271"/>
    <w:rsid w:val="00090B91"/>
    <w:rsid w:val="00093B24"/>
    <w:rsid w:val="000945DD"/>
    <w:rsid w:val="000A4F30"/>
    <w:rsid w:val="000B569B"/>
    <w:rsid w:val="000B6E12"/>
    <w:rsid w:val="000C14F0"/>
    <w:rsid w:val="000C44A5"/>
    <w:rsid w:val="000D47E3"/>
    <w:rsid w:val="000F3C76"/>
    <w:rsid w:val="00100257"/>
    <w:rsid w:val="00113B5D"/>
    <w:rsid w:val="0011631E"/>
    <w:rsid w:val="00122011"/>
    <w:rsid w:val="00123F4C"/>
    <w:rsid w:val="0012402C"/>
    <w:rsid w:val="00126D3D"/>
    <w:rsid w:val="00130987"/>
    <w:rsid w:val="00141577"/>
    <w:rsid w:val="001423F6"/>
    <w:rsid w:val="0014296C"/>
    <w:rsid w:val="001452BA"/>
    <w:rsid w:val="00146EB4"/>
    <w:rsid w:val="00154A25"/>
    <w:rsid w:val="00157B38"/>
    <w:rsid w:val="00187D63"/>
    <w:rsid w:val="001939AF"/>
    <w:rsid w:val="001A49E5"/>
    <w:rsid w:val="001A745B"/>
    <w:rsid w:val="001B56AB"/>
    <w:rsid w:val="001B7940"/>
    <w:rsid w:val="001C77CB"/>
    <w:rsid w:val="001D205F"/>
    <w:rsid w:val="001D30B0"/>
    <w:rsid w:val="001F21EA"/>
    <w:rsid w:val="00201258"/>
    <w:rsid w:val="002058A2"/>
    <w:rsid w:val="002058F5"/>
    <w:rsid w:val="0022143A"/>
    <w:rsid w:val="00232096"/>
    <w:rsid w:val="00232300"/>
    <w:rsid w:val="00234ABE"/>
    <w:rsid w:val="00241C93"/>
    <w:rsid w:val="00243F7F"/>
    <w:rsid w:val="00250322"/>
    <w:rsid w:val="00252BC4"/>
    <w:rsid w:val="00254CD4"/>
    <w:rsid w:val="00255A0E"/>
    <w:rsid w:val="0026632D"/>
    <w:rsid w:val="00267A58"/>
    <w:rsid w:val="00275CA9"/>
    <w:rsid w:val="00283C73"/>
    <w:rsid w:val="00292028"/>
    <w:rsid w:val="002A333B"/>
    <w:rsid w:val="002B0C3A"/>
    <w:rsid w:val="002C7169"/>
    <w:rsid w:val="002D3B98"/>
    <w:rsid w:val="002D74FB"/>
    <w:rsid w:val="002E3066"/>
    <w:rsid w:val="002E36C4"/>
    <w:rsid w:val="002E4CB1"/>
    <w:rsid w:val="002E5D7A"/>
    <w:rsid w:val="002E6C66"/>
    <w:rsid w:val="002F3AF6"/>
    <w:rsid w:val="002F6593"/>
    <w:rsid w:val="002F6979"/>
    <w:rsid w:val="0030066B"/>
    <w:rsid w:val="00304887"/>
    <w:rsid w:val="003053FB"/>
    <w:rsid w:val="003104FB"/>
    <w:rsid w:val="0032145B"/>
    <w:rsid w:val="00327942"/>
    <w:rsid w:val="00327947"/>
    <w:rsid w:val="0034251C"/>
    <w:rsid w:val="00343FEE"/>
    <w:rsid w:val="00365214"/>
    <w:rsid w:val="0036549D"/>
    <w:rsid w:val="00387303"/>
    <w:rsid w:val="0039118A"/>
    <w:rsid w:val="00391433"/>
    <w:rsid w:val="003943B5"/>
    <w:rsid w:val="003A216C"/>
    <w:rsid w:val="003A5321"/>
    <w:rsid w:val="003A6FA5"/>
    <w:rsid w:val="003C494C"/>
    <w:rsid w:val="003D0A00"/>
    <w:rsid w:val="003D1C26"/>
    <w:rsid w:val="003D3E28"/>
    <w:rsid w:val="003D4D5B"/>
    <w:rsid w:val="003E28F9"/>
    <w:rsid w:val="003E5CF1"/>
    <w:rsid w:val="003F1A49"/>
    <w:rsid w:val="003F68C9"/>
    <w:rsid w:val="004061E7"/>
    <w:rsid w:val="00423F6E"/>
    <w:rsid w:val="00432B2C"/>
    <w:rsid w:val="00441FDC"/>
    <w:rsid w:val="004434CF"/>
    <w:rsid w:val="00446103"/>
    <w:rsid w:val="00456180"/>
    <w:rsid w:val="00460C3B"/>
    <w:rsid w:val="0046506B"/>
    <w:rsid w:val="00466CB8"/>
    <w:rsid w:val="00472546"/>
    <w:rsid w:val="00484A35"/>
    <w:rsid w:val="00484E7C"/>
    <w:rsid w:val="004957D9"/>
    <w:rsid w:val="004962C2"/>
    <w:rsid w:val="004B0CE8"/>
    <w:rsid w:val="004B2B9B"/>
    <w:rsid w:val="004B5A8C"/>
    <w:rsid w:val="004B609E"/>
    <w:rsid w:val="004C108F"/>
    <w:rsid w:val="004C499C"/>
    <w:rsid w:val="004D037B"/>
    <w:rsid w:val="004D5C2C"/>
    <w:rsid w:val="004E182C"/>
    <w:rsid w:val="004E2C92"/>
    <w:rsid w:val="004E3C87"/>
    <w:rsid w:val="004E4B09"/>
    <w:rsid w:val="004E7592"/>
    <w:rsid w:val="004F2428"/>
    <w:rsid w:val="00512218"/>
    <w:rsid w:val="005128D7"/>
    <w:rsid w:val="005224D9"/>
    <w:rsid w:val="005304CB"/>
    <w:rsid w:val="00544ED2"/>
    <w:rsid w:val="005452D7"/>
    <w:rsid w:val="00547CE9"/>
    <w:rsid w:val="005521C0"/>
    <w:rsid w:val="00553645"/>
    <w:rsid w:val="0056190A"/>
    <w:rsid w:val="00561ED3"/>
    <w:rsid w:val="005706C7"/>
    <w:rsid w:val="00574D1C"/>
    <w:rsid w:val="00580FA7"/>
    <w:rsid w:val="005854B2"/>
    <w:rsid w:val="00596035"/>
    <w:rsid w:val="005B1FB0"/>
    <w:rsid w:val="005B57FC"/>
    <w:rsid w:val="005D538D"/>
    <w:rsid w:val="005F2502"/>
    <w:rsid w:val="00612CA0"/>
    <w:rsid w:val="00613697"/>
    <w:rsid w:val="00624176"/>
    <w:rsid w:val="006437EE"/>
    <w:rsid w:val="00650E72"/>
    <w:rsid w:val="00665D31"/>
    <w:rsid w:val="006664FD"/>
    <w:rsid w:val="006752A2"/>
    <w:rsid w:val="00675F04"/>
    <w:rsid w:val="006841DF"/>
    <w:rsid w:val="0069597A"/>
    <w:rsid w:val="00695D52"/>
    <w:rsid w:val="006A0EC8"/>
    <w:rsid w:val="006A2E89"/>
    <w:rsid w:val="006A7405"/>
    <w:rsid w:val="006D2EDA"/>
    <w:rsid w:val="006D32C4"/>
    <w:rsid w:val="006D3DF6"/>
    <w:rsid w:val="006E6235"/>
    <w:rsid w:val="00703D15"/>
    <w:rsid w:val="007071A0"/>
    <w:rsid w:val="007169B0"/>
    <w:rsid w:val="00723EC2"/>
    <w:rsid w:val="00727DCE"/>
    <w:rsid w:val="00733743"/>
    <w:rsid w:val="00746C70"/>
    <w:rsid w:val="00747797"/>
    <w:rsid w:val="00756771"/>
    <w:rsid w:val="0077226D"/>
    <w:rsid w:val="00773B68"/>
    <w:rsid w:val="00782616"/>
    <w:rsid w:val="0079185E"/>
    <w:rsid w:val="00791BFF"/>
    <w:rsid w:val="0079263F"/>
    <w:rsid w:val="00796C37"/>
    <w:rsid w:val="00797006"/>
    <w:rsid w:val="007A721E"/>
    <w:rsid w:val="007B0C7D"/>
    <w:rsid w:val="007B2D5A"/>
    <w:rsid w:val="007C2037"/>
    <w:rsid w:val="007C3EDB"/>
    <w:rsid w:val="007E6205"/>
    <w:rsid w:val="007F19C1"/>
    <w:rsid w:val="007F1A86"/>
    <w:rsid w:val="007F4C2B"/>
    <w:rsid w:val="007F6E6B"/>
    <w:rsid w:val="007F7363"/>
    <w:rsid w:val="007F7CEC"/>
    <w:rsid w:val="008012F3"/>
    <w:rsid w:val="008249D3"/>
    <w:rsid w:val="00834CD5"/>
    <w:rsid w:val="008372C8"/>
    <w:rsid w:val="00840414"/>
    <w:rsid w:val="00842DA7"/>
    <w:rsid w:val="008430B3"/>
    <w:rsid w:val="008458F8"/>
    <w:rsid w:val="00847FF5"/>
    <w:rsid w:val="0085419F"/>
    <w:rsid w:val="008766A2"/>
    <w:rsid w:val="00893621"/>
    <w:rsid w:val="008A0595"/>
    <w:rsid w:val="008A70BC"/>
    <w:rsid w:val="008B1C94"/>
    <w:rsid w:val="008C0384"/>
    <w:rsid w:val="008D2F68"/>
    <w:rsid w:val="008D62B0"/>
    <w:rsid w:val="008E05D6"/>
    <w:rsid w:val="008F3522"/>
    <w:rsid w:val="008F43EE"/>
    <w:rsid w:val="009004A1"/>
    <w:rsid w:val="00912264"/>
    <w:rsid w:val="00912272"/>
    <w:rsid w:val="0091625E"/>
    <w:rsid w:val="00920212"/>
    <w:rsid w:val="00921DD6"/>
    <w:rsid w:val="00921FDE"/>
    <w:rsid w:val="00933B48"/>
    <w:rsid w:val="009419D7"/>
    <w:rsid w:val="00944744"/>
    <w:rsid w:val="00953FC5"/>
    <w:rsid w:val="009562B6"/>
    <w:rsid w:val="009756D7"/>
    <w:rsid w:val="00976CF7"/>
    <w:rsid w:val="00982167"/>
    <w:rsid w:val="00992EC8"/>
    <w:rsid w:val="009966A1"/>
    <w:rsid w:val="009A408D"/>
    <w:rsid w:val="009A6856"/>
    <w:rsid w:val="009B16C0"/>
    <w:rsid w:val="009B30FD"/>
    <w:rsid w:val="009B4ADE"/>
    <w:rsid w:val="009B4EA3"/>
    <w:rsid w:val="009C2296"/>
    <w:rsid w:val="009C4316"/>
    <w:rsid w:val="009D25DE"/>
    <w:rsid w:val="009D5AEC"/>
    <w:rsid w:val="009E17E2"/>
    <w:rsid w:val="009E347F"/>
    <w:rsid w:val="009E3D14"/>
    <w:rsid w:val="009E6CE4"/>
    <w:rsid w:val="009F0128"/>
    <w:rsid w:val="009F5277"/>
    <w:rsid w:val="00A022A3"/>
    <w:rsid w:val="00A20271"/>
    <w:rsid w:val="00A23999"/>
    <w:rsid w:val="00A2692A"/>
    <w:rsid w:val="00A308CF"/>
    <w:rsid w:val="00A34B08"/>
    <w:rsid w:val="00A50898"/>
    <w:rsid w:val="00A52C5A"/>
    <w:rsid w:val="00A534CD"/>
    <w:rsid w:val="00A53F35"/>
    <w:rsid w:val="00A54A36"/>
    <w:rsid w:val="00A57C35"/>
    <w:rsid w:val="00A80810"/>
    <w:rsid w:val="00A8638D"/>
    <w:rsid w:val="00A90603"/>
    <w:rsid w:val="00AB7B64"/>
    <w:rsid w:val="00AD029F"/>
    <w:rsid w:val="00AD1542"/>
    <w:rsid w:val="00AE016A"/>
    <w:rsid w:val="00AE0230"/>
    <w:rsid w:val="00AE215B"/>
    <w:rsid w:val="00AE69C1"/>
    <w:rsid w:val="00AF0437"/>
    <w:rsid w:val="00AF0CD5"/>
    <w:rsid w:val="00B028C2"/>
    <w:rsid w:val="00B1534C"/>
    <w:rsid w:val="00B17C4B"/>
    <w:rsid w:val="00B20269"/>
    <w:rsid w:val="00B22E08"/>
    <w:rsid w:val="00B23F9C"/>
    <w:rsid w:val="00B32F4D"/>
    <w:rsid w:val="00B36D8A"/>
    <w:rsid w:val="00B416FF"/>
    <w:rsid w:val="00B45008"/>
    <w:rsid w:val="00B83EE8"/>
    <w:rsid w:val="00B87194"/>
    <w:rsid w:val="00B935FC"/>
    <w:rsid w:val="00BA559E"/>
    <w:rsid w:val="00BA6561"/>
    <w:rsid w:val="00BC506A"/>
    <w:rsid w:val="00BC6700"/>
    <w:rsid w:val="00BD5F6A"/>
    <w:rsid w:val="00BD66BD"/>
    <w:rsid w:val="00BE0174"/>
    <w:rsid w:val="00BE0A88"/>
    <w:rsid w:val="00BE1FC7"/>
    <w:rsid w:val="00BE5E27"/>
    <w:rsid w:val="00BE7DE4"/>
    <w:rsid w:val="00BF19A7"/>
    <w:rsid w:val="00BF3356"/>
    <w:rsid w:val="00C01BF3"/>
    <w:rsid w:val="00C0236D"/>
    <w:rsid w:val="00C02F2E"/>
    <w:rsid w:val="00C1056A"/>
    <w:rsid w:val="00C13270"/>
    <w:rsid w:val="00C14437"/>
    <w:rsid w:val="00C276E5"/>
    <w:rsid w:val="00C31656"/>
    <w:rsid w:val="00C43A53"/>
    <w:rsid w:val="00C559EE"/>
    <w:rsid w:val="00C57692"/>
    <w:rsid w:val="00C6099A"/>
    <w:rsid w:val="00C74F3B"/>
    <w:rsid w:val="00C83A0D"/>
    <w:rsid w:val="00C867D5"/>
    <w:rsid w:val="00C94BE9"/>
    <w:rsid w:val="00C972E6"/>
    <w:rsid w:val="00CA1AB2"/>
    <w:rsid w:val="00CA23E1"/>
    <w:rsid w:val="00CB1FF3"/>
    <w:rsid w:val="00CC1223"/>
    <w:rsid w:val="00CD6C9A"/>
    <w:rsid w:val="00CE1F79"/>
    <w:rsid w:val="00CF06AC"/>
    <w:rsid w:val="00CF468E"/>
    <w:rsid w:val="00D013D9"/>
    <w:rsid w:val="00D1062B"/>
    <w:rsid w:val="00D1489C"/>
    <w:rsid w:val="00D20A44"/>
    <w:rsid w:val="00D236BE"/>
    <w:rsid w:val="00D24D32"/>
    <w:rsid w:val="00D27C4E"/>
    <w:rsid w:val="00D33A52"/>
    <w:rsid w:val="00D37B28"/>
    <w:rsid w:val="00D50733"/>
    <w:rsid w:val="00D53F3B"/>
    <w:rsid w:val="00D60B99"/>
    <w:rsid w:val="00D651E7"/>
    <w:rsid w:val="00D715B9"/>
    <w:rsid w:val="00DA0567"/>
    <w:rsid w:val="00DA631B"/>
    <w:rsid w:val="00DA74BA"/>
    <w:rsid w:val="00DB05C1"/>
    <w:rsid w:val="00DB523A"/>
    <w:rsid w:val="00DB79E6"/>
    <w:rsid w:val="00DC0BB2"/>
    <w:rsid w:val="00DC3528"/>
    <w:rsid w:val="00DC41EE"/>
    <w:rsid w:val="00DC7752"/>
    <w:rsid w:val="00DE0551"/>
    <w:rsid w:val="00DE244F"/>
    <w:rsid w:val="00DE3434"/>
    <w:rsid w:val="00DF362F"/>
    <w:rsid w:val="00DF4F50"/>
    <w:rsid w:val="00E05D4C"/>
    <w:rsid w:val="00E11251"/>
    <w:rsid w:val="00E13809"/>
    <w:rsid w:val="00E14977"/>
    <w:rsid w:val="00E14BEC"/>
    <w:rsid w:val="00E15C55"/>
    <w:rsid w:val="00E21F36"/>
    <w:rsid w:val="00E22EBC"/>
    <w:rsid w:val="00E41CFE"/>
    <w:rsid w:val="00E447EC"/>
    <w:rsid w:val="00E5681F"/>
    <w:rsid w:val="00E56A6B"/>
    <w:rsid w:val="00E633F8"/>
    <w:rsid w:val="00E738EE"/>
    <w:rsid w:val="00E95761"/>
    <w:rsid w:val="00E9598D"/>
    <w:rsid w:val="00E9744D"/>
    <w:rsid w:val="00EA1844"/>
    <w:rsid w:val="00EB653B"/>
    <w:rsid w:val="00EC307B"/>
    <w:rsid w:val="00EC7B3A"/>
    <w:rsid w:val="00EC7FB0"/>
    <w:rsid w:val="00ED0F9F"/>
    <w:rsid w:val="00EE547D"/>
    <w:rsid w:val="00F013F7"/>
    <w:rsid w:val="00F05652"/>
    <w:rsid w:val="00F37E11"/>
    <w:rsid w:val="00F42148"/>
    <w:rsid w:val="00F45AE4"/>
    <w:rsid w:val="00F47608"/>
    <w:rsid w:val="00F54056"/>
    <w:rsid w:val="00F5474A"/>
    <w:rsid w:val="00F566F5"/>
    <w:rsid w:val="00F60239"/>
    <w:rsid w:val="00F6114A"/>
    <w:rsid w:val="00F66CE9"/>
    <w:rsid w:val="00F77218"/>
    <w:rsid w:val="00F97292"/>
    <w:rsid w:val="00FA48D4"/>
    <w:rsid w:val="00FA59DB"/>
    <w:rsid w:val="00FB3A90"/>
    <w:rsid w:val="00FD410B"/>
    <w:rsid w:val="00FE00FE"/>
    <w:rsid w:val="00FE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1AE0"/>
  <w15:chartTrackingRefBased/>
  <w15:docId w15:val="{42014808-6E9C-43AF-BB59-D3A4BDCB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C2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F4C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4C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4C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4C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4C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4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C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4C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4C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4C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4C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4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C2B"/>
    <w:rPr>
      <w:rFonts w:eastAsiaTheme="majorEastAsia" w:cstheme="majorBidi"/>
      <w:color w:val="272727" w:themeColor="text1" w:themeTint="D8"/>
    </w:rPr>
  </w:style>
  <w:style w:type="paragraph" w:styleId="Title">
    <w:name w:val="Title"/>
    <w:basedOn w:val="Normal"/>
    <w:next w:val="Normal"/>
    <w:link w:val="TitleChar"/>
    <w:uiPriority w:val="10"/>
    <w:qFormat/>
    <w:rsid w:val="007F4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C2B"/>
    <w:pPr>
      <w:spacing w:before="160"/>
      <w:jc w:val="center"/>
    </w:pPr>
    <w:rPr>
      <w:i/>
      <w:iCs/>
      <w:color w:val="404040" w:themeColor="text1" w:themeTint="BF"/>
    </w:rPr>
  </w:style>
  <w:style w:type="character" w:customStyle="1" w:styleId="QuoteChar">
    <w:name w:val="Quote Char"/>
    <w:basedOn w:val="DefaultParagraphFont"/>
    <w:link w:val="Quote"/>
    <w:uiPriority w:val="29"/>
    <w:rsid w:val="007F4C2B"/>
    <w:rPr>
      <w:i/>
      <w:iCs/>
      <w:color w:val="404040" w:themeColor="text1" w:themeTint="BF"/>
    </w:rPr>
  </w:style>
  <w:style w:type="paragraph" w:styleId="ListParagraph">
    <w:name w:val="List Paragraph"/>
    <w:basedOn w:val="Normal"/>
    <w:uiPriority w:val="34"/>
    <w:qFormat/>
    <w:rsid w:val="007F4C2B"/>
    <w:pPr>
      <w:ind w:left="720"/>
      <w:contextualSpacing/>
    </w:pPr>
  </w:style>
  <w:style w:type="character" w:styleId="IntenseEmphasis">
    <w:name w:val="Intense Emphasis"/>
    <w:basedOn w:val="DefaultParagraphFont"/>
    <w:uiPriority w:val="21"/>
    <w:qFormat/>
    <w:rsid w:val="007F4C2B"/>
    <w:rPr>
      <w:i/>
      <w:iCs/>
      <w:color w:val="2F5496" w:themeColor="accent1" w:themeShade="BF"/>
    </w:rPr>
  </w:style>
  <w:style w:type="paragraph" w:styleId="IntenseQuote">
    <w:name w:val="Intense Quote"/>
    <w:basedOn w:val="Normal"/>
    <w:next w:val="Normal"/>
    <w:link w:val="IntenseQuoteChar"/>
    <w:uiPriority w:val="30"/>
    <w:qFormat/>
    <w:rsid w:val="007F4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4C2B"/>
    <w:rPr>
      <w:i/>
      <w:iCs/>
      <w:color w:val="2F5496" w:themeColor="accent1" w:themeShade="BF"/>
    </w:rPr>
  </w:style>
  <w:style w:type="character" w:styleId="IntenseReference">
    <w:name w:val="Intense Reference"/>
    <w:basedOn w:val="DefaultParagraphFont"/>
    <w:uiPriority w:val="32"/>
    <w:qFormat/>
    <w:rsid w:val="007F4C2B"/>
    <w:rPr>
      <w:b/>
      <w:bCs/>
      <w:smallCaps/>
      <w:color w:val="2F5496" w:themeColor="accent1" w:themeShade="BF"/>
      <w:spacing w:val="5"/>
    </w:rPr>
  </w:style>
  <w:style w:type="paragraph" w:styleId="NormalWeb">
    <w:name w:val="Normal (Web)"/>
    <w:basedOn w:val="Normal"/>
    <w:uiPriority w:val="99"/>
    <w:unhideWhenUsed/>
    <w:rsid w:val="007F4C2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093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B24"/>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093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B24"/>
    <w:rPr>
      <w:rFonts w:ascii="Calibri" w:eastAsia="Calibri" w:hAnsi="Calibri" w:cs="Times New Roman"/>
      <w:kern w:val="0"/>
      <w:sz w:val="22"/>
      <w:szCs w:val="22"/>
      <w14:ligatures w14:val="none"/>
    </w:rPr>
  </w:style>
  <w:style w:type="paragraph" w:customStyle="1" w:styleId="section">
    <w:name w:val="section"/>
    <w:basedOn w:val="Normal"/>
    <w:link w:val="sectionChar1"/>
    <w:rsid w:val="00327947"/>
    <w:pPr>
      <w:spacing w:before="240" w:after="0" w:line="240" w:lineRule="auto"/>
      <w:jc w:val="both"/>
    </w:pPr>
    <w:rPr>
      <w:rFonts w:ascii="Times New Roman" w:eastAsia="Times New Roman" w:hAnsi="Times New Roman"/>
      <w:szCs w:val="3276"/>
    </w:rPr>
  </w:style>
  <w:style w:type="character" w:customStyle="1" w:styleId="sectiontitle">
    <w:name w:val="section title"/>
    <w:basedOn w:val="DefaultParagraphFont"/>
    <w:rsid w:val="00327947"/>
    <w:rPr>
      <w:b/>
    </w:rPr>
  </w:style>
  <w:style w:type="character" w:customStyle="1" w:styleId="sectionChar1">
    <w:name w:val="section Char1"/>
    <w:basedOn w:val="DefaultParagraphFont"/>
    <w:link w:val="section"/>
    <w:rsid w:val="00327947"/>
    <w:rPr>
      <w:rFonts w:ascii="Times New Roman" w:eastAsia="Times New Roman" w:hAnsi="Times New Roman" w:cs="Times New Roman"/>
      <w:kern w:val="0"/>
      <w:sz w:val="22"/>
      <w:szCs w:val="3276"/>
      <w14:ligatures w14:val="none"/>
    </w:rPr>
  </w:style>
  <w:style w:type="paragraph" w:customStyle="1" w:styleId="appendixtitles">
    <w:name w:val="appendixtitles"/>
    <w:basedOn w:val="Normal"/>
    <w:rsid w:val="00327947"/>
    <w:pPr>
      <w:keepNext/>
      <w:spacing w:before="360" w:after="0" w:line="240" w:lineRule="auto"/>
      <w:jc w:val="center"/>
    </w:pPr>
    <w:rPr>
      <w:rFonts w:ascii="Times New Roman" w:eastAsia="Times New Roman" w:hAnsi="Times New Roman"/>
      <w:b/>
      <w:sz w:val="28"/>
      <w:szCs w:val="28"/>
    </w:rPr>
  </w:style>
  <w:style w:type="paragraph" w:customStyle="1" w:styleId="subsection1">
    <w:name w:val="subsection 1"/>
    <w:basedOn w:val="Normal"/>
    <w:rsid w:val="008C0384"/>
    <w:pPr>
      <w:tabs>
        <w:tab w:val="left" w:pos="1440"/>
      </w:tabs>
      <w:spacing w:before="120" w:after="0" w:line="240" w:lineRule="auto"/>
      <w:ind w:left="720"/>
      <w:jc w:val="both"/>
    </w:pPr>
    <w:rPr>
      <w:rFonts w:ascii="Times New Roman" w:eastAsia="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AB884-C2EC-429E-9330-C20BE2562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5</Pages>
  <Words>1168</Words>
  <Characters>6663</Characters>
  <Application>Microsoft Office Word</Application>
  <DocSecurity>0</DocSecurity>
  <Lines>55</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Tenner</dc:creator>
  <cp:keywords/>
  <dc:description/>
  <cp:lastModifiedBy>Teresa Tenner</cp:lastModifiedBy>
  <cp:revision>40</cp:revision>
  <cp:lastPrinted>2026-09-09T14:59:00Z</cp:lastPrinted>
  <dcterms:created xsi:type="dcterms:W3CDTF">2026-09-09T12:39:00Z</dcterms:created>
  <dcterms:modified xsi:type="dcterms:W3CDTF">2026-09-10T14:04:00Z</dcterms:modified>
</cp:coreProperties>
</file>