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308C2" w14:textId="77777777" w:rsidR="00880E02" w:rsidRPr="00880E02" w:rsidRDefault="00880E02" w:rsidP="00880E02">
      <w:pPr>
        <w:spacing w:line="276" w:lineRule="exact"/>
        <w:ind w:left="119"/>
        <w:jc w:val="center"/>
        <w:rPr>
          <w:b/>
          <w:sz w:val="40"/>
          <w:szCs w:val="40"/>
        </w:rPr>
      </w:pPr>
    </w:p>
    <w:p w14:paraId="59D3ABB4" w14:textId="77777777" w:rsidR="006A1534" w:rsidRDefault="00880E02" w:rsidP="00880E02">
      <w:pPr>
        <w:pStyle w:val="BodyText"/>
        <w:jc w:val="center"/>
        <w:rPr>
          <w:b/>
          <w:sz w:val="40"/>
          <w:szCs w:val="40"/>
        </w:rPr>
      </w:pPr>
      <w:r w:rsidRPr="00880E02">
        <w:rPr>
          <w:b/>
          <w:sz w:val="40"/>
          <w:szCs w:val="40"/>
        </w:rPr>
        <w:t>MARYLAND PREP FOOTBALL CONFERENCE</w:t>
      </w:r>
    </w:p>
    <w:p w14:paraId="286EFF32" w14:textId="77777777" w:rsidR="00880E02" w:rsidRPr="00880E02" w:rsidRDefault="00880E02" w:rsidP="00880E02">
      <w:pPr>
        <w:pStyle w:val="BodyText"/>
        <w:jc w:val="center"/>
        <w:rPr>
          <w:b/>
          <w:sz w:val="40"/>
          <w:szCs w:val="40"/>
        </w:rPr>
      </w:pPr>
      <w:r>
        <w:rPr>
          <w:b/>
          <w:noProof/>
          <w:sz w:val="40"/>
          <w:szCs w:val="40"/>
        </w:rPr>
        <w:drawing>
          <wp:inline distT="0" distB="0" distL="0" distR="0" wp14:anchorId="3FC3BF96" wp14:editId="5399AA38">
            <wp:extent cx="4430813" cy="25782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PREPLOGO.ps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10542" cy="2624671"/>
                    </a:xfrm>
                    <a:prstGeom prst="rect">
                      <a:avLst/>
                    </a:prstGeom>
                  </pic:spPr>
                </pic:pic>
              </a:graphicData>
            </a:graphic>
          </wp:inline>
        </w:drawing>
      </w:r>
    </w:p>
    <w:p w14:paraId="4540DCBB" w14:textId="77777777" w:rsidR="006A1534" w:rsidRDefault="006A1534" w:rsidP="00C75881">
      <w:pPr>
        <w:pStyle w:val="BodyText"/>
        <w:spacing w:before="2"/>
        <w:jc w:val="center"/>
        <w:rPr>
          <w:sz w:val="25"/>
        </w:rPr>
      </w:pPr>
    </w:p>
    <w:p w14:paraId="6460DB48" w14:textId="77777777" w:rsidR="006A1534" w:rsidRDefault="00C75881" w:rsidP="00C75881">
      <w:pPr>
        <w:pStyle w:val="Heading1"/>
        <w:spacing w:before="61"/>
        <w:jc w:val="center"/>
      </w:pPr>
      <w:r>
        <w:rPr>
          <w:color w:val="CC3200"/>
        </w:rPr>
        <w:t>WHAT TO DO FOR A NEW I-20 TO ENTER THE U.S.</w:t>
      </w:r>
    </w:p>
    <w:p w14:paraId="72C941D4" w14:textId="77777777" w:rsidR="006A1534" w:rsidRPr="00C75881" w:rsidRDefault="00C75881" w:rsidP="00C75881">
      <w:pPr>
        <w:pStyle w:val="BodyText"/>
        <w:spacing w:line="348" w:lineRule="auto"/>
        <w:ind w:right="116"/>
        <w:jc w:val="both"/>
      </w:pPr>
      <w:r>
        <w:t>If your primary intent to come to the United States is to study, then you will need to enter this country on a F-1 student visa. You must obtain this student visa at an American consulate or embassy in your home coun</w:t>
      </w:r>
      <w:r w:rsidR="00880E02">
        <w:t>try. MPFC</w:t>
      </w:r>
      <w:r>
        <w:t xml:space="preserve"> assists</w:t>
      </w:r>
      <w:r>
        <w:t xml:space="preserve"> you in the process of obtaining a student visa by issuing you an I-20. In order to issue you an I-20, you must complete the following steps:</w:t>
      </w:r>
    </w:p>
    <w:p w14:paraId="2DEF58B4" w14:textId="77777777" w:rsidR="006A1534" w:rsidRDefault="00C75881">
      <w:pPr>
        <w:pStyle w:val="ListParagraph"/>
        <w:numPr>
          <w:ilvl w:val="0"/>
          <w:numId w:val="5"/>
        </w:numPr>
        <w:tabs>
          <w:tab w:val="left" w:pos="322"/>
        </w:tabs>
        <w:ind w:firstLine="0"/>
        <w:jc w:val="both"/>
        <w:rPr>
          <w:sz w:val="18"/>
        </w:rPr>
      </w:pPr>
      <w:r>
        <w:rPr>
          <w:sz w:val="18"/>
        </w:rPr>
        <w:t>Fill out and sign an application form.</w:t>
      </w:r>
    </w:p>
    <w:p w14:paraId="522AC070" w14:textId="77777777" w:rsidR="006A1534" w:rsidRDefault="006A1534">
      <w:pPr>
        <w:pStyle w:val="BodyText"/>
        <w:spacing w:before="8"/>
        <w:rPr>
          <w:sz w:val="14"/>
        </w:rPr>
      </w:pPr>
    </w:p>
    <w:p w14:paraId="4D257ABA" w14:textId="77777777" w:rsidR="006A1534" w:rsidRPr="00C75881" w:rsidRDefault="00C75881" w:rsidP="00C75881">
      <w:pPr>
        <w:pStyle w:val="ListParagraph"/>
        <w:numPr>
          <w:ilvl w:val="0"/>
          <w:numId w:val="5"/>
        </w:numPr>
        <w:tabs>
          <w:tab w:val="left" w:pos="353"/>
        </w:tabs>
        <w:spacing w:line="345" w:lineRule="auto"/>
        <w:ind w:right="116" w:firstLine="0"/>
        <w:jc w:val="both"/>
        <w:rPr>
          <w:sz w:val="18"/>
        </w:rPr>
      </w:pPr>
      <w:r>
        <w:rPr>
          <w:sz w:val="18"/>
        </w:rPr>
        <w:t>Fax, e-mail, or mail a photocopy of your passport information showing yo</w:t>
      </w:r>
      <w:r>
        <w:rPr>
          <w:sz w:val="18"/>
        </w:rPr>
        <w:t>ur name, date of birth and passport expiration date.</w:t>
      </w:r>
    </w:p>
    <w:p w14:paraId="31E21CF2" w14:textId="77777777" w:rsidR="006A1534" w:rsidRDefault="00C75881">
      <w:pPr>
        <w:pStyle w:val="ListParagraph"/>
        <w:numPr>
          <w:ilvl w:val="0"/>
          <w:numId w:val="5"/>
        </w:numPr>
        <w:tabs>
          <w:tab w:val="left" w:pos="344"/>
        </w:tabs>
        <w:spacing w:line="348" w:lineRule="auto"/>
        <w:ind w:right="116" w:firstLine="0"/>
        <w:jc w:val="both"/>
        <w:rPr>
          <w:sz w:val="18"/>
        </w:rPr>
      </w:pPr>
      <w:r>
        <w:rPr>
          <w:sz w:val="18"/>
        </w:rPr>
        <w:t>W</w:t>
      </w:r>
      <w:r>
        <w:rPr>
          <w:sz w:val="18"/>
        </w:rPr>
        <w:t>ith your application, you should send financial documentation that shows your ability to pay for your full-time study. The amoun</w:t>
      </w:r>
      <w:r w:rsidR="00880E02">
        <w:rPr>
          <w:sz w:val="18"/>
        </w:rPr>
        <w:t>t needed to show this is $12,000</w:t>
      </w:r>
      <w:r>
        <w:rPr>
          <w:sz w:val="18"/>
        </w:rPr>
        <w:t xml:space="preserve">. This figure is an approximation of what it will cost for tuition and living expenses for the </w:t>
      </w:r>
      <w:r w:rsidR="00880E02">
        <w:rPr>
          <w:sz w:val="18"/>
        </w:rPr>
        <w:t>6</w:t>
      </w:r>
      <w:r>
        <w:rPr>
          <w:sz w:val="18"/>
        </w:rPr>
        <w:t xml:space="preserve"> month program. All documents must be in English and amounts must be shown in U.S. dollars. If the bank cannot provide this information in English, the original documents plus a translation into English by a certified translator should be</w:t>
      </w:r>
      <w:r>
        <w:rPr>
          <w:spacing w:val="-5"/>
          <w:sz w:val="18"/>
        </w:rPr>
        <w:t xml:space="preserve"> </w:t>
      </w:r>
      <w:r>
        <w:rPr>
          <w:sz w:val="18"/>
        </w:rPr>
        <w:t>provided.</w:t>
      </w:r>
    </w:p>
    <w:p w14:paraId="4A7D2E8E" w14:textId="77777777" w:rsidR="006A1534" w:rsidRDefault="006A1534">
      <w:pPr>
        <w:pStyle w:val="BodyText"/>
        <w:spacing w:before="7"/>
        <w:rPr>
          <w:sz w:val="21"/>
        </w:rPr>
      </w:pPr>
    </w:p>
    <w:p w14:paraId="3F6FD1BB" w14:textId="77777777" w:rsidR="006A1534" w:rsidRDefault="00C75881">
      <w:pPr>
        <w:pStyle w:val="ListParagraph"/>
        <w:numPr>
          <w:ilvl w:val="1"/>
          <w:numId w:val="5"/>
        </w:numPr>
        <w:tabs>
          <w:tab w:val="left" w:pos="839"/>
          <w:tab w:val="left" w:pos="840"/>
        </w:tabs>
        <w:spacing w:line="326" w:lineRule="auto"/>
        <w:ind w:right="116" w:hanging="361"/>
        <w:rPr>
          <w:sz w:val="18"/>
        </w:rPr>
      </w:pPr>
      <w:r>
        <w:rPr>
          <w:sz w:val="18"/>
        </w:rPr>
        <w:t xml:space="preserve">A. </w:t>
      </w:r>
      <w:r>
        <w:rPr>
          <w:sz w:val="18"/>
        </w:rPr>
        <w:t>If you have your own funds, this can be done most easily by providing an original bank statement or a letter on bank letterhead showin</w:t>
      </w:r>
      <w:r w:rsidR="00880E02">
        <w:rPr>
          <w:sz w:val="18"/>
        </w:rPr>
        <w:t>g your name and at least $12,000</w:t>
      </w:r>
      <w:r>
        <w:rPr>
          <w:sz w:val="18"/>
        </w:rPr>
        <w:t xml:space="preserve"> and dated within the last 30</w:t>
      </w:r>
      <w:r>
        <w:rPr>
          <w:spacing w:val="-30"/>
          <w:sz w:val="18"/>
        </w:rPr>
        <w:t xml:space="preserve"> </w:t>
      </w:r>
      <w:r>
        <w:rPr>
          <w:sz w:val="18"/>
        </w:rPr>
        <w:t>days.</w:t>
      </w:r>
    </w:p>
    <w:p w14:paraId="3FCDCC19" w14:textId="77777777" w:rsidR="006A1534" w:rsidRDefault="00C75881">
      <w:pPr>
        <w:pStyle w:val="ListParagraph"/>
        <w:numPr>
          <w:ilvl w:val="1"/>
          <w:numId w:val="5"/>
        </w:numPr>
        <w:tabs>
          <w:tab w:val="left" w:pos="839"/>
          <w:tab w:val="left" w:pos="841"/>
        </w:tabs>
        <w:spacing w:line="230" w:lineRule="exact"/>
        <w:rPr>
          <w:sz w:val="18"/>
        </w:rPr>
      </w:pPr>
      <w:r>
        <w:rPr>
          <w:sz w:val="18"/>
        </w:rPr>
        <w:t>B.</w:t>
      </w:r>
      <w:r>
        <w:rPr>
          <w:spacing w:val="14"/>
          <w:sz w:val="18"/>
        </w:rPr>
        <w:t xml:space="preserve"> </w:t>
      </w:r>
      <w:r>
        <w:rPr>
          <w:sz w:val="18"/>
        </w:rPr>
        <w:t>If</w:t>
      </w:r>
      <w:r>
        <w:rPr>
          <w:spacing w:val="15"/>
          <w:sz w:val="18"/>
        </w:rPr>
        <w:t xml:space="preserve"> </w:t>
      </w:r>
      <w:r>
        <w:rPr>
          <w:sz w:val="18"/>
        </w:rPr>
        <w:t>you</w:t>
      </w:r>
      <w:r>
        <w:rPr>
          <w:spacing w:val="16"/>
          <w:sz w:val="18"/>
        </w:rPr>
        <w:t xml:space="preserve"> </w:t>
      </w:r>
      <w:r>
        <w:rPr>
          <w:sz w:val="18"/>
        </w:rPr>
        <w:t>have</w:t>
      </w:r>
      <w:r>
        <w:rPr>
          <w:spacing w:val="16"/>
          <w:sz w:val="18"/>
        </w:rPr>
        <w:t xml:space="preserve"> </w:t>
      </w:r>
      <w:r>
        <w:rPr>
          <w:sz w:val="18"/>
        </w:rPr>
        <w:t>a</w:t>
      </w:r>
      <w:r>
        <w:rPr>
          <w:spacing w:val="16"/>
          <w:sz w:val="18"/>
        </w:rPr>
        <w:t xml:space="preserve"> </w:t>
      </w:r>
      <w:r>
        <w:rPr>
          <w:sz w:val="18"/>
        </w:rPr>
        <w:t>sponsor,</w:t>
      </w:r>
      <w:r>
        <w:rPr>
          <w:spacing w:val="14"/>
          <w:sz w:val="18"/>
        </w:rPr>
        <w:t xml:space="preserve"> </w:t>
      </w:r>
      <w:r>
        <w:rPr>
          <w:sz w:val="18"/>
        </w:rPr>
        <w:t>you</w:t>
      </w:r>
      <w:r>
        <w:rPr>
          <w:spacing w:val="16"/>
          <w:sz w:val="18"/>
        </w:rPr>
        <w:t xml:space="preserve"> </w:t>
      </w:r>
      <w:r>
        <w:rPr>
          <w:sz w:val="18"/>
        </w:rPr>
        <w:t>need</w:t>
      </w:r>
      <w:r>
        <w:rPr>
          <w:spacing w:val="16"/>
          <w:sz w:val="18"/>
        </w:rPr>
        <w:t xml:space="preserve"> </w:t>
      </w:r>
      <w:r>
        <w:rPr>
          <w:sz w:val="18"/>
        </w:rPr>
        <w:t>a</w:t>
      </w:r>
      <w:r>
        <w:rPr>
          <w:spacing w:val="16"/>
          <w:sz w:val="18"/>
        </w:rPr>
        <w:t xml:space="preserve"> </w:t>
      </w:r>
      <w:r>
        <w:rPr>
          <w:sz w:val="18"/>
        </w:rPr>
        <w:t>notarized</w:t>
      </w:r>
      <w:r>
        <w:rPr>
          <w:spacing w:val="15"/>
          <w:sz w:val="18"/>
        </w:rPr>
        <w:t xml:space="preserve"> </w:t>
      </w:r>
      <w:r>
        <w:rPr>
          <w:sz w:val="18"/>
        </w:rPr>
        <w:t>letter</w:t>
      </w:r>
      <w:r>
        <w:rPr>
          <w:spacing w:val="15"/>
          <w:sz w:val="18"/>
        </w:rPr>
        <w:t xml:space="preserve"> </w:t>
      </w:r>
      <w:r>
        <w:rPr>
          <w:sz w:val="18"/>
        </w:rPr>
        <w:t>from</w:t>
      </w:r>
      <w:r>
        <w:rPr>
          <w:spacing w:val="14"/>
          <w:sz w:val="18"/>
        </w:rPr>
        <w:t xml:space="preserve"> </w:t>
      </w:r>
      <w:r>
        <w:rPr>
          <w:sz w:val="18"/>
        </w:rPr>
        <w:t>the</w:t>
      </w:r>
      <w:r>
        <w:rPr>
          <w:spacing w:val="16"/>
          <w:sz w:val="18"/>
        </w:rPr>
        <w:t xml:space="preserve"> </w:t>
      </w:r>
      <w:r>
        <w:rPr>
          <w:sz w:val="18"/>
        </w:rPr>
        <w:t>sponsor</w:t>
      </w:r>
      <w:r>
        <w:rPr>
          <w:spacing w:val="15"/>
          <w:sz w:val="18"/>
        </w:rPr>
        <w:t xml:space="preserve"> </w:t>
      </w:r>
      <w:r>
        <w:rPr>
          <w:sz w:val="18"/>
        </w:rPr>
        <w:t>promising</w:t>
      </w:r>
      <w:r>
        <w:rPr>
          <w:spacing w:val="16"/>
          <w:sz w:val="18"/>
        </w:rPr>
        <w:t xml:space="preserve"> </w:t>
      </w:r>
      <w:r>
        <w:rPr>
          <w:sz w:val="18"/>
        </w:rPr>
        <w:t>to</w:t>
      </w:r>
      <w:r>
        <w:rPr>
          <w:spacing w:val="15"/>
          <w:sz w:val="18"/>
        </w:rPr>
        <w:t xml:space="preserve"> </w:t>
      </w:r>
      <w:r>
        <w:rPr>
          <w:sz w:val="18"/>
        </w:rPr>
        <w:t>pay</w:t>
      </w:r>
      <w:r>
        <w:rPr>
          <w:spacing w:val="14"/>
          <w:sz w:val="18"/>
        </w:rPr>
        <w:t xml:space="preserve"> </w:t>
      </w:r>
      <w:r>
        <w:rPr>
          <w:sz w:val="18"/>
        </w:rPr>
        <w:t>$1</w:t>
      </w:r>
      <w:r w:rsidR="00880E02">
        <w:rPr>
          <w:sz w:val="18"/>
        </w:rPr>
        <w:t>2,000</w:t>
      </w:r>
      <w:r>
        <w:rPr>
          <w:spacing w:val="16"/>
          <w:sz w:val="18"/>
        </w:rPr>
        <w:t xml:space="preserve"> </w:t>
      </w:r>
      <w:r>
        <w:rPr>
          <w:sz w:val="18"/>
        </w:rPr>
        <w:t>for</w:t>
      </w:r>
      <w:r>
        <w:rPr>
          <w:spacing w:val="15"/>
          <w:sz w:val="18"/>
        </w:rPr>
        <w:t xml:space="preserve"> </w:t>
      </w:r>
      <w:r>
        <w:rPr>
          <w:sz w:val="18"/>
        </w:rPr>
        <w:t>your</w:t>
      </w:r>
    </w:p>
    <w:p w14:paraId="551BBAC4" w14:textId="77777777" w:rsidR="006A1534" w:rsidRDefault="00C75881">
      <w:pPr>
        <w:pStyle w:val="BodyText"/>
        <w:spacing w:before="87" w:line="345" w:lineRule="auto"/>
        <w:ind w:left="840" w:right="115"/>
        <w:jc w:val="both"/>
      </w:pPr>
      <w:r>
        <w:t xml:space="preserve">studies in the US and proof that the sponsor can afford to provide this amount for your support. The proof is most easily shown through a bank statement showing that figure in savings if this is possible. The sponsor letter and proof of ability to support </w:t>
      </w:r>
      <w:r>
        <w:t>should be dated within the last 30 days.</w:t>
      </w:r>
    </w:p>
    <w:p w14:paraId="23D8C952" w14:textId="77777777" w:rsidR="006A1534" w:rsidRDefault="006A1534">
      <w:pPr>
        <w:pStyle w:val="BodyText"/>
        <w:spacing w:before="6"/>
        <w:rPr>
          <w:sz w:val="24"/>
        </w:rPr>
      </w:pPr>
    </w:p>
    <w:p w14:paraId="4EB019A4" w14:textId="77777777" w:rsidR="006A1534" w:rsidRDefault="00C75881" w:rsidP="00817BD6">
      <w:pPr>
        <w:pStyle w:val="ListParagraph"/>
        <w:numPr>
          <w:ilvl w:val="0"/>
          <w:numId w:val="5"/>
        </w:numPr>
        <w:tabs>
          <w:tab w:val="left" w:pos="353"/>
        </w:tabs>
        <w:spacing w:line="348" w:lineRule="auto"/>
        <w:ind w:left="120" w:right="115" w:firstLine="0"/>
        <w:jc w:val="both"/>
        <w:rPr>
          <w:b/>
        </w:rPr>
      </w:pPr>
      <w:r>
        <w:rPr>
          <w:sz w:val="18"/>
        </w:rPr>
        <w:t xml:space="preserve">A </w:t>
      </w:r>
      <w:r>
        <w:rPr>
          <w:b/>
          <w:sz w:val="18"/>
        </w:rPr>
        <w:t xml:space="preserve">$4,378.75 </w:t>
      </w:r>
      <w:r>
        <w:rPr>
          <w:sz w:val="18"/>
        </w:rPr>
        <w:t>commitment fee is due 15 days after you sign Letter Of Intent ($1000 deposit, $80 postage and handling charges, and $50.00 registration fees) is required with application. $1,000 of this is refundable i</w:t>
      </w:r>
      <w:r>
        <w:rPr>
          <w:sz w:val="18"/>
        </w:rPr>
        <w:t xml:space="preserve">f your request for a student visa is denied. </w:t>
      </w:r>
      <w:r>
        <w:rPr>
          <w:b/>
          <w:sz w:val="18"/>
        </w:rPr>
        <w:t>TO RECEIVE THIS REFUND, YOU MUST RETURN THE ORIGINAL I-20 ALONG WITH PROOF THAT YOU VISITED THE EMBASSY OFFICE AND WERE DENIED A STUDENT VISA</w:t>
      </w:r>
      <w:r>
        <w:rPr>
          <w:sz w:val="18"/>
        </w:rPr>
        <w:t xml:space="preserve">.  You may do an electronic wire transfer </w:t>
      </w:r>
      <w:r w:rsidR="00817BD6">
        <w:rPr>
          <w:sz w:val="18"/>
        </w:rPr>
        <w:t>for funds.</w:t>
      </w:r>
    </w:p>
    <w:p w14:paraId="54D49406" w14:textId="77777777" w:rsidR="006A1534" w:rsidRDefault="00C75881" w:rsidP="00C75881">
      <w:pPr>
        <w:pStyle w:val="BodyText"/>
        <w:spacing w:line="345" w:lineRule="auto"/>
        <w:ind w:right="116"/>
        <w:jc w:val="both"/>
      </w:pPr>
      <w:r>
        <w:t>The original financial documents must be taken to the Embassy Office at the time of the appointment for a stu</w:t>
      </w:r>
      <w:r>
        <w:t>dent visa request along with the passport, passport photos and proof of plans to return to your country upon completion of your studies in the U.S.</w:t>
      </w:r>
    </w:p>
    <w:p w14:paraId="7A3F9626" w14:textId="77777777" w:rsidR="006A1534" w:rsidRDefault="006A1534">
      <w:pPr>
        <w:spacing w:line="345" w:lineRule="auto"/>
        <w:jc w:val="both"/>
        <w:sectPr w:rsidR="006A1534">
          <w:type w:val="continuous"/>
          <w:pgSz w:w="12240" w:h="15840"/>
          <w:pgMar w:top="1500" w:right="1320" w:bottom="280" w:left="1320" w:header="720" w:footer="720" w:gutter="0"/>
          <w:cols w:space="720"/>
        </w:sectPr>
      </w:pPr>
    </w:p>
    <w:p w14:paraId="74702630" w14:textId="77777777" w:rsidR="006A1534" w:rsidRDefault="00C75881">
      <w:pPr>
        <w:pStyle w:val="ListParagraph"/>
        <w:numPr>
          <w:ilvl w:val="0"/>
          <w:numId w:val="5"/>
        </w:numPr>
        <w:tabs>
          <w:tab w:val="left" w:pos="327"/>
        </w:tabs>
        <w:spacing w:before="52" w:line="345" w:lineRule="auto"/>
        <w:ind w:right="116" w:firstLine="0"/>
        <w:jc w:val="both"/>
        <w:rPr>
          <w:sz w:val="18"/>
        </w:rPr>
      </w:pPr>
      <w:r>
        <w:rPr>
          <w:sz w:val="18"/>
        </w:rPr>
        <w:lastRenderedPageBreak/>
        <w:t>MEDICAL INSURANCE: It is a government requirement that all full-time students have health insurance coverage. If</w:t>
      </w:r>
      <w:r>
        <w:rPr>
          <w:spacing w:val="-2"/>
          <w:sz w:val="18"/>
        </w:rPr>
        <w:t xml:space="preserve"> </w:t>
      </w:r>
      <w:r>
        <w:rPr>
          <w:sz w:val="18"/>
        </w:rPr>
        <w:t>you</w:t>
      </w:r>
      <w:r>
        <w:rPr>
          <w:spacing w:val="-1"/>
          <w:sz w:val="18"/>
        </w:rPr>
        <w:t xml:space="preserve"> </w:t>
      </w:r>
      <w:r>
        <w:rPr>
          <w:sz w:val="18"/>
        </w:rPr>
        <w:t>do</w:t>
      </w:r>
      <w:r>
        <w:rPr>
          <w:spacing w:val="-4"/>
          <w:sz w:val="18"/>
        </w:rPr>
        <w:t xml:space="preserve"> </w:t>
      </w:r>
      <w:r>
        <w:rPr>
          <w:sz w:val="18"/>
        </w:rPr>
        <w:t>not</w:t>
      </w:r>
      <w:r>
        <w:rPr>
          <w:spacing w:val="-4"/>
          <w:sz w:val="18"/>
        </w:rPr>
        <w:t xml:space="preserve"> </w:t>
      </w:r>
      <w:r>
        <w:rPr>
          <w:sz w:val="18"/>
        </w:rPr>
        <w:t>have</w:t>
      </w:r>
      <w:r>
        <w:rPr>
          <w:spacing w:val="-1"/>
          <w:sz w:val="18"/>
        </w:rPr>
        <w:t xml:space="preserve"> </w:t>
      </w:r>
      <w:r>
        <w:rPr>
          <w:sz w:val="18"/>
        </w:rPr>
        <w:t>a</w:t>
      </w:r>
      <w:r>
        <w:rPr>
          <w:spacing w:val="-4"/>
          <w:sz w:val="18"/>
        </w:rPr>
        <w:t xml:space="preserve"> </w:t>
      </w:r>
      <w:r>
        <w:rPr>
          <w:sz w:val="18"/>
        </w:rPr>
        <w:t>plan</w:t>
      </w:r>
      <w:r>
        <w:rPr>
          <w:spacing w:val="-4"/>
          <w:sz w:val="18"/>
        </w:rPr>
        <w:t xml:space="preserve"> </w:t>
      </w:r>
      <w:r>
        <w:rPr>
          <w:sz w:val="18"/>
        </w:rPr>
        <w:t>that</w:t>
      </w:r>
      <w:r>
        <w:rPr>
          <w:spacing w:val="-4"/>
          <w:sz w:val="18"/>
        </w:rPr>
        <w:t xml:space="preserve"> </w:t>
      </w:r>
      <w:r>
        <w:rPr>
          <w:sz w:val="18"/>
        </w:rPr>
        <w:t>specifically</w:t>
      </w:r>
      <w:r>
        <w:rPr>
          <w:spacing w:val="-3"/>
          <w:sz w:val="18"/>
        </w:rPr>
        <w:t xml:space="preserve"> </w:t>
      </w:r>
      <w:r>
        <w:rPr>
          <w:sz w:val="18"/>
        </w:rPr>
        <w:t>covers</w:t>
      </w:r>
      <w:r>
        <w:rPr>
          <w:spacing w:val="-1"/>
          <w:sz w:val="18"/>
        </w:rPr>
        <w:t xml:space="preserve"> </w:t>
      </w:r>
      <w:r>
        <w:rPr>
          <w:sz w:val="18"/>
        </w:rPr>
        <w:t>you</w:t>
      </w:r>
      <w:r>
        <w:rPr>
          <w:spacing w:val="-1"/>
          <w:sz w:val="18"/>
        </w:rPr>
        <w:t xml:space="preserve"> </w:t>
      </w:r>
      <w:r>
        <w:rPr>
          <w:sz w:val="18"/>
        </w:rPr>
        <w:t>while</w:t>
      </w:r>
      <w:r>
        <w:rPr>
          <w:spacing w:val="-1"/>
          <w:sz w:val="18"/>
        </w:rPr>
        <w:t xml:space="preserve"> </w:t>
      </w:r>
      <w:r>
        <w:rPr>
          <w:sz w:val="18"/>
        </w:rPr>
        <w:t>you</w:t>
      </w:r>
      <w:r>
        <w:rPr>
          <w:spacing w:val="-1"/>
          <w:sz w:val="18"/>
        </w:rPr>
        <w:t xml:space="preserve"> </w:t>
      </w:r>
      <w:r>
        <w:rPr>
          <w:sz w:val="18"/>
        </w:rPr>
        <w:t>are</w:t>
      </w:r>
      <w:r>
        <w:rPr>
          <w:spacing w:val="-4"/>
          <w:sz w:val="18"/>
        </w:rPr>
        <w:t xml:space="preserve"> </w:t>
      </w:r>
      <w:r>
        <w:rPr>
          <w:sz w:val="18"/>
        </w:rPr>
        <w:t>in</w:t>
      </w:r>
      <w:r>
        <w:rPr>
          <w:spacing w:val="-1"/>
          <w:sz w:val="18"/>
        </w:rPr>
        <w:t xml:space="preserve"> </w:t>
      </w:r>
      <w:r>
        <w:rPr>
          <w:sz w:val="18"/>
        </w:rPr>
        <w:t>the</w:t>
      </w:r>
      <w:r>
        <w:rPr>
          <w:spacing w:val="-1"/>
          <w:sz w:val="18"/>
        </w:rPr>
        <w:t xml:space="preserve"> </w:t>
      </w:r>
      <w:r>
        <w:rPr>
          <w:sz w:val="18"/>
        </w:rPr>
        <w:t>United</w:t>
      </w:r>
      <w:r>
        <w:rPr>
          <w:spacing w:val="-4"/>
          <w:sz w:val="18"/>
        </w:rPr>
        <w:t xml:space="preserve"> </w:t>
      </w:r>
      <w:r>
        <w:rPr>
          <w:sz w:val="18"/>
        </w:rPr>
        <w:t>States,</w:t>
      </w:r>
      <w:r>
        <w:rPr>
          <w:spacing w:val="-2"/>
          <w:sz w:val="18"/>
        </w:rPr>
        <w:t xml:space="preserve"> </w:t>
      </w:r>
      <w:r>
        <w:rPr>
          <w:sz w:val="18"/>
        </w:rPr>
        <w:t>you</w:t>
      </w:r>
      <w:r>
        <w:rPr>
          <w:spacing w:val="-1"/>
          <w:sz w:val="18"/>
        </w:rPr>
        <w:t xml:space="preserve"> </w:t>
      </w:r>
      <w:r>
        <w:rPr>
          <w:sz w:val="18"/>
        </w:rPr>
        <w:t>must</w:t>
      </w:r>
      <w:r>
        <w:rPr>
          <w:spacing w:val="-2"/>
          <w:sz w:val="18"/>
        </w:rPr>
        <w:t xml:space="preserve"> </w:t>
      </w:r>
      <w:r>
        <w:rPr>
          <w:sz w:val="18"/>
        </w:rPr>
        <w:t>purchase</w:t>
      </w:r>
      <w:r>
        <w:rPr>
          <w:spacing w:val="-1"/>
          <w:sz w:val="18"/>
        </w:rPr>
        <w:t xml:space="preserve"> </w:t>
      </w:r>
      <w:r>
        <w:rPr>
          <w:sz w:val="18"/>
        </w:rPr>
        <w:t>a</w:t>
      </w:r>
      <w:r>
        <w:rPr>
          <w:spacing w:val="-1"/>
          <w:sz w:val="18"/>
        </w:rPr>
        <w:t xml:space="preserve"> </w:t>
      </w:r>
      <w:r>
        <w:rPr>
          <w:sz w:val="18"/>
        </w:rPr>
        <w:t>plan.</w:t>
      </w:r>
    </w:p>
    <w:p w14:paraId="0D75FF58" w14:textId="77777777" w:rsidR="006A1534" w:rsidRDefault="006A1534">
      <w:pPr>
        <w:pStyle w:val="BodyText"/>
        <w:spacing w:before="4"/>
        <w:rPr>
          <w:sz w:val="24"/>
        </w:rPr>
      </w:pPr>
    </w:p>
    <w:p w14:paraId="02D188D9" w14:textId="77777777" w:rsidR="006A1534" w:rsidRPr="00C75881" w:rsidRDefault="00C75881">
      <w:pPr>
        <w:pStyle w:val="Heading2"/>
        <w:spacing w:line="345" w:lineRule="auto"/>
        <w:ind w:left="119" w:right="115"/>
        <w:jc w:val="both"/>
        <w:rPr>
          <w:u w:val="single"/>
        </w:rPr>
      </w:pPr>
      <w:r w:rsidRPr="00C75881">
        <w:rPr>
          <w:u w:val="single"/>
        </w:rPr>
        <w:t>ONCE YOU ARE ACCEPTED INTO OUR PROGRAM, WE WILL COMPLETE YOUR FORM I-20 AND SEND IT TO YOU. THIS IS WHAT YOU WILL TAKE TO YOUR EMBASSY OR CONSULAR OFFICE TO REQUEST THE STUDENT VISA.</w:t>
      </w:r>
    </w:p>
    <w:p w14:paraId="3B7B90F3" w14:textId="77777777" w:rsidR="006A1534" w:rsidRDefault="006A1534">
      <w:pPr>
        <w:pStyle w:val="BodyText"/>
        <w:spacing w:before="9"/>
        <w:rPr>
          <w:b/>
        </w:rPr>
      </w:pPr>
    </w:p>
    <w:p w14:paraId="0E7482E3" w14:textId="77777777" w:rsidR="006A1534" w:rsidRDefault="00C75881">
      <w:pPr>
        <w:ind w:left="119"/>
        <w:rPr>
          <w:b/>
          <w:sz w:val="24"/>
        </w:rPr>
      </w:pPr>
      <w:r>
        <w:rPr>
          <w:b/>
          <w:color w:val="CC3200"/>
          <w:sz w:val="24"/>
        </w:rPr>
        <w:t>RECEIVING YOUR I-20</w:t>
      </w:r>
    </w:p>
    <w:p w14:paraId="26CE0952" w14:textId="77777777" w:rsidR="006A1534" w:rsidRDefault="006A1534">
      <w:pPr>
        <w:pStyle w:val="BodyText"/>
        <w:spacing w:before="10"/>
        <w:rPr>
          <w:b/>
          <w:sz w:val="32"/>
        </w:rPr>
      </w:pPr>
    </w:p>
    <w:p w14:paraId="494853DF" w14:textId="77777777" w:rsidR="006A1534" w:rsidRDefault="00C75881">
      <w:pPr>
        <w:pStyle w:val="BodyText"/>
        <w:spacing w:line="348" w:lineRule="auto"/>
        <w:ind w:left="119" w:right="114"/>
        <w:jc w:val="both"/>
      </w:pPr>
      <w:r>
        <w:t xml:space="preserve">Once you have submitted your application, made the </w:t>
      </w:r>
      <w:r>
        <w:t>$4,378.75 payment, and submitted the appropriate financial documentation, we will mail your I-20 and official letter of acceptance to you within 2 business days. With your I-20, you can make an appointment with the appropriate American embassy or consulate</w:t>
      </w:r>
      <w:r>
        <w:t xml:space="preserve"> in your country. All students intending to enter the United States on an F-1 visa must pay a separate $200 fee to the US Department of Homeland Security. This fee must be paid and fully processed before you arrive to the US consulate or embassy in your co</w:t>
      </w:r>
      <w:r>
        <w:t>untry for your student visa interview. Please read our instructions on how to pay the $200 SEVIS fee. You should also request an I-20 transfer form from us. Application time for international students obtaining the correct documentation during the applicat</w:t>
      </w:r>
      <w:r>
        <w:t>ion process and scheduling an appointment with an overseas American consulate or embassy once you have received your I-20 takes</w:t>
      </w:r>
      <w:r>
        <w:rPr>
          <w:spacing w:val="-1"/>
        </w:rPr>
        <w:t xml:space="preserve"> </w:t>
      </w:r>
      <w:r>
        <w:t>time.</w:t>
      </w:r>
    </w:p>
    <w:p w14:paraId="76C67DFB" w14:textId="77777777" w:rsidR="006A1534" w:rsidRDefault="006A1534">
      <w:pPr>
        <w:pStyle w:val="BodyText"/>
      </w:pPr>
    </w:p>
    <w:p w14:paraId="37DBFC92" w14:textId="77777777" w:rsidR="006A1534" w:rsidRDefault="00C75881">
      <w:pPr>
        <w:pStyle w:val="Heading1"/>
      </w:pPr>
      <w:r>
        <w:rPr>
          <w:color w:val="CC3200"/>
        </w:rPr>
        <w:t>PAYMENT OF THE $200 SEVIS FEE</w:t>
      </w:r>
    </w:p>
    <w:p w14:paraId="0D754695" w14:textId="77777777" w:rsidR="006A1534" w:rsidRDefault="006A1534">
      <w:pPr>
        <w:pStyle w:val="BodyText"/>
        <w:rPr>
          <w:b/>
          <w:sz w:val="32"/>
        </w:rPr>
      </w:pPr>
    </w:p>
    <w:p w14:paraId="672177ED" w14:textId="77777777" w:rsidR="006A1534" w:rsidRDefault="00C75881">
      <w:pPr>
        <w:pStyle w:val="Heading2"/>
        <w:ind w:left="119"/>
      </w:pPr>
      <w:r>
        <w:t>HOW TO PAY THE $200 SEVIS FEE</w:t>
      </w:r>
    </w:p>
    <w:p w14:paraId="0A02A8FA" w14:textId="77777777" w:rsidR="006A1534" w:rsidRDefault="006A1534">
      <w:pPr>
        <w:pStyle w:val="BodyText"/>
        <w:rPr>
          <w:b/>
        </w:rPr>
      </w:pPr>
    </w:p>
    <w:p w14:paraId="23192530" w14:textId="77777777" w:rsidR="006A1534" w:rsidRDefault="006A1534">
      <w:pPr>
        <w:pStyle w:val="BodyText"/>
        <w:spacing w:before="2"/>
        <w:rPr>
          <w:b/>
          <w:sz w:val="15"/>
        </w:rPr>
      </w:pPr>
    </w:p>
    <w:p w14:paraId="16B455EB" w14:textId="77777777" w:rsidR="006A1534" w:rsidRDefault="00C75881">
      <w:pPr>
        <w:pStyle w:val="BodyText"/>
        <w:spacing w:line="345" w:lineRule="auto"/>
        <w:ind w:left="119" w:right="116"/>
        <w:jc w:val="both"/>
      </w:pPr>
      <w:r>
        <w:t>For official instructions on paying the $200 SEVIS fee, yo</w:t>
      </w:r>
      <w:r>
        <w:t>u should refer to the website of</w:t>
      </w:r>
      <w:r>
        <w:rPr>
          <w:color w:val="0000FF"/>
          <w:u w:val="single" w:color="0000FF"/>
        </w:rPr>
        <w:t xml:space="preserve"> U.S. Immigration and</w:t>
      </w:r>
      <w:r>
        <w:rPr>
          <w:color w:val="0000FF"/>
        </w:rPr>
        <w:t xml:space="preserve"> </w:t>
      </w:r>
      <w:r>
        <w:rPr>
          <w:color w:val="0000FF"/>
          <w:u w:val="single" w:color="0000FF"/>
        </w:rPr>
        <w:t>Customs Enforcement (ICE)</w:t>
      </w:r>
      <w:r>
        <w:t>. A summary of the instructions is below:</w:t>
      </w:r>
    </w:p>
    <w:p w14:paraId="1F50C3AF" w14:textId="77777777" w:rsidR="006A1534" w:rsidRDefault="006A1534">
      <w:pPr>
        <w:pStyle w:val="BodyText"/>
        <w:spacing w:before="3"/>
      </w:pPr>
    </w:p>
    <w:p w14:paraId="786FC399" w14:textId="77777777" w:rsidR="006A1534" w:rsidRDefault="00C75881">
      <w:pPr>
        <w:pStyle w:val="ListParagraph"/>
        <w:numPr>
          <w:ilvl w:val="0"/>
          <w:numId w:val="4"/>
        </w:numPr>
        <w:tabs>
          <w:tab w:val="left" w:pos="322"/>
        </w:tabs>
        <w:spacing w:before="72"/>
        <w:rPr>
          <w:sz w:val="18"/>
        </w:rPr>
      </w:pPr>
      <w:r>
        <w:rPr>
          <w:sz w:val="18"/>
        </w:rPr>
        <w:t>Receive I-20</w:t>
      </w:r>
    </w:p>
    <w:p w14:paraId="72AFB92B" w14:textId="77777777" w:rsidR="006A1534" w:rsidRDefault="006A1534">
      <w:pPr>
        <w:pStyle w:val="BodyText"/>
      </w:pPr>
    </w:p>
    <w:p w14:paraId="5A5F98BC" w14:textId="77777777" w:rsidR="006A1534" w:rsidRDefault="006A1534">
      <w:pPr>
        <w:pStyle w:val="BodyText"/>
        <w:spacing w:before="3"/>
        <w:rPr>
          <w:sz w:val="14"/>
        </w:rPr>
      </w:pPr>
    </w:p>
    <w:p w14:paraId="207356B7" w14:textId="77777777" w:rsidR="006A1534" w:rsidRDefault="00C75881">
      <w:pPr>
        <w:pStyle w:val="BodyText"/>
        <w:spacing w:before="1"/>
        <w:ind w:left="119"/>
      </w:pPr>
      <w:r>
        <w:t>In order to pay the $200 SEVIS fee, you must have received your I-20</w:t>
      </w:r>
      <w:bookmarkStart w:id="0" w:name="_GoBack"/>
      <w:bookmarkEnd w:id="0"/>
      <w:r>
        <w:t>.</w:t>
      </w:r>
    </w:p>
    <w:p w14:paraId="03D26BF9" w14:textId="77777777" w:rsidR="006A1534" w:rsidRDefault="006A1534">
      <w:pPr>
        <w:pStyle w:val="BodyText"/>
      </w:pPr>
    </w:p>
    <w:p w14:paraId="3A84D97E" w14:textId="77777777" w:rsidR="006A1534" w:rsidRDefault="006A1534">
      <w:pPr>
        <w:pStyle w:val="BodyText"/>
        <w:spacing w:before="8"/>
        <w:rPr>
          <w:sz w:val="14"/>
        </w:rPr>
      </w:pPr>
    </w:p>
    <w:p w14:paraId="15988CCB" w14:textId="77777777" w:rsidR="006A1534" w:rsidRDefault="00C75881">
      <w:pPr>
        <w:pStyle w:val="BodyText"/>
        <w:spacing w:line="338" w:lineRule="auto"/>
        <w:ind w:left="120" w:right="115" w:hanging="1"/>
      </w:pPr>
      <w:r>
        <w:t xml:space="preserve">You can schedule your student-visa (F1) interview as soon as you have received the I-20; however, your $200 SEVIS fee must be paid and processed </w:t>
      </w:r>
      <w:r>
        <w:rPr>
          <w:b/>
        </w:rPr>
        <w:t xml:space="preserve">before </w:t>
      </w:r>
      <w:r>
        <w:t>the date of your interview.</w:t>
      </w:r>
    </w:p>
    <w:p w14:paraId="185E0F4E" w14:textId="77777777" w:rsidR="006A1534" w:rsidRDefault="006A1534">
      <w:pPr>
        <w:pStyle w:val="BodyText"/>
        <w:spacing w:before="7"/>
        <w:rPr>
          <w:sz w:val="25"/>
        </w:rPr>
      </w:pPr>
    </w:p>
    <w:p w14:paraId="6B7DE8B8" w14:textId="77777777" w:rsidR="006A1534" w:rsidRDefault="00C75881">
      <w:pPr>
        <w:pStyle w:val="ListParagraph"/>
        <w:numPr>
          <w:ilvl w:val="0"/>
          <w:numId w:val="4"/>
        </w:numPr>
        <w:tabs>
          <w:tab w:val="left" w:pos="322"/>
        </w:tabs>
        <w:ind w:hanging="201"/>
        <w:rPr>
          <w:sz w:val="18"/>
        </w:rPr>
      </w:pPr>
      <w:r>
        <w:rPr>
          <w:sz w:val="18"/>
        </w:rPr>
        <w:t>Complete and submit Form I-901</w:t>
      </w:r>
    </w:p>
    <w:p w14:paraId="5855BC53" w14:textId="77777777" w:rsidR="006A1534" w:rsidRDefault="006A1534">
      <w:pPr>
        <w:pStyle w:val="BodyText"/>
      </w:pPr>
    </w:p>
    <w:p w14:paraId="6C26A221" w14:textId="77777777" w:rsidR="006A1534" w:rsidRDefault="006A1534">
      <w:pPr>
        <w:pStyle w:val="BodyText"/>
        <w:spacing w:before="6"/>
        <w:rPr>
          <w:sz w:val="14"/>
        </w:rPr>
      </w:pPr>
    </w:p>
    <w:p w14:paraId="2126ADFF" w14:textId="77777777" w:rsidR="006A1534" w:rsidRDefault="00C75881">
      <w:pPr>
        <w:pStyle w:val="BodyText"/>
        <w:spacing w:line="345" w:lineRule="auto"/>
        <w:ind w:left="120" w:right="104"/>
      </w:pPr>
      <w:r>
        <w:t>You must complete a document called Form I</w:t>
      </w:r>
      <w:r>
        <w:t>-901, using details and personal information listed on your I-20. You can choose to complete and submit a paper version of I-901, or submit the application online.</w:t>
      </w:r>
    </w:p>
    <w:p w14:paraId="63EDD997" w14:textId="77777777" w:rsidR="006A1534" w:rsidRDefault="006A1534">
      <w:pPr>
        <w:pStyle w:val="BodyText"/>
        <w:spacing w:before="11"/>
        <w:rPr>
          <w:sz w:val="21"/>
        </w:rPr>
      </w:pPr>
    </w:p>
    <w:p w14:paraId="36C15A69" w14:textId="77777777" w:rsidR="006A1534" w:rsidRDefault="00C75881">
      <w:pPr>
        <w:pStyle w:val="ListParagraph"/>
        <w:numPr>
          <w:ilvl w:val="1"/>
          <w:numId w:val="4"/>
        </w:numPr>
        <w:tabs>
          <w:tab w:val="left" w:pos="839"/>
          <w:tab w:val="left" w:pos="841"/>
        </w:tabs>
        <w:spacing w:line="326" w:lineRule="auto"/>
        <w:ind w:right="116"/>
        <w:rPr>
          <w:sz w:val="18"/>
        </w:rPr>
      </w:pPr>
      <w:r>
        <w:rPr>
          <w:sz w:val="18"/>
        </w:rPr>
        <w:t>Complete and submit</w:t>
      </w:r>
      <w:r>
        <w:rPr>
          <w:color w:val="0000FF"/>
          <w:sz w:val="18"/>
          <w:u w:val="single" w:color="0000FF"/>
        </w:rPr>
        <w:t xml:space="preserve"> Form I-901 online</w:t>
      </w:r>
      <w:r>
        <w:rPr>
          <w:color w:val="0000FF"/>
          <w:sz w:val="18"/>
        </w:rPr>
        <w:t xml:space="preserve"> </w:t>
      </w:r>
      <w:r>
        <w:rPr>
          <w:sz w:val="18"/>
        </w:rPr>
        <w:t>through the web site of U.S. Immigration and Customs Enforcement (ICE).</w:t>
      </w:r>
    </w:p>
    <w:p w14:paraId="32B63ED8" w14:textId="77777777" w:rsidR="006A1534" w:rsidRDefault="00C75881">
      <w:pPr>
        <w:pStyle w:val="ListParagraph"/>
        <w:numPr>
          <w:ilvl w:val="1"/>
          <w:numId w:val="4"/>
        </w:numPr>
        <w:tabs>
          <w:tab w:val="left" w:pos="839"/>
          <w:tab w:val="left" w:pos="840"/>
        </w:tabs>
        <w:spacing w:line="230" w:lineRule="exact"/>
        <w:rPr>
          <w:sz w:val="18"/>
        </w:rPr>
      </w:pPr>
      <w:r>
        <w:rPr>
          <w:color w:val="0000FF"/>
          <w:sz w:val="18"/>
          <w:u w:val="single" w:color="0000FF"/>
        </w:rPr>
        <w:t>I-901</w:t>
      </w:r>
      <w:r>
        <w:rPr>
          <w:color w:val="0000FF"/>
          <w:spacing w:val="3"/>
          <w:sz w:val="18"/>
          <w:u w:val="single" w:color="0000FF"/>
        </w:rPr>
        <w:t xml:space="preserve"> </w:t>
      </w:r>
      <w:r>
        <w:rPr>
          <w:color w:val="0000FF"/>
          <w:sz w:val="18"/>
          <w:u w:val="single" w:color="0000FF"/>
        </w:rPr>
        <w:t>paper</w:t>
      </w:r>
      <w:r>
        <w:rPr>
          <w:color w:val="0000FF"/>
          <w:spacing w:val="3"/>
          <w:sz w:val="18"/>
          <w:u w:val="single" w:color="0000FF"/>
        </w:rPr>
        <w:t xml:space="preserve"> </w:t>
      </w:r>
      <w:r>
        <w:rPr>
          <w:color w:val="0000FF"/>
          <w:sz w:val="18"/>
          <w:u w:val="single" w:color="0000FF"/>
        </w:rPr>
        <w:t>version</w:t>
      </w:r>
      <w:r>
        <w:rPr>
          <w:sz w:val="18"/>
        </w:rPr>
        <w:t>:</w:t>
      </w:r>
      <w:r>
        <w:rPr>
          <w:spacing w:val="5"/>
          <w:sz w:val="18"/>
        </w:rPr>
        <w:t xml:space="preserve"> </w:t>
      </w:r>
      <w:r>
        <w:rPr>
          <w:sz w:val="18"/>
        </w:rPr>
        <w:t>Download</w:t>
      </w:r>
      <w:r>
        <w:rPr>
          <w:spacing w:val="6"/>
          <w:sz w:val="18"/>
        </w:rPr>
        <w:t xml:space="preserve"> </w:t>
      </w:r>
      <w:r>
        <w:rPr>
          <w:sz w:val="18"/>
        </w:rPr>
        <w:t>and</w:t>
      </w:r>
      <w:r>
        <w:rPr>
          <w:spacing w:val="3"/>
          <w:sz w:val="18"/>
        </w:rPr>
        <w:t xml:space="preserve"> </w:t>
      </w:r>
      <w:r>
        <w:rPr>
          <w:sz w:val="18"/>
        </w:rPr>
        <w:t>print</w:t>
      </w:r>
      <w:r>
        <w:rPr>
          <w:spacing w:val="6"/>
          <w:sz w:val="18"/>
        </w:rPr>
        <w:t xml:space="preserve"> </w:t>
      </w:r>
      <w:r>
        <w:rPr>
          <w:sz w:val="18"/>
        </w:rPr>
        <w:t>this</w:t>
      </w:r>
      <w:r>
        <w:rPr>
          <w:spacing w:val="3"/>
          <w:sz w:val="18"/>
        </w:rPr>
        <w:t xml:space="preserve"> </w:t>
      </w:r>
      <w:r>
        <w:rPr>
          <w:sz w:val="18"/>
        </w:rPr>
        <w:t>.pdf</w:t>
      </w:r>
      <w:r>
        <w:rPr>
          <w:spacing w:val="3"/>
          <w:sz w:val="18"/>
        </w:rPr>
        <w:t xml:space="preserve"> </w:t>
      </w:r>
      <w:r>
        <w:rPr>
          <w:sz w:val="18"/>
        </w:rPr>
        <w:t>file</w:t>
      </w:r>
      <w:r>
        <w:rPr>
          <w:spacing w:val="5"/>
          <w:sz w:val="18"/>
        </w:rPr>
        <w:t xml:space="preserve"> </w:t>
      </w:r>
      <w:r>
        <w:rPr>
          <w:sz w:val="18"/>
        </w:rPr>
        <w:t>of</w:t>
      </w:r>
      <w:r>
        <w:rPr>
          <w:spacing w:val="3"/>
          <w:sz w:val="18"/>
        </w:rPr>
        <w:t xml:space="preserve"> </w:t>
      </w:r>
      <w:r>
        <w:rPr>
          <w:sz w:val="18"/>
        </w:rPr>
        <w:t>Form</w:t>
      </w:r>
      <w:r>
        <w:rPr>
          <w:spacing w:val="6"/>
          <w:sz w:val="18"/>
        </w:rPr>
        <w:t xml:space="preserve"> </w:t>
      </w:r>
      <w:r>
        <w:rPr>
          <w:sz w:val="18"/>
        </w:rPr>
        <w:t>I-901.</w:t>
      </w:r>
      <w:r>
        <w:rPr>
          <w:spacing w:val="6"/>
          <w:sz w:val="18"/>
        </w:rPr>
        <w:t xml:space="preserve"> </w:t>
      </w:r>
      <w:r>
        <w:rPr>
          <w:sz w:val="18"/>
        </w:rPr>
        <w:t>Complete</w:t>
      </w:r>
      <w:r>
        <w:rPr>
          <w:spacing w:val="3"/>
          <w:sz w:val="18"/>
        </w:rPr>
        <w:t xml:space="preserve"> </w:t>
      </w:r>
      <w:r>
        <w:rPr>
          <w:sz w:val="18"/>
        </w:rPr>
        <w:t>and</w:t>
      </w:r>
      <w:r>
        <w:rPr>
          <w:spacing w:val="4"/>
          <w:sz w:val="18"/>
        </w:rPr>
        <w:t xml:space="preserve"> </w:t>
      </w:r>
      <w:r>
        <w:rPr>
          <w:sz w:val="18"/>
        </w:rPr>
        <w:t>mail</w:t>
      </w:r>
      <w:r>
        <w:rPr>
          <w:spacing w:val="6"/>
          <w:sz w:val="18"/>
        </w:rPr>
        <w:t xml:space="preserve"> </w:t>
      </w:r>
      <w:r>
        <w:rPr>
          <w:sz w:val="18"/>
        </w:rPr>
        <w:t>the</w:t>
      </w:r>
      <w:r>
        <w:rPr>
          <w:spacing w:val="5"/>
          <w:sz w:val="18"/>
        </w:rPr>
        <w:t xml:space="preserve"> </w:t>
      </w:r>
      <w:r>
        <w:rPr>
          <w:sz w:val="18"/>
        </w:rPr>
        <w:t>form,</w:t>
      </w:r>
      <w:r>
        <w:rPr>
          <w:spacing w:val="6"/>
          <w:sz w:val="18"/>
        </w:rPr>
        <w:t xml:space="preserve"> </w:t>
      </w:r>
      <w:r>
        <w:rPr>
          <w:sz w:val="18"/>
        </w:rPr>
        <w:t>along</w:t>
      </w:r>
      <w:r>
        <w:rPr>
          <w:spacing w:val="3"/>
          <w:sz w:val="18"/>
        </w:rPr>
        <w:t xml:space="preserve"> </w:t>
      </w:r>
      <w:r>
        <w:rPr>
          <w:sz w:val="18"/>
        </w:rPr>
        <w:t>with</w:t>
      </w:r>
    </w:p>
    <w:p w14:paraId="1495B000" w14:textId="77777777" w:rsidR="006A1534" w:rsidRDefault="00C75881">
      <w:pPr>
        <w:pStyle w:val="BodyText"/>
        <w:spacing w:before="87"/>
        <w:ind w:left="839"/>
      </w:pPr>
      <w:r>
        <w:t>your $200 payment (see payment requirements below) to:</w:t>
      </w:r>
    </w:p>
    <w:p w14:paraId="4D8DA712" w14:textId="77777777" w:rsidR="006A1534" w:rsidRDefault="00C75881">
      <w:pPr>
        <w:pStyle w:val="ListParagraph"/>
        <w:numPr>
          <w:ilvl w:val="2"/>
          <w:numId w:val="4"/>
        </w:numPr>
        <w:tabs>
          <w:tab w:val="left" w:pos="1559"/>
          <w:tab w:val="left" w:pos="1561"/>
        </w:tabs>
        <w:spacing w:before="93"/>
        <w:rPr>
          <w:sz w:val="18"/>
        </w:rPr>
      </w:pPr>
      <w:r>
        <w:rPr>
          <w:sz w:val="18"/>
        </w:rPr>
        <w:t>By regular mail or</w:t>
      </w:r>
      <w:r>
        <w:rPr>
          <w:spacing w:val="-5"/>
          <w:sz w:val="18"/>
        </w:rPr>
        <w:t xml:space="preserve"> </w:t>
      </w:r>
      <w:r>
        <w:rPr>
          <w:sz w:val="18"/>
        </w:rPr>
        <w:t>post:</w:t>
      </w:r>
    </w:p>
    <w:p w14:paraId="4E4F4AC9" w14:textId="77777777" w:rsidR="006A1534" w:rsidRDefault="00C75881">
      <w:pPr>
        <w:pStyle w:val="ListParagraph"/>
        <w:numPr>
          <w:ilvl w:val="3"/>
          <w:numId w:val="4"/>
        </w:numPr>
        <w:tabs>
          <w:tab w:val="left" w:pos="2279"/>
          <w:tab w:val="left" w:pos="2281"/>
        </w:tabs>
        <w:spacing w:before="52"/>
        <w:rPr>
          <w:sz w:val="18"/>
        </w:rPr>
      </w:pPr>
      <w:r>
        <w:rPr>
          <w:sz w:val="18"/>
        </w:rPr>
        <w:t>I-901 Student/Exchange Visitor Processing</w:t>
      </w:r>
      <w:r>
        <w:rPr>
          <w:spacing w:val="1"/>
          <w:sz w:val="18"/>
        </w:rPr>
        <w:t xml:space="preserve"> </w:t>
      </w:r>
      <w:r>
        <w:rPr>
          <w:sz w:val="18"/>
        </w:rPr>
        <w:t>Fee</w:t>
      </w:r>
    </w:p>
    <w:p w14:paraId="52F4D46A" w14:textId="77777777" w:rsidR="006A1534" w:rsidRDefault="006A1534">
      <w:pPr>
        <w:rPr>
          <w:sz w:val="18"/>
        </w:rPr>
        <w:sectPr w:rsidR="006A1534">
          <w:pgSz w:w="12240" w:h="15840"/>
          <w:pgMar w:top="1480" w:right="1320" w:bottom="280" w:left="1320" w:header="720" w:footer="720" w:gutter="0"/>
          <w:cols w:space="720"/>
        </w:sectPr>
      </w:pPr>
    </w:p>
    <w:p w14:paraId="1585C6B8" w14:textId="77777777" w:rsidR="006A1534" w:rsidRDefault="00C75881">
      <w:pPr>
        <w:pStyle w:val="ListParagraph"/>
        <w:numPr>
          <w:ilvl w:val="3"/>
          <w:numId w:val="4"/>
        </w:numPr>
        <w:tabs>
          <w:tab w:val="left" w:pos="2279"/>
          <w:tab w:val="left" w:pos="2280"/>
        </w:tabs>
        <w:spacing w:before="74"/>
        <w:rPr>
          <w:sz w:val="18"/>
        </w:rPr>
      </w:pPr>
      <w:r>
        <w:rPr>
          <w:sz w:val="18"/>
        </w:rPr>
        <w:lastRenderedPageBreak/>
        <w:t>P.O. Box 970020, St. Louis, MO 63197-0020, United</w:t>
      </w:r>
      <w:r>
        <w:rPr>
          <w:spacing w:val="-11"/>
          <w:sz w:val="18"/>
        </w:rPr>
        <w:t xml:space="preserve"> </w:t>
      </w:r>
      <w:r>
        <w:rPr>
          <w:sz w:val="18"/>
        </w:rPr>
        <w:t>States</w:t>
      </w:r>
    </w:p>
    <w:p w14:paraId="48253D03" w14:textId="77777777" w:rsidR="006A1534" w:rsidRDefault="00C75881">
      <w:pPr>
        <w:pStyle w:val="ListParagraph"/>
        <w:numPr>
          <w:ilvl w:val="2"/>
          <w:numId w:val="4"/>
        </w:numPr>
        <w:tabs>
          <w:tab w:val="left" w:pos="1559"/>
          <w:tab w:val="left" w:pos="1561"/>
        </w:tabs>
        <w:spacing w:before="88"/>
        <w:rPr>
          <w:sz w:val="18"/>
        </w:rPr>
      </w:pPr>
      <w:r>
        <w:rPr>
          <w:sz w:val="18"/>
        </w:rPr>
        <w:t>By courier, such as FedEx, UPS or</w:t>
      </w:r>
      <w:r>
        <w:rPr>
          <w:spacing w:val="-5"/>
          <w:sz w:val="18"/>
        </w:rPr>
        <w:t xml:space="preserve"> </w:t>
      </w:r>
      <w:r>
        <w:rPr>
          <w:sz w:val="18"/>
        </w:rPr>
        <w:t>DHL:</w:t>
      </w:r>
    </w:p>
    <w:p w14:paraId="57A27075" w14:textId="77777777" w:rsidR="006A1534" w:rsidRDefault="00C75881">
      <w:pPr>
        <w:pStyle w:val="ListParagraph"/>
        <w:numPr>
          <w:ilvl w:val="3"/>
          <w:numId w:val="4"/>
        </w:numPr>
        <w:tabs>
          <w:tab w:val="left" w:pos="2279"/>
          <w:tab w:val="left" w:pos="2281"/>
        </w:tabs>
        <w:spacing w:before="53"/>
        <w:rPr>
          <w:sz w:val="18"/>
        </w:rPr>
      </w:pPr>
      <w:r>
        <w:rPr>
          <w:sz w:val="18"/>
        </w:rPr>
        <w:t>I-901 Student/Exchange Visitor Processing</w:t>
      </w:r>
      <w:r>
        <w:rPr>
          <w:spacing w:val="1"/>
          <w:sz w:val="18"/>
        </w:rPr>
        <w:t xml:space="preserve"> </w:t>
      </w:r>
      <w:r>
        <w:rPr>
          <w:sz w:val="18"/>
        </w:rPr>
        <w:t>Fee</w:t>
      </w:r>
    </w:p>
    <w:p w14:paraId="0DC12694" w14:textId="77777777" w:rsidR="006A1534" w:rsidRDefault="00C75881">
      <w:pPr>
        <w:pStyle w:val="ListParagraph"/>
        <w:numPr>
          <w:ilvl w:val="3"/>
          <w:numId w:val="4"/>
        </w:numPr>
        <w:tabs>
          <w:tab w:val="left" w:pos="2279"/>
          <w:tab w:val="left" w:pos="2281"/>
        </w:tabs>
        <w:spacing w:before="67"/>
        <w:rPr>
          <w:sz w:val="18"/>
        </w:rPr>
      </w:pPr>
      <w:r>
        <w:rPr>
          <w:sz w:val="18"/>
        </w:rPr>
        <w:t>1005 Convention Plaza, St. Louis, MO 63101, United S</w:t>
      </w:r>
      <w:r>
        <w:rPr>
          <w:sz w:val="18"/>
        </w:rPr>
        <w:t>tates Telephone:</w:t>
      </w:r>
      <w:r>
        <w:rPr>
          <w:spacing w:val="-26"/>
          <w:sz w:val="18"/>
        </w:rPr>
        <w:t xml:space="preserve"> </w:t>
      </w:r>
      <w:r>
        <w:rPr>
          <w:sz w:val="18"/>
        </w:rPr>
        <w:t>314-418-4393</w:t>
      </w:r>
    </w:p>
    <w:p w14:paraId="45F1A8B9" w14:textId="77777777" w:rsidR="006A1534" w:rsidRDefault="006A1534">
      <w:pPr>
        <w:pStyle w:val="BodyText"/>
        <w:spacing w:before="2"/>
        <w:rPr>
          <w:sz w:val="32"/>
        </w:rPr>
      </w:pPr>
    </w:p>
    <w:p w14:paraId="62E29A72" w14:textId="77777777" w:rsidR="006A1534" w:rsidRDefault="00C75881">
      <w:pPr>
        <w:pStyle w:val="ListParagraph"/>
        <w:numPr>
          <w:ilvl w:val="0"/>
          <w:numId w:val="4"/>
        </w:numPr>
        <w:tabs>
          <w:tab w:val="left" w:pos="322"/>
        </w:tabs>
        <w:ind w:hanging="201"/>
        <w:jc w:val="both"/>
        <w:rPr>
          <w:sz w:val="18"/>
        </w:rPr>
      </w:pPr>
      <w:r>
        <w:rPr>
          <w:sz w:val="18"/>
        </w:rPr>
        <w:t>Make $200</w:t>
      </w:r>
      <w:r>
        <w:rPr>
          <w:spacing w:val="-2"/>
          <w:sz w:val="18"/>
        </w:rPr>
        <w:t xml:space="preserve"> </w:t>
      </w:r>
      <w:r>
        <w:rPr>
          <w:sz w:val="18"/>
        </w:rPr>
        <w:t>payment</w:t>
      </w:r>
    </w:p>
    <w:p w14:paraId="2A4BEE11" w14:textId="77777777" w:rsidR="006A1534" w:rsidRDefault="006A1534">
      <w:pPr>
        <w:pStyle w:val="BodyText"/>
      </w:pPr>
    </w:p>
    <w:p w14:paraId="3DF8D62C" w14:textId="77777777" w:rsidR="006A1534" w:rsidRDefault="006A1534">
      <w:pPr>
        <w:pStyle w:val="BodyText"/>
        <w:spacing w:before="3"/>
        <w:rPr>
          <w:sz w:val="14"/>
        </w:rPr>
      </w:pPr>
    </w:p>
    <w:p w14:paraId="0E3D2137" w14:textId="77777777" w:rsidR="006A1534" w:rsidRDefault="00C75881">
      <w:pPr>
        <w:pStyle w:val="BodyText"/>
        <w:spacing w:before="1"/>
        <w:ind w:left="120"/>
        <w:jc w:val="both"/>
      </w:pPr>
      <w:r>
        <w:t>There are currently two ways to pay the $200 SEVIS fee.</w:t>
      </w:r>
    </w:p>
    <w:p w14:paraId="5A2FFC8B" w14:textId="77777777" w:rsidR="006A1534" w:rsidRDefault="006A1534">
      <w:pPr>
        <w:pStyle w:val="BodyText"/>
      </w:pPr>
    </w:p>
    <w:p w14:paraId="7DF837DC" w14:textId="77777777" w:rsidR="006A1534" w:rsidRDefault="00C75881">
      <w:pPr>
        <w:pStyle w:val="ListParagraph"/>
        <w:numPr>
          <w:ilvl w:val="1"/>
          <w:numId w:val="4"/>
        </w:numPr>
        <w:tabs>
          <w:tab w:val="left" w:pos="839"/>
          <w:tab w:val="left" w:pos="841"/>
        </w:tabs>
        <w:spacing w:before="137" w:line="326" w:lineRule="auto"/>
        <w:ind w:right="116"/>
        <w:rPr>
          <w:sz w:val="18"/>
        </w:rPr>
      </w:pPr>
      <w:r>
        <w:rPr>
          <w:sz w:val="18"/>
        </w:rPr>
        <w:t>By credit card (Visa, MasterCard, or American Express) or debit card (with Visa or MasterCard logo) when completing</w:t>
      </w:r>
      <w:r>
        <w:rPr>
          <w:color w:val="0000FF"/>
          <w:spacing w:val="22"/>
          <w:sz w:val="18"/>
          <w:u w:val="single" w:color="0000FF"/>
        </w:rPr>
        <w:t xml:space="preserve"> </w:t>
      </w:r>
      <w:r>
        <w:rPr>
          <w:color w:val="0000FF"/>
          <w:sz w:val="18"/>
          <w:u w:val="single" w:color="0000FF"/>
        </w:rPr>
        <w:t>Form</w:t>
      </w:r>
      <w:r>
        <w:rPr>
          <w:color w:val="0000FF"/>
          <w:spacing w:val="24"/>
          <w:sz w:val="18"/>
          <w:u w:val="single" w:color="0000FF"/>
        </w:rPr>
        <w:t xml:space="preserve"> </w:t>
      </w:r>
      <w:r>
        <w:rPr>
          <w:color w:val="0000FF"/>
          <w:sz w:val="18"/>
          <w:u w:val="single" w:color="0000FF"/>
        </w:rPr>
        <w:t>I-901</w:t>
      </w:r>
      <w:r>
        <w:rPr>
          <w:color w:val="0000FF"/>
          <w:spacing w:val="24"/>
          <w:sz w:val="18"/>
          <w:u w:val="single" w:color="0000FF"/>
        </w:rPr>
        <w:t xml:space="preserve"> </w:t>
      </w:r>
      <w:r>
        <w:rPr>
          <w:color w:val="0000FF"/>
          <w:sz w:val="18"/>
          <w:u w:val="single" w:color="0000FF"/>
        </w:rPr>
        <w:t>online</w:t>
      </w:r>
      <w:r>
        <w:rPr>
          <w:sz w:val="18"/>
        </w:rPr>
        <w:t>.</w:t>
      </w:r>
      <w:r>
        <w:rPr>
          <w:spacing w:val="23"/>
          <w:sz w:val="18"/>
        </w:rPr>
        <w:t xml:space="preserve"> </w:t>
      </w:r>
      <w:r>
        <w:rPr>
          <w:sz w:val="18"/>
        </w:rPr>
        <w:t>An</w:t>
      </w:r>
      <w:r>
        <w:rPr>
          <w:spacing w:val="24"/>
          <w:sz w:val="18"/>
        </w:rPr>
        <w:t xml:space="preserve"> </w:t>
      </w:r>
      <w:r>
        <w:rPr>
          <w:sz w:val="18"/>
        </w:rPr>
        <w:t>online</w:t>
      </w:r>
      <w:r>
        <w:rPr>
          <w:spacing w:val="23"/>
          <w:sz w:val="18"/>
        </w:rPr>
        <w:t xml:space="preserve"> </w:t>
      </w:r>
      <w:r>
        <w:rPr>
          <w:sz w:val="18"/>
        </w:rPr>
        <w:t>payment</w:t>
      </w:r>
      <w:r>
        <w:rPr>
          <w:spacing w:val="23"/>
          <w:sz w:val="18"/>
        </w:rPr>
        <w:t xml:space="preserve"> </w:t>
      </w:r>
      <w:r>
        <w:rPr>
          <w:sz w:val="18"/>
        </w:rPr>
        <w:t>is</w:t>
      </w:r>
      <w:r>
        <w:rPr>
          <w:spacing w:val="25"/>
          <w:sz w:val="18"/>
        </w:rPr>
        <w:t xml:space="preserve"> </w:t>
      </w:r>
      <w:r>
        <w:rPr>
          <w:sz w:val="18"/>
        </w:rPr>
        <w:t>considered</w:t>
      </w:r>
      <w:r>
        <w:rPr>
          <w:spacing w:val="23"/>
          <w:sz w:val="18"/>
        </w:rPr>
        <w:t xml:space="preserve"> </w:t>
      </w:r>
      <w:r>
        <w:rPr>
          <w:sz w:val="18"/>
        </w:rPr>
        <w:t>the</w:t>
      </w:r>
      <w:r>
        <w:rPr>
          <w:spacing w:val="24"/>
          <w:sz w:val="18"/>
        </w:rPr>
        <w:t xml:space="preserve"> </w:t>
      </w:r>
      <w:r>
        <w:rPr>
          <w:sz w:val="18"/>
        </w:rPr>
        <w:t>most</w:t>
      </w:r>
      <w:r>
        <w:rPr>
          <w:spacing w:val="23"/>
          <w:sz w:val="18"/>
        </w:rPr>
        <w:t xml:space="preserve"> </w:t>
      </w:r>
      <w:r>
        <w:rPr>
          <w:sz w:val="18"/>
        </w:rPr>
        <w:t>efficient</w:t>
      </w:r>
      <w:r>
        <w:rPr>
          <w:spacing w:val="23"/>
          <w:sz w:val="18"/>
        </w:rPr>
        <w:t xml:space="preserve"> </w:t>
      </w:r>
      <w:r>
        <w:rPr>
          <w:sz w:val="18"/>
        </w:rPr>
        <w:t>method</w:t>
      </w:r>
      <w:r>
        <w:rPr>
          <w:spacing w:val="24"/>
          <w:sz w:val="18"/>
        </w:rPr>
        <w:t xml:space="preserve"> </w:t>
      </w:r>
      <w:r>
        <w:rPr>
          <w:sz w:val="18"/>
        </w:rPr>
        <w:t>for</w:t>
      </w:r>
      <w:r>
        <w:rPr>
          <w:spacing w:val="22"/>
          <w:sz w:val="18"/>
        </w:rPr>
        <w:t xml:space="preserve"> </w:t>
      </w:r>
      <w:r>
        <w:rPr>
          <w:sz w:val="18"/>
        </w:rPr>
        <w:t>paying</w:t>
      </w:r>
      <w:r>
        <w:rPr>
          <w:spacing w:val="24"/>
          <w:sz w:val="18"/>
        </w:rPr>
        <w:t xml:space="preserve"> </w:t>
      </w:r>
      <w:r>
        <w:rPr>
          <w:sz w:val="18"/>
        </w:rPr>
        <w:t>the</w:t>
      </w:r>
    </w:p>
    <w:p w14:paraId="3683EB2F" w14:textId="77777777" w:rsidR="006A1534" w:rsidRDefault="00C75881">
      <w:pPr>
        <w:pStyle w:val="BodyText"/>
        <w:spacing w:before="17"/>
        <w:ind w:left="839"/>
      </w:pPr>
      <w:r>
        <w:t>$200 SEVIS fee, as payments are usually processed on the same or following business day.</w:t>
      </w:r>
    </w:p>
    <w:p w14:paraId="7DE23214" w14:textId="77777777" w:rsidR="006A1534" w:rsidRDefault="00C75881">
      <w:pPr>
        <w:pStyle w:val="ListParagraph"/>
        <w:numPr>
          <w:ilvl w:val="1"/>
          <w:numId w:val="4"/>
        </w:numPr>
        <w:tabs>
          <w:tab w:val="left" w:pos="839"/>
          <w:tab w:val="left" w:pos="841"/>
        </w:tabs>
        <w:spacing w:before="61" w:line="326" w:lineRule="auto"/>
        <w:ind w:right="116"/>
        <w:rPr>
          <w:sz w:val="18"/>
        </w:rPr>
      </w:pPr>
      <w:r>
        <w:rPr>
          <w:sz w:val="18"/>
        </w:rPr>
        <w:t>By check or money order with a coupon printed from the online Form I-901, or with a paper Form I-901 tha</w:t>
      </w:r>
      <w:r>
        <w:rPr>
          <w:sz w:val="18"/>
        </w:rPr>
        <w:t>t is submitted by mail.</w:t>
      </w:r>
    </w:p>
    <w:p w14:paraId="69A81875" w14:textId="77777777" w:rsidR="006A1534" w:rsidRDefault="00C75881">
      <w:pPr>
        <w:pStyle w:val="ListParagraph"/>
        <w:numPr>
          <w:ilvl w:val="2"/>
          <w:numId w:val="4"/>
        </w:numPr>
        <w:tabs>
          <w:tab w:val="left" w:pos="1561"/>
        </w:tabs>
        <w:spacing w:before="17" w:line="331" w:lineRule="auto"/>
        <w:ind w:right="116"/>
        <w:jc w:val="both"/>
        <w:rPr>
          <w:sz w:val="18"/>
        </w:rPr>
      </w:pPr>
      <w:r>
        <w:rPr>
          <w:sz w:val="18"/>
        </w:rPr>
        <w:t>The check or money order must be an international money order or a check drawn on an institution in the United States. The check or money order must be payable in United States currency, in the amount of US</w:t>
      </w:r>
      <w:r>
        <w:rPr>
          <w:spacing w:val="-3"/>
          <w:sz w:val="18"/>
        </w:rPr>
        <w:t xml:space="preserve"> </w:t>
      </w:r>
      <w:r>
        <w:rPr>
          <w:sz w:val="18"/>
        </w:rPr>
        <w:t>$200.</w:t>
      </w:r>
    </w:p>
    <w:p w14:paraId="70BF2F9F" w14:textId="77777777" w:rsidR="006A1534" w:rsidRDefault="00C75881">
      <w:pPr>
        <w:pStyle w:val="ListParagraph"/>
        <w:numPr>
          <w:ilvl w:val="2"/>
          <w:numId w:val="4"/>
        </w:numPr>
        <w:tabs>
          <w:tab w:val="left" w:pos="1559"/>
          <w:tab w:val="left" w:pos="1561"/>
        </w:tabs>
        <w:spacing w:before="14"/>
        <w:rPr>
          <w:sz w:val="18"/>
        </w:rPr>
      </w:pPr>
      <w:r>
        <w:rPr>
          <w:sz w:val="18"/>
        </w:rPr>
        <w:t>The check/money ord</w:t>
      </w:r>
      <w:r>
        <w:rPr>
          <w:sz w:val="18"/>
        </w:rPr>
        <w:t>er must come from one of the following</w:t>
      </w:r>
      <w:r>
        <w:rPr>
          <w:spacing w:val="-12"/>
          <w:sz w:val="18"/>
        </w:rPr>
        <w:t xml:space="preserve"> </w:t>
      </w:r>
      <w:r>
        <w:rPr>
          <w:sz w:val="18"/>
        </w:rPr>
        <w:t>sources:</w:t>
      </w:r>
    </w:p>
    <w:p w14:paraId="7192CEE9" w14:textId="77777777" w:rsidR="006A1534" w:rsidRDefault="00C75881">
      <w:pPr>
        <w:pStyle w:val="ListParagraph"/>
        <w:numPr>
          <w:ilvl w:val="3"/>
          <w:numId w:val="4"/>
        </w:numPr>
        <w:tabs>
          <w:tab w:val="left" w:pos="2279"/>
          <w:tab w:val="left" w:pos="2281"/>
        </w:tabs>
        <w:spacing w:before="52"/>
        <w:rPr>
          <w:sz w:val="18"/>
        </w:rPr>
      </w:pPr>
      <w:r>
        <w:rPr>
          <w:sz w:val="18"/>
        </w:rPr>
        <w:t>Banks chartered or operated in the United</w:t>
      </w:r>
      <w:r>
        <w:rPr>
          <w:spacing w:val="-2"/>
          <w:sz w:val="18"/>
        </w:rPr>
        <w:t xml:space="preserve"> </w:t>
      </w:r>
      <w:r>
        <w:rPr>
          <w:sz w:val="18"/>
        </w:rPr>
        <w:t>States</w:t>
      </w:r>
    </w:p>
    <w:p w14:paraId="2818AD11" w14:textId="77777777" w:rsidR="006A1534" w:rsidRDefault="00C75881">
      <w:pPr>
        <w:pStyle w:val="ListParagraph"/>
        <w:numPr>
          <w:ilvl w:val="3"/>
          <w:numId w:val="4"/>
        </w:numPr>
        <w:tabs>
          <w:tab w:val="left" w:pos="2279"/>
          <w:tab w:val="left" w:pos="2281"/>
        </w:tabs>
        <w:spacing w:before="70"/>
        <w:rPr>
          <w:sz w:val="18"/>
        </w:rPr>
      </w:pPr>
      <w:r>
        <w:rPr>
          <w:sz w:val="18"/>
        </w:rPr>
        <w:t>Foreign subsidiaries of United States</w:t>
      </w:r>
      <w:r>
        <w:rPr>
          <w:spacing w:val="-5"/>
          <w:sz w:val="18"/>
        </w:rPr>
        <w:t xml:space="preserve"> </w:t>
      </w:r>
      <w:r>
        <w:rPr>
          <w:sz w:val="18"/>
        </w:rPr>
        <w:t>banks</w:t>
      </w:r>
    </w:p>
    <w:p w14:paraId="55B438B8" w14:textId="77777777" w:rsidR="006A1534" w:rsidRDefault="00C75881">
      <w:pPr>
        <w:pStyle w:val="ListParagraph"/>
        <w:numPr>
          <w:ilvl w:val="3"/>
          <w:numId w:val="4"/>
        </w:numPr>
        <w:tabs>
          <w:tab w:val="left" w:pos="2279"/>
          <w:tab w:val="left" w:pos="2281"/>
        </w:tabs>
        <w:spacing w:before="70" w:line="333" w:lineRule="auto"/>
        <w:ind w:right="116"/>
        <w:rPr>
          <w:sz w:val="18"/>
        </w:rPr>
      </w:pPr>
      <w:r>
        <w:rPr>
          <w:sz w:val="18"/>
        </w:rPr>
        <w:t>Foreign banks that have an arrangement with a United States bank to issue a check, money order or foreign draft that is drawn on a United States</w:t>
      </w:r>
      <w:r>
        <w:rPr>
          <w:spacing w:val="-18"/>
          <w:sz w:val="18"/>
        </w:rPr>
        <w:t xml:space="preserve"> </w:t>
      </w:r>
      <w:r>
        <w:rPr>
          <w:sz w:val="18"/>
        </w:rPr>
        <w:t>bank.</w:t>
      </w:r>
    </w:p>
    <w:p w14:paraId="7DF0D8FC" w14:textId="77777777" w:rsidR="006A1534" w:rsidRDefault="00C75881">
      <w:pPr>
        <w:pStyle w:val="ListParagraph"/>
        <w:numPr>
          <w:ilvl w:val="2"/>
          <w:numId w:val="4"/>
        </w:numPr>
        <w:tabs>
          <w:tab w:val="left" w:pos="1559"/>
          <w:tab w:val="left" w:pos="1561"/>
        </w:tabs>
        <w:spacing w:before="7" w:line="312" w:lineRule="auto"/>
        <w:ind w:right="115"/>
        <w:rPr>
          <w:sz w:val="18"/>
        </w:rPr>
      </w:pPr>
      <w:r>
        <w:rPr>
          <w:sz w:val="18"/>
        </w:rPr>
        <w:t xml:space="preserve">The check or money order should be made payable to </w:t>
      </w:r>
      <w:r>
        <w:rPr>
          <w:b/>
          <w:sz w:val="18"/>
        </w:rPr>
        <w:t>I-901 Student/Exchange Visitor Processing Fee</w:t>
      </w:r>
      <w:r>
        <w:rPr>
          <w:sz w:val="18"/>
        </w:rPr>
        <w:t>.</w:t>
      </w:r>
    </w:p>
    <w:p w14:paraId="1BC13C34" w14:textId="77777777" w:rsidR="006A1534" w:rsidRDefault="006A1534">
      <w:pPr>
        <w:pStyle w:val="BodyText"/>
      </w:pPr>
    </w:p>
    <w:p w14:paraId="5F2F45B8" w14:textId="77777777" w:rsidR="006A1534" w:rsidRDefault="00C75881">
      <w:pPr>
        <w:pStyle w:val="Heading2"/>
        <w:spacing w:before="105"/>
        <w:ind w:left="120"/>
      </w:pPr>
      <w:r>
        <w:t>PAYMEN</w:t>
      </w:r>
      <w:r>
        <w:t>T ASSISTANCE IN THE UNITED STATES</w:t>
      </w:r>
    </w:p>
    <w:p w14:paraId="339291D7" w14:textId="77777777" w:rsidR="006A1534" w:rsidRDefault="006A1534">
      <w:pPr>
        <w:pStyle w:val="BodyText"/>
        <w:rPr>
          <w:b/>
        </w:rPr>
      </w:pPr>
    </w:p>
    <w:p w14:paraId="18F1B176" w14:textId="77777777" w:rsidR="006A1534" w:rsidRDefault="006A1534">
      <w:pPr>
        <w:pStyle w:val="BodyText"/>
        <w:spacing w:before="11"/>
        <w:rPr>
          <w:b/>
          <w:sz w:val="14"/>
        </w:rPr>
      </w:pPr>
    </w:p>
    <w:p w14:paraId="0B31B2DE" w14:textId="77777777" w:rsidR="006A1534" w:rsidRDefault="00C75881">
      <w:pPr>
        <w:pStyle w:val="BodyText"/>
        <w:spacing w:line="348" w:lineRule="auto"/>
        <w:ind w:left="119" w:right="115"/>
        <w:jc w:val="both"/>
      </w:pPr>
      <w:r>
        <w:t xml:space="preserve">It is possible for a friend, relative, or sponsor in the United States to make the $200 SEVIS payment on your behalf. The person making the payment on your behalf can pay by credit or debit card when completing the </w:t>
      </w:r>
      <w:r>
        <w:rPr>
          <w:color w:val="0000FF"/>
          <w:u w:val="single" w:color="0000FF"/>
        </w:rPr>
        <w:t>Form I-901</w:t>
      </w:r>
      <w:r>
        <w:rPr>
          <w:color w:val="0000FF"/>
        </w:rPr>
        <w:t xml:space="preserve"> </w:t>
      </w:r>
      <w:r>
        <w:rPr>
          <w:color w:val="0000FF"/>
          <w:u w:val="single" w:color="0000FF"/>
        </w:rPr>
        <w:t>online</w:t>
      </w:r>
      <w:r>
        <w:t xml:space="preserve">, or submit the payment by check or money order with the paper version of Form I-901. Please refer to the payment instructions and/or submission instructions above. Please note that the person making the $200 SEVIS fee on your behalf will </w:t>
      </w:r>
      <w:r>
        <w:t>need a copy of your I-20.</w:t>
      </w:r>
    </w:p>
    <w:p w14:paraId="0CA7AE91" w14:textId="77777777" w:rsidR="006A1534" w:rsidRDefault="006A1534">
      <w:pPr>
        <w:pStyle w:val="BodyText"/>
        <w:spacing w:before="8"/>
        <w:rPr>
          <w:sz w:val="23"/>
        </w:rPr>
      </w:pPr>
    </w:p>
    <w:p w14:paraId="17E0A1D5" w14:textId="77777777" w:rsidR="006A1534" w:rsidRDefault="00C75881">
      <w:pPr>
        <w:pStyle w:val="Heading2"/>
        <w:spacing w:before="1"/>
        <w:ind w:left="119"/>
      </w:pPr>
      <w:r>
        <w:t>RECEIPT OF PAYMENT AND STUDENT VISA APPOINTMENT</w:t>
      </w:r>
    </w:p>
    <w:p w14:paraId="1FAD21DA" w14:textId="77777777" w:rsidR="006A1534" w:rsidRDefault="006A1534">
      <w:pPr>
        <w:pStyle w:val="BodyText"/>
        <w:rPr>
          <w:b/>
        </w:rPr>
      </w:pPr>
    </w:p>
    <w:p w14:paraId="4FF867E2" w14:textId="77777777" w:rsidR="006A1534" w:rsidRDefault="006A1534">
      <w:pPr>
        <w:pStyle w:val="BodyText"/>
        <w:spacing w:before="1"/>
        <w:rPr>
          <w:b/>
          <w:sz w:val="15"/>
        </w:rPr>
      </w:pPr>
    </w:p>
    <w:p w14:paraId="07B63214" w14:textId="77777777" w:rsidR="006A1534" w:rsidRDefault="00C75881">
      <w:pPr>
        <w:pStyle w:val="BodyText"/>
        <w:spacing w:line="345" w:lineRule="auto"/>
        <w:ind w:left="119" w:right="114"/>
        <w:jc w:val="both"/>
      </w:pPr>
      <w:r>
        <w:t xml:space="preserve">If you pay your $200 SEVIS fee </w:t>
      </w:r>
      <w:r>
        <w:rPr>
          <w:color w:val="0000FF"/>
          <w:u w:val="single" w:color="0000FF"/>
        </w:rPr>
        <w:t>online</w:t>
      </w:r>
      <w:r>
        <w:t>, you will be able to print a receipt of your payment immediately. You should keep this receipt and take it to your student-visa appointment a</w:t>
      </w:r>
      <w:r>
        <w:t>t the appropriate consulate or embassy in your country as proof of payment. A second copy of your receipt will also be mailed to you.</w:t>
      </w:r>
    </w:p>
    <w:p w14:paraId="73ABEF19" w14:textId="77777777" w:rsidR="006A1534" w:rsidRDefault="006A1534">
      <w:pPr>
        <w:pStyle w:val="BodyText"/>
        <w:spacing w:before="8"/>
        <w:rPr>
          <w:sz w:val="24"/>
        </w:rPr>
      </w:pPr>
    </w:p>
    <w:p w14:paraId="26007703" w14:textId="77777777" w:rsidR="006A1534" w:rsidRDefault="00C75881">
      <w:pPr>
        <w:pStyle w:val="BodyText"/>
        <w:spacing w:line="345" w:lineRule="auto"/>
        <w:ind w:left="119" w:right="136"/>
      </w:pPr>
      <w:r>
        <w:t>If you make your $200 SEVIS fee payment by mail or courier, you will need to wait a minimum of two weeks to receive your</w:t>
      </w:r>
      <w:r>
        <w:rPr>
          <w:spacing w:val="-2"/>
        </w:rPr>
        <w:t xml:space="preserve"> </w:t>
      </w:r>
      <w:r>
        <w:t>receipt.</w:t>
      </w:r>
    </w:p>
    <w:p w14:paraId="7AE27B56" w14:textId="77777777" w:rsidR="006A1534" w:rsidRDefault="006A1534">
      <w:pPr>
        <w:pStyle w:val="BodyText"/>
        <w:spacing w:before="5"/>
      </w:pPr>
    </w:p>
    <w:p w14:paraId="5DA29CDC" w14:textId="77777777" w:rsidR="006A1534" w:rsidRDefault="00C75881">
      <w:pPr>
        <w:pStyle w:val="Heading1"/>
        <w:jc w:val="both"/>
      </w:pPr>
      <w:r>
        <w:rPr>
          <w:color w:val="CC3200"/>
        </w:rPr>
        <w:t>WHAT YOU NEED AT THE EMBASSY OR CONSULAR OFFICE</w:t>
      </w:r>
    </w:p>
    <w:p w14:paraId="42687F42" w14:textId="77777777" w:rsidR="006A1534" w:rsidRDefault="006A1534">
      <w:pPr>
        <w:jc w:val="both"/>
        <w:sectPr w:rsidR="006A1534">
          <w:pgSz w:w="12240" w:h="15840"/>
          <w:pgMar w:top="1440" w:right="1320" w:bottom="280" w:left="1320" w:header="720" w:footer="720" w:gutter="0"/>
          <w:cols w:space="720"/>
        </w:sectPr>
      </w:pPr>
    </w:p>
    <w:p w14:paraId="3DE6F0ED" w14:textId="77777777" w:rsidR="006A1534" w:rsidRDefault="00C75881">
      <w:pPr>
        <w:pStyle w:val="BodyText"/>
        <w:spacing w:before="52" w:line="348" w:lineRule="auto"/>
        <w:ind w:left="120" w:right="114" w:hanging="1"/>
        <w:jc w:val="both"/>
      </w:pPr>
      <w:r>
        <w:lastRenderedPageBreak/>
        <w:t>You will need various documents to support your visa application. Prepare carefully for your visit to the US embassy or consulate. Read all documents thoroughly, so that you know exactly wha</w:t>
      </w:r>
      <w:r>
        <w:t>t you are agreeing to when you enter the United States on a student visa. Visa procedures vary slightly from one embassy or consulate to another. Check with the office where you will apply to determine exactly what supporting documentation will be required</w:t>
      </w:r>
      <w:r>
        <w:t xml:space="preserve"> of you. Several items are generally required:</w:t>
      </w:r>
    </w:p>
    <w:p w14:paraId="5FB587CA" w14:textId="77777777" w:rsidR="006A1534" w:rsidRDefault="006A1534">
      <w:pPr>
        <w:pStyle w:val="BodyText"/>
        <w:spacing w:before="2"/>
        <w:rPr>
          <w:sz w:val="21"/>
        </w:rPr>
      </w:pPr>
    </w:p>
    <w:p w14:paraId="52274C77" w14:textId="77777777" w:rsidR="006A1534" w:rsidRDefault="00C75881">
      <w:pPr>
        <w:pStyle w:val="Heading2"/>
        <w:numPr>
          <w:ilvl w:val="1"/>
          <w:numId w:val="4"/>
        </w:numPr>
        <w:tabs>
          <w:tab w:val="left" w:pos="839"/>
          <w:tab w:val="left" w:pos="840"/>
        </w:tabs>
        <w:ind w:hanging="361"/>
      </w:pPr>
      <w:r>
        <w:t>A current, valid</w:t>
      </w:r>
      <w:r>
        <w:rPr>
          <w:spacing w:val="-3"/>
        </w:rPr>
        <w:t xml:space="preserve"> </w:t>
      </w:r>
      <w:r>
        <w:t>passport</w:t>
      </w:r>
    </w:p>
    <w:p w14:paraId="48AD4347" w14:textId="77777777" w:rsidR="006A1534" w:rsidRDefault="00C75881">
      <w:pPr>
        <w:pStyle w:val="ListParagraph"/>
        <w:numPr>
          <w:ilvl w:val="1"/>
          <w:numId w:val="4"/>
        </w:numPr>
        <w:tabs>
          <w:tab w:val="left" w:pos="839"/>
          <w:tab w:val="left" w:pos="840"/>
        </w:tabs>
        <w:spacing w:before="55"/>
        <w:rPr>
          <w:b/>
          <w:sz w:val="18"/>
        </w:rPr>
      </w:pPr>
      <w:r>
        <w:rPr>
          <w:b/>
          <w:sz w:val="18"/>
        </w:rPr>
        <w:t>An I-20 form in order to request the F-1</w:t>
      </w:r>
      <w:r>
        <w:rPr>
          <w:b/>
          <w:spacing w:val="2"/>
          <w:sz w:val="18"/>
        </w:rPr>
        <w:t xml:space="preserve"> </w:t>
      </w:r>
      <w:r>
        <w:rPr>
          <w:b/>
          <w:sz w:val="18"/>
        </w:rPr>
        <w:t>visa</w:t>
      </w:r>
    </w:p>
    <w:p w14:paraId="39FAD0A9" w14:textId="77777777" w:rsidR="006A1534" w:rsidRDefault="00C75881">
      <w:pPr>
        <w:pStyle w:val="ListParagraph"/>
        <w:numPr>
          <w:ilvl w:val="1"/>
          <w:numId w:val="4"/>
        </w:numPr>
        <w:tabs>
          <w:tab w:val="left" w:pos="839"/>
          <w:tab w:val="left" w:pos="841"/>
        </w:tabs>
        <w:spacing w:before="55"/>
        <w:rPr>
          <w:b/>
          <w:sz w:val="18"/>
        </w:rPr>
      </w:pPr>
      <w:r>
        <w:rPr>
          <w:b/>
          <w:sz w:val="18"/>
        </w:rPr>
        <w:t>Evidence of financial support</w:t>
      </w:r>
    </w:p>
    <w:p w14:paraId="6623C360" w14:textId="77777777" w:rsidR="006A1534" w:rsidRDefault="00C75881">
      <w:pPr>
        <w:pStyle w:val="ListParagraph"/>
        <w:numPr>
          <w:ilvl w:val="1"/>
          <w:numId w:val="4"/>
        </w:numPr>
        <w:tabs>
          <w:tab w:val="left" w:pos="839"/>
          <w:tab w:val="left" w:pos="841"/>
        </w:tabs>
        <w:spacing w:before="55"/>
        <w:rPr>
          <w:b/>
          <w:sz w:val="18"/>
        </w:rPr>
      </w:pPr>
      <w:r>
        <w:rPr>
          <w:b/>
          <w:sz w:val="18"/>
        </w:rPr>
        <w:t xml:space="preserve">Proof that </w:t>
      </w:r>
      <w:r>
        <w:rPr>
          <w:b/>
          <w:spacing w:val="-3"/>
          <w:sz w:val="18"/>
        </w:rPr>
        <w:t xml:space="preserve">you </w:t>
      </w:r>
      <w:r>
        <w:rPr>
          <w:b/>
          <w:sz w:val="18"/>
        </w:rPr>
        <w:t>have a permanent residence outside the United</w:t>
      </w:r>
      <w:r>
        <w:rPr>
          <w:b/>
          <w:spacing w:val="5"/>
          <w:sz w:val="18"/>
        </w:rPr>
        <w:t xml:space="preserve"> </w:t>
      </w:r>
      <w:r>
        <w:rPr>
          <w:b/>
          <w:sz w:val="18"/>
        </w:rPr>
        <w:t>States</w:t>
      </w:r>
    </w:p>
    <w:p w14:paraId="050B2DDE" w14:textId="77777777" w:rsidR="006A1534" w:rsidRDefault="00C75881">
      <w:pPr>
        <w:pStyle w:val="ListParagraph"/>
        <w:numPr>
          <w:ilvl w:val="1"/>
          <w:numId w:val="4"/>
        </w:numPr>
        <w:tabs>
          <w:tab w:val="left" w:pos="839"/>
          <w:tab w:val="left" w:pos="841"/>
        </w:tabs>
        <w:spacing w:before="53"/>
        <w:rPr>
          <w:b/>
          <w:sz w:val="18"/>
        </w:rPr>
      </w:pPr>
      <w:r>
        <w:rPr>
          <w:b/>
          <w:sz w:val="18"/>
        </w:rPr>
        <w:t>One or more passport-type</w:t>
      </w:r>
      <w:r>
        <w:rPr>
          <w:b/>
          <w:spacing w:val="4"/>
          <w:sz w:val="18"/>
        </w:rPr>
        <w:t xml:space="preserve"> </w:t>
      </w:r>
      <w:r>
        <w:rPr>
          <w:b/>
          <w:sz w:val="18"/>
        </w:rPr>
        <w:t>photographs</w:t>
      </w:r>
    </w:p>
    <w:p w14:paraId="18EB5805" w14:textId="77777777" w:rsidR="006A1534" w:rsidRDefault="006A1534">
      <w:pPr>
        <w:pStyle w:val="BodyText"/>
        <w:spacing w:before="2"/>
        <w:rPr>
          <w:b/>
          <w:sz w:val="32"/>
        </w:rPr>
      </w:pPr>
    </w:p>
    <w:p w14:paraId="179C7E67" w14:textId="77777777" w:rsidR="006A1534" w:rsidRDefault="00C75881">
      <w:pPr>
        <w:pStyle w:val="BodyText"/>
        <w:ind w:left="120"/>
        <w:jc w:val="both"/>
      </w:pPr>
      <w:r>
        <w:t>Additional application materials may be requested by the visa officer to prove your eligibility. These may include:</w:t>
      </w:r>
    </w:p>
    <w:p w14:paraId="69A9ECF0" w14:textId="77777777" w:rsidR="006A1534" w:rsidRDefault="006A1534">
      <w:pPr>
        <w:pStyle w:val="BodyText"/>
      </w:pPr>
    </w:p>
    <w:p w14:paraId="36F3A3E1" w14:textId="77777777" w:rsidR="006A1534" w:rsidRDefault="00C75881">
      <w:pPr>
        <w:pStyle w:val="ListParagraph"/>
        <w:numPr>
          <w:ilvl w:val="1"/>
          <w:numId w:val="4"/>
        </w:numPr>
        <w:tabs>
          <w:tab w:val="left" w:pos="840"/>
          <w:tab w:val="left" w:pos="841"/>
        </w:tabs>
        <w:spacing w:before="137"/>
        <w:rPr>
          <w:sz w:val="18"/>
        </w:rPr>
      </w:pPr>
      <w:r>
        <w:rPr>
          <w:sz w:val="18"/>
        </w:rPr>
        <w:t>Evidence of some English</w:t>
      </w:r>
      <w:r>
        <w:rPr>
          <w:spacing w:val="-3"/>
          <w:sz w:val="18"/>
        </w:rPr>
        <w:t xml:space="preserve"> </w:t>
      </w:r>
      <w:r>
        <w:rPr>
          <w:sz w:val="18"/>
        </w:rPr>
        <w:t>proficiency</w:t>
      </w:r>
    </w:p>
    <w:p w14:paraId="3BE2CFC5" w14:textId="77777777" w:rsidR="006A1534" w:rsidRDefault="00C75881">
      <w:pPr>
        <w:pStyle w:val="ListParagraph"/>
        <w:numPr>
          <w:ilvl w:val="1"/>
          <w:numId w:val="4"/>
        </w:numPr>
        <w:tabs>
          <w:tab w:val="left" w:pos="840"/>
          <w:tab w:val="left" w:pos="841"/>
        </w:tabs>
        <w:spacing w:before="55"/>
        <w:rPr>
          <w:sz w:val="18"/>
        </w:rPr>
      </w:pPr>
      <w:r>
        <w:rPr>
          <w:sz w:val="18"/>
        </w:rPr>
        <w:t>Evidence of strong ties to your home</w:t>
      </w:r>
      <w:r>
        <w:rPr>
          <w:spacing w:val="-5"/>
          <w:sz w:val="18"/>
        </w:rPr>
        <w:t xml:space="preserve"> </w:t>
      </w:r>
      <w:r>
        <w:rPr>
          <w:sz w:val="18"/>
        </w:rPr>
        <w:t>country</w:t>
      </w:r>
    </w:p>
    <w:p w14:paraId="07499B07" w14:textId="77777777" w:rsidR="006A1534" w:rsidRDefault="00C75881">
      <w:pPr>
        <w:pStyle w:val="ListParagraph"/>
        <w:numPr>
          <w:ilvl w:val="1"/>
          <w:numId w:val="4"/>
        </w:numPr>
        <w:tabs>
          <w:tab w:val="left" w:pos="840"/>
          <w:tab w:val="left" w:pos="841"/>
        </w:tabs>
        <w:spacing w:before="53"/>
        <w:rPr>
          <w:sz w:val="18"/>
        </w:rPr>
      </w:pPr>
      <w:r>
        <w:rPr>
          <w:sz w:val="18"/>
        </w:rPr>
        <w:t xml:space="preserve">More evidence of your ability to support yourself while </w:t>
      </w:r>
      <w:r>
        <w:rPr>
          <w:sz w:val="18"/>
        </w:rPr>
        <w:t>in the United</w:t>
      </w:r>
      <w:r>
        <w:rPr>
          <w:spacing w:val="-8"/>
          <w:sz w:val="18"/>
        </w:rPr>
        <w:t xml:space="preserve"> </w:t>
      </w:r>
      <w:r>
        <w:rPr>
          <w:sz w:val="18"/>
        </w:rPr>
        <w:t>States</w:t>
      </w:r>
    </w:p>
    <w:p w14:paraId="2DCD0295" w14:textId="77777777" w:rsidR="006A1534" w:rsidRDefault="006A1534">
      <w:pPr>
        <w:pStyle w:val="BodyText"/>
        <w:spacing w:before="2"/>
        <w:rPr>
          <w:sz w:val="32"/>
        </w:rPr>
      </w:pPr>
    </w:p>
    <w:p w14:paraId="2CE8D9F5" w14:textId="77777777" w:rsidR="006A1534" w:rsidRDefault="00C75881">
      <w:pPr>
        <w:pStyle w:val="BodyText"/>
        <w:spacing w:line="345" w:lineRule="auto"/>
        <w:ind w:left="120" w:right="114"/>
        <w:jc w:val="both"/>
      </w:pPr>
      <w:r>
        <w:t>The embassy or consular officer will place a visa in your passport. If you receive a multiple-entry visa, you may use it to re-enter the United States up to the date of it's expiration as long as you have a valid I-20. If you encounte</w:t>
      </w:r>
      <w:r>
        <w:t>r any problems obtaining your visa, contact the school and we will assist you.</w:t>
      </w:r>
    </w:p>
    <w:p w14:paraId="7BFE5EF2" w14:textId="77777777" w:rsidR="006A1534" w:rsidRDefault="006A1534">
      <w:pPr>
        <w:pStyle w:val="BodyText"/>
        <w:spacing w:before="6"/>
        <w:rPr>
          <w:sz w:val="24"/>
        </w:rPr>
      </w:pPr>
    </w:p>
    <w:p w14:paraId="688D6D09" w14:textId="77777777" w:rsidR="006A1534" w:rsidRDefault="00C75881">
      <w:pPr>
        <w:pStyle w:val="BodyText"/>
        <w:ind w:left="120"/>
      </w:pPr>
      <w:r>
        <w:t>(Source: NAFSA's International Student Handbook)</w:t>
      </w:r>
    </w:p>
    <w:p w14:paraId="149CEDAE" w14:textId="77777777" w:rsidR="006A1534" w:rsidRDefault="006A1534">
      <w:pPr>
        <w:pStyle w:val="BodyText"/>
        <w:spacing w:before="4"/>
        <w:rPr>
          <w:sz w:val="26"/>
        </w:rPr>
      </w:pPr>
    </w:p>
    <w:p w14:paraId="6356E5E7" w14:textId="77777777" w:rsidR="006A1534" w:rsidRDefault="00C75881">
      <w:pPr>
        <w:pStyle w:val="Heading1"/>
      </w:pPr>
      <w:r>
        <w:rPr>
          <w:color w:val="CC3200"/>
        </w:rPr>
        <w:t>WHAT TO DO FOR A TRANSFER FROM ANOTHER CITY OR SCHOOL</w:t>
      </w:r>
    </w:p>
    <w:p w14:paraId="17BEC9E1" w14:textId="77777777" w:rsidR="006A1534" w:rsidRDefault="006A1534">
      <w:pPr>
        <w:pStyle w:val="BodyText"/>
        <w:spacing w:before="7"/>
        <w:rPr>
          <w:b/>
          <w:sz w:val="32"/>
        </w:rPr>
      </w:pPr>
    </w:p>
    <w:p w14:paraId="0D5372FD" w14:textId="77777777" w:rsidR="006A1534" w:rsidRDefault="00C75881">
      <w:pPr>
        <w:pStyle w:val="ListParagraph"/>
        <w:numPr>
          <w:ilvl w:val="0"/>
          <w:numId w:val="3"/>
        </w:numPr>
        <w:tabs>
          <w:tab w:val="left" w:pos="322"/>
        </w:tabs>
        <w:spacing w:before="1"/>
        <w:ind w:firstLine="0"/>
        <w:jc w:val="both"/>
        <w:rPr>
          <w:sz w:val="18"/>
        </w:rPr>
      </w:pPr>
      <w:r>
        <w:rPr>
          <w:sz w:val="18"/>
        </w:rPr>
        <w:t>Fill out and sign an application form</w:t>
      </w:r>
    </w:p>
    <w:p w14:paraId="556F1ADE" w14:textId="77777777" w:rsidR="006A1534" w:rsidRDefault="006A1534">
      <w:pPr>
        <w:pStyle w:val="BodyText"/>
      </w:pPr>
    </w:p>
    <w:p w14:paraId="22669104" w14:textId="77777777" w:rsidR="006A1534" w:rsidRDefault="006A1534">
      <w:pPr>
        <w:pStyle w:val="BodyText"/>
        <w:spacing w:before="5"/>
        <w:rPr>
          <w:sz w:val="14"/>
        </w:rPr>
      </w:pPr>
    </w:p>
    <w:p w14:paraId="53D5FC2D" w14:textId="77777777" w:rsidR="006A1534" w:rsidRDefault="00C75881">
      <w:pPr>
        <w:pStyle w:val="ListParagraph"/>
        <w:numPr>
          <w:ilvl w:val="0"/>
          <w:numId w:val="3"/>
        </w:numPr>
        <w:tabs>
          <w:tab w:val="left" w:pos="334"/>
        </w:tabs>
        <w:spacing w:before="1" w:line="345" w:lineRule="auto"/>
        <w:ind w:right="116" w:firstLine="0"/>
        <w:jc w:val="both"/>
        <w:rPr>
          <w:sz w:val="18"/>
        </w:rPr>
      </w:pPr>
      <w:r>
        <w:rPr>
          <w:sz w:val="18"/>
        </w:rPr>
        <w:t>Complete the top portion of ESL Instruction &amp; Consulting's Transfer Letter (your current school must confirm that you are in status). You can take this form yourself to your foreign student advisor and have him/her complete it or you can leave it with us a</w:t>
      </w:r>
      <w:r>
        <w:rPr>
          <w:sz w:val="18"/>
        </w:rPr>
        <w:t>nd we can fax it to your current I-20</w:t>
      </w:r>
      <w:r>
        <w:rPr>
          <w:spacing w:val="-7"/>
          <w:sz w:val="18"/>
        </w:rPr>
        <w:t xml:space="preserve"> </w:t>
      </w:r>
      <w:r>
        <w:rPr>
          <w:sz w:val="18"/>
        </w:rPr>
        <w:t>provider.</w:t>
      </w:r>
    </w:p>
    <w:p w14:paraId="53382D41" w14:textId="77777777" w:rsidR="006A1534" w:rsidRDefault="006A1534">
      <w:pPr>
        <w:pStyle w:val="BodyText"/>
        <w:spacing w:before="10"/>
        <w:rPr>
          <w:sz w:val="24"/>
        </w:rPr>
      </w:pPr>
    </w:p>
    <w:p w14:paraId="2D2CE776" w14:textId="77777777" w:rsidR="006A1534" w:rsidRDefault="00C75881">
      <w:pPr>
        <w:pStyle w:val="ListParagraph"/>
        <w:numPr>
          <w:ilvl w:val="0"/>
          <w:numId w:val="3"/>
        </w:numPr>
        <w:tabs>
          <w:tab w:val="left" w:pos="336"/>
        </w:tabs>
        <w:spacing w:line="345" w:lineRule="auto"/>
        <w:ind w:right="116" w:firstLine="0"/>
        <w:jc w:val="both"/>
        <w:rPr>
          <w:sz w:val="18"/>
        </w:rPr>
      </w:pPr>
      <w:r>
        <w:rPr>
          <w:sz w:val="18"/>
        </w:rPr>
        <w:t>Present your passport so that we can make a file copy (your passport must be valid for at least six months) and your visa information.</w:t>
      </w:r>
    </w:p>
    <w:p w14:paraId="2EB87355" w14:textId="77777777" w:rsidR="006A1534" w:rsidRDefault="006A1534">
      <w:pPr>
        <w:pStyle w:val="BodyText"/>
        <w:spacing w:before="6"/>
        <w:rPr>
          <w:sz w:val="24"/>
        </w:rPr>
      </w:pPr>
    </w:p>
    <w:p w14:paraId="752D5912" w14:textId="77777777" w:rsidR="006A1534" w:rsidRDefault="00C75881">
      <w:pPr>
        <w:pStyle w:val="ListParagraph"/>
        <w:numPr>
          <w:ilvl w:val="0"/>
          <w:numId w:val="3"/>
        </w:numPr>
        <w:tabs>
          <w:tab w:val="left" w:pos="322"/>
        </w:tabs>
        <w:ind w:firstLine="0"/>
        <w:jc w:val="both"/>
        <w:rPr>
          <w:sz w:val="18"/>
        </w:rPr>
      </w:pPr>
      <w:r>
        <w:rPr>
          <w:sz w:val="18"/>
        </w:rPr>
        <w:t>Present your I-94 card so that we can make a copy of the front and back</w:t>
      </w:r>
      <w:r>
        <w:rPr>
          <w:sz w:val="18"/>
        </w:rPr>
        <w:t xml:space="preserve"> of the</w:t>
      </w:r>
      <w:r>
        <w:rPr>
          <w:spacing w:val="-21"/>
          <w:sz w:val="18"/>
        </w:rPr>
        <w:t xml:space="preserve"> </w:t>
      </w:r>
      <w:r>
        <w:rPr>
          <w:sz w:val="18"/>
        </w:rPr>
        <w:t>card.</w:t>
      </w:r>
    </w:p>
    <w:p w14:paraId="67BEF588" w14:textId="77777777" w:rsidR="006A1534" w:rsidRDefault="006A1534">
      <w:pPr>
        <w:pStyle w:val="BodyText"/>
      </w:pPr>
    </w:p>
    <w:p w14:paraId="23DE5520" w14:textId="77777777" w:rsidR="006A1534" w:rsidRDefault="006A1534">
      <w:pPr>
        <w:pStyle w:val="BodyText"/>
        <w:spacing w:before="6"/>
        <w:rPr>
          <w:sz w:val="14"/>
        </w:rPr>
      </w:pPr>
    </w:p>
    <w:p w14:paraId="237463A0" w14:textId="77777777" w:rsidR="006A1534" w:rsidRDefault="00C75881">
      <w:pPr>
        <w:pStyle w:val="ListParagraph"/>
        <w:numPr>
          <w:ilvl w:val="0"/>
          <w:numId w:val="3"/>
        </w:numPr>
        <w:tabs>
          <w:tab w:val="left" w:pos="322"/>
        </w:tabs>
        <w:spacing w:line="345" w:lineRule="auto"/>
        <w:ind w:right="118" w:firstLine="0"/>
        <w:jc w:val="both"/>
        <w:rPr>
          <w:sz w:val="18"/>
        </w:rPr>
      </w:pPr>
      <w:r>
        <w:rPr>
          <w:sz w:val="18"/>
        </w:rPr>
        <w:t>Present your current I-20 so that we can make a copy for our files. Save this document. When we give you a new I- 20, you will staple it on top of your current</w:t>
      </w:r>
      <w:r>
        <w:rPr>
          <w:spacing w:val="-8"/>
          <w:sz w:val="18"/>
        </w:rPr>
        <w:t xml:space="preserve"> </w:t>
      </w:r>
      <w:r>
        <w:rPr>
          <w:sz w:val="18"/>
        </w:rPr>
        <w:t>I-20.</w:t>
      </w:r>
    </w:p>
    <w:p w14:paraId="431EB10A" w14:textId="77777777" w:rsidR="006A1534" w:rsidRDefault="006A1534">
      <w:pPr>
        <w:pStyle w:val="BodyText"/>
        <w:spacing w:before="9"/>
        <w:rPr>
          <w:sz w:val="24"/>
        </w:rPr>
      </w:pPr>
    </w:p>
    <w:p w14:paraId="0B7AA427" w14:textId="77777777" w:rsidR="006A1534" w:rsidRDefault="00C75881">
      <w:pPr>
        <w:pStyle w:val="ListParagraph"/>
        <w:numPr>
          <w:ilvl w:val="0"/>
          <w:numId w:val="3"/>
        </w:numPr>
        <w:tabs>
          <w:tab w:val="left" w:pos="353"/>
        </w:tabs>
        <w:spacing w:line="348" w:lineRule="auto"/>
        <w:ind w:right="116" w:firstLine="0"/>
        <w:jc w:val="both"/>
        <w:rPr>
          <w:sz w:val="18"/>
        </w:rPr>
      </w:pPr>
      <w:r>
        <w:rPr>
          <w:sz w:val="18"/>
        </w:rPr>
        <w:t>Provide new financial documentation for the length of time that you want to study here. You should show an amount of $3738.75 per month. For three months of payments plus the initial commitment fee would show $15,595. This is for tuition and dormitory fee.</w:t>
      </w:r>
      <w:r>
        <w:rPr>
          <w:sz w:val="18"/>
        </w:rPr>
        <w:t xml:space="preserve"> If you have the amount of money that you need in a checking or savings account, you can simply provide an original statement that is dated within the last 30 days or a recent letter from your bank</w:t>
      </w:r>
      <w:r>
        <w:rPr>
          <w:spacing w:val="38"/>
          <w:sz w:val="18"/>
        </w:rPr>
        <w:t xml:space="preserve"> </w:t>
      </w:r>
      <w:r>
        <w:rPr>
          <w:sz w:val="18"/>
        </w:rPr>
        <w:t>on</w:t>
      </w:r>
    </w:p>
    <w:p w14:paraId="7AF825A2" w14:textId="77777777" w:rsidR="006A1534" w:rsidRDefault="006A1534">
      <w:pPr>
        <w:spacing w:line="348" w:lineRule="auto"/>
        <w:jc w:val="both"/>
        <w:rPr>
          <w:sz w:val="18"/>
        </w:rPr>
        <w:sectPr w:rsidR="006A1534">
          <w:pgSz w:w="12240" w:h="15840"/>
          <w:pgMar w:top="1480" w:right="1320" w:bottom="280" w:left="1320" w:header="720" w:footer="720" w:gutter="0"/>
          <w:cols w:space="720"/>
        </w:sectPr>
      </w:pPr>
    </w:p>
    <w:p w14:paraId="1CC8C445" w14:textId="77777777" w:rsidR="006A1534" w:rsidRDefault="00C75881">
      <w:pPr>
        <w:pStyle w:val="BodyText"/>
        <w:spacing w:before="52" w:line="345" w:lineRule="auto"/>
        <w:ind w:left="119"/>
      </w:pPr>
      <w:r>
        <w:lastRenderedPageBreak/>
        <w:t xml:space="preserve">bank letterhead. If you have a sponsor, your </w:t>
      </w:r>
      <w:r>
        <w:t>sponsor needs to provide proof of ability to provide $15,595 for your support (original bank statement, etc.) and also a notarized letter pledging to provide $15,595 for your support.</w:t>
      </w:r>
    </w:p>
    <w:p w14:paraId="5D1E4DD3" w14:textId="77777777" w:rsidR="006A1534" w:rsidRDefault="006A1534">
      <w:pPr>
        <w:pStyle w:val="BodyText"/>
        <w:spacing w:before="7"/>
        <w:rPr>
          <w:sz w:val="24"/>
        </w:rPr>
      </w:pPr>
    </w:p>
    <w:p w14:paraId="6E9C91C8" w14:textId="77777777" w:rsidR="006A1534" w:rsidRDefault="00C75881">
      <w:pPr>
        <w:pStyle w:val="ListParagraph"/>
        <w:numPr>
          <w:ilvl w:val="0"/>
          <w:numId w:val="3"/>
        </w:numPr>
        <w:tabs>
          <w:tab w:val="left" w:pos="322"/>
        </w:tabs>
        <w:ind w:firstLine="0"/>
        <w:rPr>
          <w:sz w:val="18"/>
        </w:rPr>
      </w:pPr>
      <w:r>
        <w:rPr>
          <w:sz w:val="18"/>
        </w:rPr>
        <w:t>Take a placement test to determine your starting level and register for</w:t>
      </w:r>
      <w:r>
        <w:rPr>
          <w:spacing w:val="-17"/>
          <w:sz w:val="18"/>
        </w:rPr>
        <w:t xml:space="preserve"> </w:t>
      </w:r>
      <w:r>
        <w:rPr>
          <w:sz w:val="18"/>
        </w:rPr>
        <w:t>classes.</w:t>
      </w:r>
    </w:p>
    <w:p w14:paraId="0791A8B6" w14:textId="77777777" w:rsidR="006A1534" w:rsidRDefault="006A1534">
      <w:pPr>
        <w:pStyle w:val="BodyText"/>
        <w:spacing w:before="1"/>
        <w:rPr>
          <w:sz w:val="26"/>
        </w:rPr>
      </w:pPr>
    </w:p>
    <w:p w14:paraId="7A01F5C0" w14:textId="77777777" w:rsidR="006A1534" w:rsidRDefault="00C75881">
      <w:pPr>
        <w:pStyle w:val="Heading1"/>
        <w:spacing w:before="1"/>
      </w:pPr>
      <w:r>
        <w:rPr>
          <w:color w:val="CC3200"/>
        </w:rPr>
        <w:t>OTHER HELPFUL THINGS TO DO BEFORE YOU LEAVE</w:t>
      </w:r>
    </w:p>
    <w:p w14:paraId="383DCA53" w14:textId="77777777" w:rsidR="006A1534" w:rsidRDefault="006A1534">
      <w:pPr>
        <w:pStyle w:val="BodyText"/>
        <w:spacing w:before="9"/>
        <w:rPr>
          <w:b/>
          <w:sz w:val="32"/>
        </w:rPr>
      </w:pPr>
    </w:p>
    <w:p w14:paraId="3587AA7E" w14:textId="77777777" w:rsidR="006A1534" w:rsidRDefault="00C75881">
      <w:pPr>
        <w:pStyle w:val="ListParagraph"/>
        <w:numPr>
          <w:ilvl w:val="0"/>
          <w:numId w:val="2"/>
        </w:numPr>
        <w:tabs>
          <w:tab w:val="left" w:pos="346"/>
        </w:tabs>
        <w:spacing w:line="345" w:lineRule="auto"/>
        <w:ind w:right="116" w:firstLine="0"/>
        <w:rPr>
          <w:sz w:val="18"/>
        </w:rPr>
      </w:pPr>
      <w:r>
        <w:rPr>
          <w:sz w:val="18"/>
        </w:rPr>
        <w:t>If you are being sponsored by an organization, notify that organization of your plans. Maintain contact with the sponsoring organization, which can assist with pre-departure</w:t>
      </w:r>
      <w:r>
        <w:rPr>
          <w:spacing w:val="-2"/>
          <w:sz w:val="18"/>
        </w:rPr>
        <w:t xml:space="preserve"> </w:t>
      </w:r>
      <w:r>
        <w:rPr>
          <w:sz w:val="18"/>
        </w:rPr>
        <w:t>arrangements.</w:t>
      </w:r>
    </w:p>
    <w:p w14:paraId="30A48388" w14:textId="77777777" w:rsidR="006A1534" w:rsidRDefault="006A1534">
      <w:pPr>
        <w:pStyle w:val="BodyText"/>
        <w:spacing w:before="9"/>
        <w:rPr>
          <w:sz w:val="24"/>
        </w:rPr>
      </w:pPr>
    </w:p>
    <w:p w14:paraId="3256D77E" w14:textId="77777777" w:rsidR="006A1534" w:rsidRDefault="00C75881">
      <w:pPr>
        <w:pStyle w:val="ListParagraph"/>
        <w:numPr>
          <w:ilvl w:val="0"/>
          <w:numId w:val="2"/>
        </w:numPr>
        <w:tabs>
          <w:tab w:val="left" w:pos="368"/>
        </w:tabs>
        <w:spacing w:line="345" w:lineRule="auto"/>
        <w:ind w:right="116" w:firstLine="0"/>
        <w:rPr>
          <w:sz w:val="18"/>
        </w:rPr>
      </w:pPr>
      <w:r>
        <w:rPr>
          <w:sz w:val="18"/>
        </w:rPr>
        <w:t>Medical ins</w:t>
      </w:r>
      <w:r>
        <w:rPr>
          <w:sz w:val="18"/>
        </w:rPr>
        <w:t xml:space="preserve">urance is required prior to starting classes. </w:t>
      </w:r>
      <w:r>
        <w:rPr>
          <w:spacing w:val="4"/>
          <w:sz w:val="18"/>
        </w:rPr>
        <w:t xml:space="preserve">We </w:t>
      </w:r>
      <w:r>
        <w:rPr>
          <w:sz w:val="18"/>
        </w:rPr>
        <w:t>recommend that you get this before you leave. However, if you do not, we can help you to find a health insurance</w:t>
      </w:r>
      <w:r>
        <w:rPr>
          <w:spacing w:val="-6"/>
          <w:sz w:val="18"/>
        </w:rPr>
        <w:t xml:space="preserve"> </w:t>
      </w:r>
      <w:r>
        <w:rPr>
          <w:sz w:val="18"/>
        </w:rPr>
        <w:t>company.</w:t>
      </w:r>
    </w:p>
    <w:p w14:paraId="4895C381" w14:textId="77777777" w:rsidR="006A1534" w:rsidRDefault="006A1534">
      <w:pPr>
        <w:pStyle w:val="BodyText"/>
        <w:spacing w:before="6"/>
        <w:rPr>
          <w:sz w:val="24"/>
        </w:rPr>
      </w:pPr>
    </w:p>
    <w:p w14:paraId="347A17B0" w14:textId="77777777" w:rsidR="006A1534" w:rsidRDefault="00C75881">
      <w:pPr>
        <w:pStyle w:val="ListParagraph"/>
        <w:numPr>
          <w:ilvl w:val="0"/>
          <w:numId w:val="2"/>
        </w:numPr>
        <w:tabs>
          <w:tab w:val="left" w:pos="341"/>
        </w:tabs>
        <w:spacing w:before="1" w:line="345" w:lineRule="auto"/>
        <w:ind w:right="116" w:firstLine="0"/>
        <w:rPr>
          <w:sz w:val="18"/>
        </w:rPr>
      </w:pPr>
      <w:r>
        <w:rPr>
          <w:sz w:val="18"/>
        </w:rPr>
        <w:t>You may come up to thirty days prior to the beginning of the class. Please come to the school as soon as you arrive so that you can take a placement test and reserve classes at the proper</w:t>
      </w:r>
      <w:r>
        <w:rPr>
          <w:spacing w:val="-13"/>
          <w:sz w:val="18"/>
        </w:rPr>
        <w:t xml:space="preserve"> </w:t>
      </w:r>
      <w:r>
        <w:rPr>
          <w:sz w:val="18"/>
        </w:rPr>
        <w:t>level.</w:t>
      </w:r>
    </w:p>
    <w:p w14:paraId="4AEB7D06" w14:textId="77777777" w:rsidR="006A1534" w:rsidRDefault="006A1534">
      <w:pPr>
        <w:pStyle w:val="BodyText"/>
        <w:spacing w:before="6"/>
        <w:rPr>
          <w:sz w:val="24"/>
        </w:rPr>
      </w:pPr>
    </w:p>
    <w:p w14:paraId="472830F6" w14:textId="77777777" w:rsidR="006A1534" w:rsidRDefault="00C75881">
      <w:pPr>
        <w:pStyle w:val="ListParagraph"/>
        <w:numPr>
          <w:ilvl w:val="0"/>
          <w:numId w:val="2"/>
        </w:numPr>
        <w:tabs>
          <w:tab w:val="left" w:pos="322"/>
        </w:tabs>
        <w:ind w:left="321" w:hanging="201"/>
        <w:rPr>
          <w:sz w:val="18"/>
        </w:rPr>
      </w:pPr>
      <w:r>
        <w:rPr>
          <w:sz w:val="18"/>
        </w:rPr>
        <w:t>Buy traveler's checks to cover your first month in the</w:t>
      </w:r>
      <w:r>
        <w:rPr>
          <w:spacing w:val="-8"/>
          <w:sz w:val="18"/>
        </w:rPr>
        <w:t xml:space="preserve"> </w:t>
      </w:r>
      <w:r>
        <w:rPr>
          <w:sz w:val="18"/>
        </w:rPr>
        <w:t>US.</w:t>
      </w:r>
    </w:p>
    <w:p w14:paraId="6BEB28C7" w14:textId="77777777" w:rsidR="006A1534" w:rsidRDefault="006A1534">
      <w:pPr>
        <w:pStyle w:val="BodyText"/>
      </w:pPr>
    </w:p>
    <w:p w14:paraId="37884B36" w14:textId="77777777" w:rsidR="006A1534" w:rsidRDefault="006A1534">
      <w:pPr>
        <w:pStyle w:val="BodyText"/>
        <w:spacing w:before="8"/>
        <w:rPr>
          <w:sz w:val="14"/>
        </w:rPr>
      </w:pPr>
    </w:p>
    <w:p w14:paraId="02BA2645" w14:textId="77777777" w:rsidR="006A1534" w:rsidRDefault="00C75881">
      <w:pPr>
        <w:pStyle w:val="ListParagraph"/>
        <w:numPr>
          <w:ilvl w:val="0"/>
          <w:numId w:val="2"/>
        </w:numPr>
        <w:tabs>
          <w:tab w:val="left" w:pos="346"/>
        </w:tabs>
        <w:spacing w:line="345" w:lineRule="auto"/>
        <w:ind w:right="116" w:firstLine="0"/>
        <w:rPr>
          <w:sz w:val="18"/>
        </w:rPr>
      </w:pPr>
      <w:r>
        <w:rPr>
          <w:sz w:val="18"/>
        </w:rPr>
        <w:t>Label your luggage inside and out with your name and the address of our school. Know your airline's luggage policy.</w:t>
      </w:r>
    </w:p>
    <w:p w14:paraId="3A5ADBC4" w14:textId="77777777" w:rsidR="006A1534" w:rsidRDefault="006A1534">
      <w:pPr>
        <w:pStyle w:val="BodyText"/>
        <w:spacing w:before="4"/>
        <w:rPr>
          <w:sz w:val="24"/>
        </w:rPr>
      </w:pPr>
    </w:p>
    <w:p w14:paraId="4AADB89C" w14:textId="77777777" w:rsidR="006A1534" w:rsidRDefault="00C75881">
      <w:pPr>
        <w:pStyle w:val="ListParagraph"/>
        <w:numPr>
          <w:ilvl w:val="0"/>
          <w:numId w:val="2"/>
        </w:numPr>
        <w:tabs>
          <w:tab w:val="left" w:pos="322"/>
        </w:tabs>
        <w:ind w:left="321" w:hanging="201"/>
        <w:rPr>
          <w:sz w:val="18"/>
        </w:rPr>
      </w:pPr>
      <w:r>
        <w:rPr>
          <w:sz w:val="18"/>
        </w:rPr>
        <w:t>Reconfirm your flight reservations 72 hours before departure.</w:t>
      </w:r>
    </w:p>
    <w:p w14:paraId="05901151" w14:textId="77777777" w:rsidR="006A1534" w:rsidRDefault="006A1534">
      <w:pPr>
        <w:pStyle w:val="BodyText"/>
      </w:pPr>
    </w:p>
    <w:p w14:paraId="02F4FF56" w14:textId="77777777" w:rsidR="006A1534" w:rsidRDefault="006A1534">
      <w:pPr>
        <w:pStyle w:val="BodyText"/>
        <w:spacing w:before="6"/>
        <w:rPr>
          <w:sz w:val="14"/>
        </w:rPr>
      </w:pPr>
    </w:p>
    <w:p w14:paraId="0BF42E7B" w14:textId="77777777" w:rsidR="006A1534" w:rsidRDefault="00C75881">
      <w:pPr>
        <w:pStyle w:val="ListParagraph"/>
        <w:numPr>
          <w:ilvl w:val="0"/>
          <w:numId w:val="2"/>
        </w:numPr>
        <w:tabs>
          <w:tab w:val="left" w:pos="322"/>
        </w:tabs>
        <w:ind w:left="321" w:hanging="201"/>
        <w:rPr>
          <w:sz w:val="18"/>
        </w:rPr>
      </w:pPr>
      <w:r>
        <w:rPr>
          <w:sz w:val="18"/>
        </w:rPr>
        <w:t>Pack a travel bag with personal articles to use in case your luggage is te</w:t>
      </w:r>
      <w:r>
        <w:rPr>
          <w:sz w:val="18"/>
        </w:rPr>
        <w:t>mporarily lost in</w:t>
      </w:r>
      <w:r>
        <w:rPr>
          <w:spacing w:val="-18"/>
          <w:sz w:val="18"/>
        </w:rPr>
        <w:t xml:space="preserve"> </w:t>
      </w:r>
      <w:r>
        <w:rPr>
          <w:sz w:val="18"/>
        </w:rPr>
        <w:t>transit.</w:t>
      </w:r>
    </w:p>
    <w:p w14:paraId="31A7ECEB" w14:textId="77777777" w:rsidR="006A1534" w:rsidRDefault="006A1534">
      <w:pPr>
        <w:pStyle w:val="BodyText"/>
      </w:pPr>
    </w:p>
    <w:p w14:paraId="1238C1BD" w14:textId="77777777" w:rsidR="006A1534" w:rsidRDefault="006A1534">
      <w:pPr>
        <w:pStyle w:val="BodyText"/>
        <w:spacing w:before="5"/>
        <w:rPr>
          <w:sz w:val="14"/>
        </w:rPr>
      </w:pPr>
    </w:p>
    <w:p w14:paraId="266D3A1A" w14:textId="77777777" w:rsidR="006A1534" w:rsidRDefault="00C75881">
      <w:pPr>
        <w:pStyle w:val="ListParagraph"/>
        <w:numPr>
          <w:ilvl w:val="0"/>
          <w:numId w:val="2"/>
        </w:numPr>
        <w:tabs>
          <w:tab w:val="left" w:pos="322"/>
        </w:tabs>
        <w:spacing w:before="1" w:line="669" w:lineRule="auto"/>
        <w:ind w:right="1572" w:firstLine="0"/>
        <w:rPr>
          <w:sz w:val="18"/>
        </w:rPr>
      </w:pPr>
      <w:r>
        <w:rPr>
          <w:sz w:val="18"/>
        </w:rPr>
        <w:t>Give your family a contact number for your first few days here, such as the number of the school. (Source: NAFSA's International Student Handbook)</w:t>
      </w:r>
    </w:p>
    <w:p w14:paraId="475ACFC0" w14:textId="77777777" w:rsidR="006A1534" w:rsidRDefault="00C75881">
      <w:pPr>
        <w:pStyle w:val="Heading1"/>
        <w:spacing w:line="210" w:lineRule="exact"/>
      </w:pPr>
      <w:r>
        <w:rPr>
          <w:color w:val="CC3200"/>
        </w:rPr>
        <w:t>OTHER HELPFUL THINGS TO BRING WITH YOU</w:t>
      </w:r>
    </w:p>
    <w:p w14:paraId="01E0C1D9" w14:textId="77777777" w:rsidR="006A1534" w:rsidRDefault="006A1534">
      <w:pPr>
        <w:pStyle w:val="BodyText"/>
        <w:spacing w:before="9"/>
        <w:rPr>
          <w:b/>
          <w:sz w:val="32"/>
        </w:rPr>
      </w:pPr>
    </w:p>
    <w:p w14:paraId="26794965" w14:textId="77777777" w:rsidR="006A1534" w:rsidRDefault="00C75881">
      <w:pPr>
        <w:pStyle w:val="BodyText"/>
        <w:spacing w:before="1" w:line="345" w:lineRule="auto"/>
        <w:ind w:left="119"/>
      </w:pPr>
      <w:r>
        <w:t>Plan to bring with you to the United States any important documents that relate to your academic, medical, and legal history:</w:t>
      </w:r>
    </w:p>
    <w:p w14:paraId="16017DF0" w14:textId="77777777" w:rsidR="006A1534" w:rsidRDefault="006A1534">
      <w:pPr>
        <w:pStyle w:val="BodyText"/>
        <w:spacing w:before="3"/>
        <w:rPr>
          <w:sz w:val="24"/>
        </w:rPr>
      </w:pPr>
    </w:p>
    <w:p w14:paraId="52492D4A" w14:textId="77777777" w:rsidR="006A1534" w:rsidRDefault="00C75881">
      <w:pPr>
        <w:pStyle w:val="ListParagraph"/>
        <w:numPr>
          <w:ilvl w:val="0"/>
          <w:numId w:val="1"/>
        </w:numPr>
        <w:tabs>
          <w:tab w:val="left" w:pos="322"/>
        </w:tabs>
        <w:spacing w:before="1"/>
        <w:ind w:firstLine="0"/>
        <w:rPr>
          <w:sz w:val="18"/>
        </w:rPr>
      </w:pPr>
      <w:r>
        <w:rPr>
          <w:sz w:val="18"/>
        </w:rPr>
        <w:t>Official transcripts from secondary</w:t>
      </w:r>
      <w:r>
        <w:rPr>
          <w:spacing w:val="-2"/>
          <w:sz w:val="18"/>
        </w:rPr>
        <w:t xml:space="preserve"> </w:t>
      </w:r>
      <w:r>
        <w:rPr>
          <w:sz w:val="18"/>
        </w:rPr>
        <w:t>schools</w:t>
      </w:r>
    </w:p>
    <w:p w14:paraId="5C5B4633" w14:textId="77777777" w:rsidR="006A1534" w:rsidRDefault="006A1534">
      <w:pPr>
        <w:pStyle w:val="BodyText"/>
      </w:pPr>
    </w:p>
    <w:p w14:paraId="34A0F5F5" w14:textId="77777777" w:rsidR="006A1534" w:rsidRDefault="006A1534">
      <w:pPr>
        <w:pStyle w:val="BodyText"/>
        <w:spacing w:before="5"/>
        <w:rPr>
          <w:sz w:val="14"/>
        </w:rPr>
      </w:pPr>
    </w:p>
    <w:p w14:paraId="1E089345" w14:textId="77777777" w:rsidR="006A1534" w:rsidRDefault="00C75881">
      <w:pPr>
        <w:pStyle w:val="ListParagraph"/>
        <w:numPr>
          <w:ilvl w:val="0"/>
          <w:numId w:val="1"/>
        </w:numPr>
        <w:tabs>
          <w:tab w:val="left" w:pos="322"/>
        </w:tabs>
        <w:ind w:firstLine="0"/>
        <w:rPr>
          <w:sz w:val="18"/>
        </w:rPr>
      </w:pPr>
      <w:r>
        <w:rPr>
          <w:sz w:val="18"/>
        </w:rPr>
        <w:t>Medical and dental records, including certificates of immunizations and</w:t>
      </w:r>
      <w:r>
        <w:rPr>
          <w:spacing w:val="-13"/>
          <w:sz w:val="18"/>
        </w:rPr>
        <w:t xml:space="preserve"> </w:t>
      </w:r>
      <w:r>
        <w:rPr>
          <w:sz w:val="18"/>
        </w:rPr>
        <w:t>vaccination</w:t>
      </w:r>
      <w:r>
        <w:rPr>
          <w:sz w:val="18"/>
        </w:rPr>
        <w:t>s</w:t>
      </w:r>
    </w:p>
    <w:p w14:paraId="4A067AAF" w14:textId="77777777" w:rsidR="006A1534" w:rsidRDefault="006A1534">
      <w:pPr>
        <w:pStyle w:val="BodyText"/>
      </w:pPr>
    </w:p>
    <w:p w14:paraId="759D6363" w14:textId="77777777" w:rsidR="006A1534" w:rsidRDefault="006A1534">
      <w:pPr>
        <w:pStyle w:val="BodyText"/>
        <w:spacing w:before="8"/>
        <w:rPr>
          <w:sz w:val="14"/>
        </w:rPr>
      </w:pPr>
    </w:p>
    <w:p w14:paraId="31FAC8AC" w14:textId="77777777" w:rsidR="006A1534" w:rsidRDefault="00C75881">
      <w:pPr>
        <w:pStyle w:val="ListParagraph"/>
        <w:numPr>
          <w:ilvl w:val="0"/>
          <w:numId w:val="1"/>
        </w:numPr>
        <w:tabs>
          <w:tab w:val="left" w:pos="353"/>
        </w:tabs>
        <w:spacing w:before="1" w:line="345" w:lineRule="auto"/>
        <w:ind w:right="116" w:firstLine="0"/>
        <w:rPr>
          <w:sz w:val="18"/>
        </w:rPr>
      </w:pPr>
      <w:r>
        <w:rPr>
          <w:sz w:val="18"/>
        </w:rPr>
        <w:t>Information about medical conditions or treatments, prescriptions for medications (including generic and brand names) and eyeglasses.</w:t>
      </w:r>
    </w:p>
    <w:p w14:paraId="7CF14420" w14:textId="77777777" w:rsidR="006A1534" w:rsidRDefault="006A1534">
      <w:pPr>
        <w:pStyle w:val="BodyText"/>
        <w:spacing w:before="3"/>
        <w:rPr>
          <w:sz w:val="24"/>
        </w:rPr>
      </w:pPr>
    </w:p>
    <w:p w14:paraId="4ECF7111" w14:textId="77777777" w:rsidR="006A1534" w:rsidRDefault="00C75881">
      <w:pPr>
        <w:pStyle w:val="ListParagraph"/>
        <w:numPr>
          <w:ilvl w:val="0"/>
          <w:numId w:val="1"/>
        </w:numPr>
        <w:tabs>
          <w:tab w:val="left" w:pos="322"/>
        </w:tabs>
        <w:spacing w:before="1"/>
        <w:ind w:firstLine="0"/>
        <w:rPr>
          <w:sz w:val="18"/>
        </w:rPr>
      </w:pPr>
      <w:r>
        <w:rPr>
          <w:sz w:val="18"/>
        </w:rPr>
        <w:t>Birth</w:t>
      </w:r>
      <w:r>
        <w:rPr>
          <w:spacing w:val="-3"/>
          <w:sz w:val="18"/>
        </w:rPr>
        <w:t xml:space="preserve"> </w:t>
      </w:r>
      <w:r>
        <w:rPr>
          <w:sz w:val="18"/>
        </w:rPr>
        <w:t>certificate(s)</w:t>
      </w:r>
    </w:p>
    <w:p w14:paraId="07317351" w14:textId="77777777" w:rsidR="006A1534" w:rsidRDefault="006A1534">
      <w:pPr>
        <w:pStyle w:val="BodyText"/>
      </w:pPr>
    </w:p>
    <w:p w14:paraId="0F21B19C" w14:textId="77777777" w:rsidR="006A1534" w:rsidRDefault="006A1534">
      <w:pPr>
        <w:pStyle w:val="BodyText"/>
        <w:spacing w:before="5"/>
        <w:rPr>
          <w:sz w:val="14"/>
        </w:rPr>
      </w:pPr>
    </w:p>
    <w:p w14:paraId="1AA77694" w14:textId="77777777" w:rsidR="006A1534" w:rsidRDefault="00C75881">
      <w:pPr>
        <w:pStyle w:val="ListParagraph"/>
        <w:numPr>
          <w:ilvl w:val="0"/>
          <w:numId w:val="1"/>
        </w:numPr>
        <w:tabs>
          <w:tab w:val="left" w:pos="322"/>
        </w:tabs>
        <w:ind w:firstLine="0"/>
        <w:rPr>
          <w:sz w:val="18"/>
        </w:rPr>
      </w:pPr>
      <w:r>
        <w:rPr>
          <w:sz w:val="18"/>
        </w:rPr>
        <w:t>Valid passport</w:t>
      </w:r>
    </w:p>
    <w:p w14:paraId="257CDB7E" w14:textId="77777777" w:rsidR="006A1534" w:rsidRDefault="006A1534">
      <w:pPr>
        <w:rPr>
          <w:sz w:val="18"/>
        </w:rPr>
        <w:sectPr w:rsidR="006A1534">
          <w:pgSz w:w="12240" w:h="15840"/>
          <w:pgMar w:top="1480" w:right="1320" w:bottom="280" w:left="1320" w:header="720" w:footer="720" w:gutter="0"/>
          <w:cols w:space="720"/>
        </w:sectPr>
      </w:pPr>
    </w:p>
    <w:p w14:paraId="41FD2E71" w14:textId="77777777" w:rsidR="006A1534" w:rsidRDefault="00C75881">
      <w:pPr>
        <w:pStyle w:val="ListParagraph"/>
        <w:numPr>
          <w:ilvl w:val="0"/>
          <w:numId w:val="1"/>
        </w:numPr>
        <w:tabs>
          <w:tab w:val="left" w:pos="322"/>
        </w:tabs>
        <w:spacing w:before="50"/>
        <w:ind w:firstLine="0"/>
        <w:rPr>
          <w:sz w:val="18"/>
        </w:rPr>
      </w:pPr>
      <w:r>
        <w:rPr>
          <w:sz w:val="18"/>
        </w:rPr>
        <w:lastRenderedPageBreak/>
        <w:t>Proof of medical insurance if you are insured (must have insurance before starting</w:t>
      </w:r>
      <w:r>
        <w:rPr>
          <w:spacing w:val="-17"/>
          <w:sz w:val="18"/>
        </w:rPr>
        <w:t xml:space="preserve"> </w:t>
      </w:r>
      <w:r>
        <w:rPr>
          <w:sz w:val="18"/>
        </w:rPr>
        <w:t>classes)</w:t>
      </w:r>
    </w:p>
    <w:p w14:paraId="28EB6B56" w14:textId="77777777" w:rsidR="006A1534" w:rsidRDefault="006A1534">
      <w:pPr>
        <w:pStyle w:val="BodyText"/>
      </w:pPr>
    </w:p>
    <w:p w14:paraId="6A818440" w14:textId="77777777" w:rsidR="006A1534" w:rsidRDefault="006A1534">
      <w:pPr>
        <w:pStyle w:val="BodyText"/>
        <w:spacing w:before="8"/>
        <w:rPr>
          <w:sz w:val="14"/>
        </w:rPr>
      </w:pPr>
    </w:p>
    <w:p w14:paraId="05BB8C6E" w14:textId="77777777" w:rsidR="006A1534" w:rsidRDefault="00C75881">
      <w:pPr>
        <w:pStyle w:val="BodyText"/>
        <w:spacing w:line="345" w:lineRule="auto"/>
        <w:ind w:left="119" w:right="104"/>
      </w:pPr>
      <w:r>
        <w:t>Get English translations of these documents and have the translations certified by a U. S. educational advising center or a U. S. consulate or embassy. Retain photocopies of all original documents for your records.</w:t>
      </w:r>
    </w:p>
    <w:p w14:paraId="07071123" w14:textId="77777777" w:rsidR="006A1534" w:rsidRDefault="006A1534">
      <w:pPr>
        <w:pStyle w:val="BodyText"/>
        <w:spacing w:before="11"/>
        <w:rPr>
          <w:sz w:val="23"/>
        </w:rPr>
      </w:pPr>
    </w:p>
    <w:p w14:paraId="35290F88" w14:textId="77777777" w:rsidR="006A1534" w:rsidRDefault="00C75881">
      <w:pPr>
        <w:pStyle w:val="Heading2"/>
        <w:ind w:left="119"/>
      </w:pPr>
      <w:r>
        <w:t>IF YOU HAVE QUESTIONS</w:t>
      </w:r>
    </w:p>
    <w:p w14:paraId="0345A781" w14:textId="77777777" w:rsidR="006A1534" w:rsidRDefault="006A1534">
      <w:pPr>
        <w:pStyle w:val="BodyText"/>
        <w:rPr>
          <w:b/>
        </w:rPr>
      </w:pPr>
    </w:p>
    <w:p w14:paraId="2237C433" w14:textId="77777777" w:rsidR="006A1534" w:rsidRDefault="006A1534">
      <w:pPr>
        <w:pStyle w:val="BodyText"/>
        <w:spacing w:before="1"/>
        <w:rPr>
          <w:b/>
          <w:sz w:val="15"/>
        </w:rPr>
      </w:pPr>
    </w:p>
    <w:p w14:paraId="506EA52E" w14:textId="77777777" w:rsidR="006A1534" w:rsidRDefault="00C75881">
      <w:pPr>
        <w:pStyle w:val="BodyText"/>
        <w:spacing w:line="345" w:lineRule="auto"/>
        <w:ind w:left="119" w:right="115"/>
      </w:pPr>
      <w:r>
        <w:t>U.S. Immigration</w:t>
      </w:r>
      <w:r>
        <w:t xml:space="preserve"> and Customs Enforcement (ICE) have created an official list of</w:t>
      </w:r>
      <w:r>
        <w:rPr>
          <w:color w:val="0000FF"/>
        </w:rPr>
        <w:t xml:space="preserve"> </w:t>
      </w:r>
      <w:r>
        <w:rPr>
          <w:color w:val="0000FF"/>
          <w:u w:val="single" w:color="0000FF"/>
        </w:rPr>
        <w:t>Frequently Asked Questions (FAQs)</w:t>
      </w:r>
      <w:r>
        <w:t xml:space="preserve"> to help answer your questions about making the $200 SEVIS fee payment.</w:t>
      </w:r>
    </w:p>
    <w:sectPr w:rsidR="006A1534">
      <w:pgSz w:w="12240" w:h="15840"/>
      <w:pgMar w:top="148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13727"/>
    <w:multiLevelType w:val="hybridMultilevel"/>
    <w:tmpl w:val="1646D884"/>
    <w:lvl w:ilvl="0" w:tplc="BE5A36FA">
      <w:start w:val="1"/>
      <w:numFmt w:val="decimal"/>
      <w:lvlText w:val="%1."/>
      <w:lvlJc w:val="left"/>
      <w:pPr>
        <w:ind w:left="119" w:hanging="202"/>
        <w:jc w:val="left"/>
      </w:pPr>
      <w:rPr>
        <w:rFonts w:ascii="Arial" w:eastAsia="Arial" w:hAnsi="Arial" w:cs="Arial" w:hint="default"/>
        <w:w w:val="99"/>
        <w:sz w:val="18"/>
        <w:szCs w:val="18"/>
      </w:rPr>
    </w:lvl>
    <w:lvl w:ilvl="1" w:tplc="910887F4">
      <w:numFmt w:val="bullet"/>
      <w:lvlText w:val="•"/>
      <w:lvlJc w:val="left"/>
      <w:pPr>
        <w:ind w:left="1068" w:hanging="202"/>
      </w:pPr>
      <w:rPr>
        <w:rFonts w:hint="default"/>
      </w:rPr>
    </w:lvl>
    <w:lvl w:ilvl="2" w:tplc="FF32D992">
      <w:numFmt w:val="bullet"/>
      <w:lvlText w:val="•"/>
      <w:lvlJc w:val="left"/>
      <w:pPr>
        <w:ind w:left="2016" w:hanging="202"/>
      </w:pPr>
      <w:rPr>
        <w:rFonts w:hint="default"/>
      </w:rPr>
    </w:lvl>
    <w:lvl w:ilvl="3" w:tplc="4968A846">
      <w:numFmt w:val="bullet"/>
      <w:lvlText w:val="•"/>
      <w:lvlJc w:val="left"/>
      <w:pPr>
        <w:ind w:left="2964" w:hanging="202"/>
      </w:pPr>
      <w:rPr>
        <w:rFonts w:hint="default"/>
      </w:rPr>
    </w:lvl>
    <w:lvl w:ilvl="4" w:tplc="F2626118">
      <w:numFmt w:val="bullet"/>
      <w:lvlText w:val="•"/>
      <w:lvlJc w:val="left"/>
      <w:pPr>
        <w:ind w:left="3912" w:hanging="202"/>
      </w:pPr>
      <w:rPr>
        <w:rFonts w:hint="default"/>
      </w:rPr>
    </w:lvl>
    <w:lvl w:ilvl="5" w:tplc="6C069F54">
      <w:numFmt w:val="bullet"/>
      <w:lvlText w:val="•"/>
      <w:lvlJc w:val="left"/>
      <w:pPr>
        <w:ind w:left="4860" w:hanging="202"/>
      </w:pPr>
      <w:rPr>
        <w:rFonts w:hint="default"/>
      </w:rPr>
    </w:lvl>
    <w:lvl w:ilvl="6" w:tplc="D174E960">
      <w:numFmt w:val="bullet"/>
      <w:lvlText w:val="•"/>
      <w:lvlJc w:val="left"/>
      <w:pPr>
        <w:ind w:left="5808" w:hanging="202"/>
      </w:pPr>
      <w:rPr>
        <w:rFonts w:hint="default"/>
      </w:rPr>
    </w:lvl>
    <w:lvl w:ilvl="7" w:tplc="CF8E1AA2">
      <w:numFmt w:val="bullet"/>
      <w:lvlText w:val="•"/>
      <w:lvlJc w:val="left"/>
      <w:pPr>
        <w:ind w:left="6756" w:hanging="202"/>
      </w:pPr>
      <w:rPr>
        <w:rFonts w:hint="default"/>
      </w:rPr>
    </w:lvl>
    <w:lvl w:ilvl="8" w:tplc="04ACA294">
      <w:numFmt w:val="bullet"/>
      <w:lvlText w:val="•"/>
      <w:lvlJc w:val="left"/>
      <w:pPr>
        <w:ind w:left="7704" w:hanging="202"/>
      </w:pPr>
      <w:rPr>
        <w:rFonts w:hint="default"/>
      </w:rPr>
    </w:lvl>
  </w:abstractNum>
  <w:abstractNum w:abstractNumId="1">
    <w:nsid w:val="306430B4"/>
    <w:multiLevelType w:val="hybridMultilevel"/>
    <w:tmpl w:val="37040F42"/>
    <w:lvl w:ilvl="0" w:tplc="CB9816BE">
      <w:start w:val="1"/>
      <w:numFmt w:val="decimal"/>
      <w:lvlText w:val="%1."/>
      <w:lvlJc w:val="left"/>
      <w:pPr>
        <w:ind w:left="119" w:hanging="202"/>
        <w:jc w:val="left"/>
      </w:pPr>
      <w:rPr>
        <w:rFonts w:ascii="Arial" w:eastAsia="Arial" w:hAnsi="Arial" w:cs="Arial" w:hint="default"/>
        <w:w w:val="99"/>
        <w:sz w:val="18"/>
        <w:szCs w:val="18"/>
      </w:rPr>
    </w:lvl>
    <w:lvl w:ilvl="1" w:tplc="E014DC14">
      <w:numFmt w:val="bullet"/>
      <w:lvlText w:val=""/>
      <w:lvlJc w:val="left"/>
      <w:pPr>
        <w:ind w:left="840" w:hanging="360"/>
      </w:pPr>
      <w:rPr>
        <w:rFonts w:ascii="Symbol" w:eastAsia="Symbol" w:hAnsi="Symbol" w:cs="Symbol" w:hint="default"/>
        <w:w w:val="99"/>
        <w:sz w:val="20"/>
        <w:szCs w:val="20"/>
      </w:rPr>
    </w:lvl>
    <w:lvl w:ilvl="2" w:tplc="8772B32C">
      <w:numFmt w:val="bullet"/>
      <w:lvlText w:val="•"/>
      <w:lvlJc w:val="left"/>
      <w:pPr>
        <w:ind w:left="1813" w:hanging="360"/>
      </w:pPr>
      <w:rPr>
        <w:rFonts w:hint="default"/>
      </w:rPr>
    </w:lvl>
    <w:lvl w:ilvl="3" w:tplc="55808C26">
      <w:numFmt w:val="bullet"/>
      <w:lvlText w:val="•"/>
      <w:lvlJc w:val="left"/>
      <w:pPr>
        <w:ind w:left="2786" w:hanging="360"/>
      </w:pPr>
      <w:rPr>
        <w:rFonts w:hint="default"/>
      </w:rPr>
    </w:lvl>
    <w:lvl w:ilvl="4" w:tplc="0E006F42">
      <w:numFmt w:val="bullet"/>
      <w:lvlText w:val="•"/>
      <w:lvlJc w:val="left"/>
      <w:pPr>
        <w:ind w:left="3760" w:hanging="360"/>
      </w:pPr>
      <w:rPr>
        <w:rFonts w:hint="default"/>
      </w:rPr>
    </w:lvl>
    <w:lvl w:ilvl="5" w:tplc="D534C512">
      <w:numFmt w:val="bullet"/>
      <w:lvlText w:val="•"/>
      <w:lvlJc w:val="left"/>
      <w:pPr>
        <w:ind w:left="4733" w:hanging="360"/>
      </w:pPr>
      <w:rPr>
        <w:rFonts w:hint="default"/>
      </w:rPr>
    </w:lvl>
    <w:lvl w:ilvl="6" w:tplc="C2027C58">
      <w:numFmt w:val="bullet"/>
      <w:lvlText w:val="•"/>
      <w:lvlJc w:val="left"/>
      <w:pPr>
        <w:ind w:left="5706" w:hanging="360"/>
      </w:pPr>
      <w:rPr>
        <w:rFonts w:hint="default"/>
      </w:rPr>
    </w:lvl>
    <w:lvl w:ilvl="7" w:tplc="D004C394">
      <w:numFmt w:val="bullet"/>
      <w:lvlText w:val="•"/>
      <w:lvlJc w:val="left"/>
      <w:pPr>
        <w:ind w:left="6680" w:hanging="360"/>
      </w:pPr>
      <w:rPr>
        <w:rFonts w:hint="default"/>
      </w:rPr>
    </w:lvl>
    <w:lvl w:ilvl="8" w:tplc="A5CE7C02">
      <w:numFmt w:val="bullet"/>
      <w:lvlText w:val="•"/>
      <w:lvlJc w:val="left"/>
      <w:pPr>
        <w:ind w:left="7653" w:hanging="360"/>
      </w:pPr>
      <w:rPr>
        <w:rFonts w:hint="default"/>
      </w:rPr>
    </w:lvl>
  </w:abstractNum>
  <w:abstractNum w:abstractNumId="2">
    <w:nsid w:val="532214D4"/>
    <w:multiLevelType w:val="hybridMultilevel"/>
    <w:tmpl w:val="8F74E51C"/>
    <w:lvl w:ilvl="0" w:tplc="E4728CA6">
      <w:start w:val="1"/>
      <w:numFmt w:val="decimal"/>
      <w:lvlText w:val="%1."/>
      <w:lvlJc w:val="left"/>
      <w:pPr>
        <w:ind w:left="120" w:hanging="226"/>
        <w:jc w:val="left"/>
      </w:pPr>
      <w:rPr>
        <w:rFonts w:ascii="Arial" w:eastAsia="Arial" w:hAnsi="Arial" w:cs="Arial" w:hint="default"/>
        <w:w w:val="99"/>
        <w:sz w:val="18"/>
        <w:szCs w:val="18"/>
      </w:rPr>
    </w:lvl>
    <w:lvl w:ilvl="1" w:tplc="5C5CBC26">
      <w:numFmt w:val="bullet"/>
      <w:lvlText w:val="•"/>
      <w:lvlJc w:val="left"/>
      <w:pPr>
        <w:ind w:left="1068" w:hanging="226"/>
      </w:pPr>
      <w:rPr>
        <w:rFonts w:hint="default"/>
      </w:rPr>
    </w:lvl>
    <w:lvl w:ilvl="2" w:tplc="AEB261F2">
      <w:numFmt w:val="bullet"/>
      <w:lvlText w:val="•"/>
      <w:lvlJc w:val="left"/>
      <w:pPr>
        <w:ind w:left="2016" w:hanging="226"/>
      </w:pPr>
      <w:rPr>
        <w:rFonts w:hint="default"/>
      </w:rPr>
    </w:lvl>
    <w:lvl w:ilvl="3" w:tplc="039843A8">
      <w:numFmt w:val="bullet"/>
      <w:lvlText w:val="•"/>
      <w:lvlJc w:val="left"/>
      <w:pPr>
        <w:ind w:left="2964" w:hanging="226"/>
      </w:pPr>
      <w:rPr>
        <w:rFonts w:hint="default"/>
      </w:rPr>
    </w:lvl>
    <w:lvl w:ilvl="4" w:tplc="E78801EE">
      <w:numFmt w:val="bullet"/>
      <w:lvlText w:val="•"/>
      <w:lvlJc w:val="left"/>
      <w:pPr>
        <w:ind w:left="3912" w:hanging="226"/>
      </w:pPr>
      <w:rPr>
        <w:rFonts w:hint="default"/>
      </w:rPr>
    </w:lvl>
    <w:lvl w:ilvl="5" w:tplc="4382418A">
      <w:numFmt w:val="bullet"/>
      <w:lvlText w:val="•"/>
      <w:lvlJc w:val="left"/>
      <w:pPr>
        <w:ind w:left="4860" w:hanging="226"/>
      </w:pPr>
      <w:rPr>
        <w:rFonts w:hint="default"/>
      </w:rPr>
    </w:lvl>
    <w:lvl w:ilvl="6" w:tplc="AEC0A862">
      <w:numFmt w:val="bullet"/>
      <w:lvlText w:val="•"/>
      <w:lvlJc w:val="left"/>
      <w:pPr>
        <w:ind w:left="5808" w:hanging="226"/>
      </w:pPr>
      <w:rPr>
        <w:rFonts w:hint="default"/>
      </w:rPr>
    </w:lvl>
    <w:lvl w:ilvl="7" w:tplc="42DEC7DC">
      <w:numFmt w:val="bullet"/>
      <w:lvlText w:val="•"/>
      <w:lvlJc w:val="left"/>
      <w:pPr>
        <w:ind w:left="6756" w:hanging="226"/>
      </w:pPr>
      <w:rPr>
        <w:rFonts w:hint="default"/>
      </w:rPr>
    </w:lvl>
    <w:lvl w:ilvl="8" w:tplc="DC3C6C10">
      <w:numFmt w:val="bullet"/>
      <w:lvlText w:val="•"/>
      <w:lvlJc w:val="left"/>
      <w:pPr>
        <w:ind w:left="7704" w:hanging="226"/>
      </w:pPr>
      <w:rPr>
        <w:rFonts w:hint="default"/>
      </w:rPr>
    </w:lvl>
  </w:abstractNum>
  <w:abstractNum w:abstractNumId="3">
    <w:nsid w:val="549A6405"/>
    <w:multiLevelType w:val="hybridMultilevel"/>
    <w:tmpl w:val="BAC0DCCC"/>
    <w:lvl w:ilvl="0" w:tplc="282EBB76">
      <w:start w:val="1"/>
      <w:numFmt w:val="decimal"/>
      <w:lvlText w:val="%1."/>
      <w:lvlJc w:val="left"/>
      <w:pPr>
        <w:ind w:left="120" w:hanging="202"/>
        <w:jc w:val="left"/>
      </w:pPr>
      <w:rPr>
        <w:rFonts w:ascii="Arial" w:eastAsia="Arial" w:hAnsi="Arial" w:cs="Arial" w:hint="default"/>
        <w:w w:val="99"/>
        <w:sz w:val="18"/>
        <w:szCs w:val="18"/>
      </w:rPr>
    </w:lvl>
    <w:lvl w:ilvl="1" w:tplc="47C4861A">
      <w:numFmt w:val="bullet"/>
      <w:lvlText w:val="•"/>
      <w:lvlJc w:val="left"/>
      <w:pPr>
        <w:ind w:left="1068" w:hanging="202"/>
      </w:pPr>
      <w:rPr>
        <w:rFonts w:hint="default"/>
      </w:rPr>
    </w:lvl>
    <w:lvl w:ilvl="2" w:tplc="FE165360">
      <w:numFmt w:val="bullet"/>
      <w:lvlText w:val="•"/>
      <w:lvlJc w:val="left"/>
      <w:pPr>
        <w:ind w:left="2016" w:hanging="202"/>
      </w:pPr>
      <w:rPr>
        <w:rFonts w:hint="default"/>
      </w:rPr>
    </w:lvl>
    <w:lvl w:ilvl="3" w:tplc="E91A1844">
      <w:numFmt w:val="bullet"/>
      <w:lvlText w:val="•"/>
      <w:lvlJc w:val="left"/>
      <w:pPr>
        <w:ind w:left="2964" w:hanging="202"/>
      </w:pPr>
      <w:rPr>
        <w:rFonts w:hint="default"/>
      </w:rPr>
    </w:lvl>
    <w:lvl w:ilvl="4" w:tplc="6B88C60E">
      <w:numFmt w:val="bullet"/>
      <w:lvlText w:val="•"/>
      <w:lvlJc w:val="left"/>
      <w:pPr>
        <w:ind w:left="3912" w:hanging="202"/>
      </w:pPr>
      <w:rPr>
        <w:rFonts w:hint="default"/>
      </w:rPr>
    </w:lvl>
    <w:lvl w:ilvl="5" w:tplc="A2B47294">
      <w:numFmt w:val="bullet"/>
      <w:lvlText w:val="•"/>
      <w:lvlJc w:val="left"/>
      <w:pPr>
        <w:ind w:left="4860" w:hanging="202"/>
      </w:pPr>
      <w:rPr>
        <w:rFonts w:hint="default"/>
      </w:rPr>
    </w:lvl>
    <w:lvl w:ilvl="6" w:tplc="141E22C6">
      <w:numFmt w:val="bullet"/>
      <w:lvlText w:val="•"/>
      <w:lvlJc w:val="left"/>
      <w:pPr>
        <w:ind w:left="5808" w:hanging="202"/>
      </w:pPr>
      <w:rPr>
        <w:rFonts w:hint="default"/>
      </w:rPr>
    </w:lvl>
    <w:lvl w:ilvl="7" w:tplc="642C43AE">
      <w:numFmt w:val="bullet"/>
      <w:lvlText w:val="•"/>
      <w:lvlJc w:val="left"/>
      <w:pPr>
        <w:ind w:left="6756" w:hanging="202"/>
      </w:pPr>
      <w:rPr>
        <w:rFonts w:hint="default"/>
      </w:rPr>
    </w:lvl>
    <w:lvl w:ilvl="8" w:tplc="C24ECF28">
      <w:numFmt w:val="bullet"/>
      <w:lvlText w:val="•"/>
      <w:lvlJc w:val="left"/>
      <w:pPr>
        <w:ind w:left="7704" w:hanging="202"/>
      </w:pPr>
      <w:rPr>
        <w:rFonts w:hint="default"/>
      </w:rPr>
    </w:lvl>
  </w:abstractNum>
  <w:abstractNum w:abstractNumId="4">
    <w:nsid w:val="5C284756"/>
    <w:multiLevelType w:val="hybridMultilevel"/>
    <w:tmpl w:val="F9BE9648"/>
    <w:lvl w:ilvl="0" w:tplc="CB2CEE18">
      <w:start w:val="1"/>
      <w:numFmt w:val="decimal"/>
      <w:lvlText w:val="%1."/>
      <w:lvlJc w:val="left"/>
      <w:pPr>
        <w:ind w:left="321" w:hanging="202"/>
        <w:jc w:val="left"/>
      </w:pPr>
      <w:rPr>
        <w:rFonts w:ascii="Arial" w:eastAsia="Arial" w:hAnsi="Arial" w:cs="Arial" w:hint="default"/>
        <w:w w:val="99"/>
        <w:sz w:val="18"/>
        <w:szCs w:val="18"/>
      </w:rPr>
    </w:lvl>
    <w:lvl w:ilvl="1" w:tplc="B866C6B2">
      <w:numFmt w:val="bullet"/>
      <w:lvlText w:val=""/>
      <w:lvlJc w:val="left"/>
      <w:pPr>
        <w:ind w:left="840" w:hanging="360"/>
      </w:pPr>
      <w:rPr>
        <w:rFonts w:ascii="Symbol" w:eastAsia="Symbol" w:hAnsi="Symbol" w:cs="Symbol" w:hint="default"/>
        <w:w w:val="99"/>
        <w:sz w:val="20"/>
        <w:szCs w:val="20"/>
      </w:rPr>
    </w:lvl>
    <w:lvl w:ilvl="2" w:tplc="1BE460DA">
      <w:numFmt w:val="bullet"/>
      <w:lvlText w:val="o"/>
      <w:lvlJc w:val="left"/>
      <w:pPr>
        <w:ind w:left="1560" w:hanging="360"/>
      </w:pPr>
      <w:rPr>
        <w:rFonts w:ascii="Courier New" w:eastAsia="Courier New" w:hAnsi="Courier New" w:cs="Courier New" w:hint="default"/>
        <w:w w:val="99"/>
        <w:sz w:val="20"/>
        <w:szCs w:val="20"/>
      </w:rPr>
    </w:lvl>
    <w:lvl w:ilvl="3" w:tplc="F83E1A96">
      <w:numFmt w:val="bullet"/>
      <w:lvlText w:val="▪"/>
      <w:lvlJc w:val="left"/>
      <w:pPr>
        <w:ind w:left="2280" w:hanging="360"/>
      </w:pPr>
      <w:rPr>
        <w:rFonts w:ascii="Arial" w:eastAsia="Arial" w:hAnsi="Arial" w:cs="Arial" w:hint="default"/>
        <w:w w:val="128"/>
        <w:sz w:val="20"/>
        <w:szCs w:val="20"/>
      </w:rPr>
    </w:lvl>
    <w:lvl w:ilvl="4" w:tplc="66CE8E12">
      <w:numFmt w:val="bullet"/>
      <w:lvlText w:val="•"/>
      <w:lvlJc w:val="left"/>
      <w:pPr>
        <w:ind w:left="3325" w:hanging="360"/>
      </w:pPr>
      <w:rPr>
        <w:rFonts w:hint="default"/>
      </w:rPr>
    </w:lvl>
    <w:lvl w:ilvl="5" w:tplc="E16C7DC6">
      <w:numFmt w:val="bullet"/>
      <w:lvlText w:val="•"/>
      <w:lvlJc w:val="left"/>
      <w:pPr>
        <w:ind w:left="4371" w:hanging="360"/>
      </w:pPr>
      <w:rPr>
        <w:rFonts w:hint="default"/>
      </w:rPr>
    </w:lvl>
    <w:lvl w:ilvl="6" w:tplc="76D8A88C">
      <w:numFmt w:val="bullet"/>
      <w:lvlText w:val="•"/>
      <w:lvlJc w:val="left"/>
      <w:pPr>
        <w:ind w:left="5417" w:hanging="360"/>
      </w:pPr>
      <w:rPr>
        <w:rFonts w:hint="default"/>
      </w:rPr>
    </w:lvl>
    <w:lvl w:ilvl="7" w:tplc="86F83ACC">
      <w:numFmt w:val="bullet"/>
      <w:lvlText w:val="•"/>
      <w:lvlJc w:val="left"/>
      <w:pPr>
        <w:ind w:left="6462" w:hanging="360"/>
      </w:pPr>
      <w:rPr>
        <w:rFonts w:hint="default"/>
      </w:rPr>
    </w:lvl>
    <w:lvl w:ilvl="8" w:tplc="F0EE984E">
      <w:numFmt w:val="bullet"/>
      <w:lvlText w:val="•"/>
      <w:lvlJc w:val="left"/>
      <w:pPr>
        <w:ind w:left="7508" w:hanging="360"/>
      </w:pPr>
      <w:rPr>
        <w:rFont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6A1534"/>
    <w:rsid w:val="006A1534"/>
    <w:rsid w:val="00817BD6"/>
    <w:rsid w:val="00880E02"/>
    <w:rsid w:val="00C7588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0CC2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9"/>
      <w:outlineLvl w:val="0"/>
    </w:pPr>
    <w:rPr>
      <w:b/>
      <w:bCs/>
      <w:sz w:val="24"/>
      <w:szCs w:val="24"/>
    </w:rPr>
  </w:style>
  <w:style w:type="paragraph" w:styleId="Heading2">
    <w:name w:val="heading 2"/>
    <w:basedOn w:val="Normal"/>
    <w:uiPriority w:val="1"/>
    <w:qFormat/>
    <w:pPr>
      <w:ind w:left="840"/>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1845</Words>
  <Characters>10523</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Microsoft Word - I-20 form information</vt:lpstr>
    </vt:vector>
  </TitlesOfParts>
  <LinksUpToDate>false</LinksUpToDate>
  <CharactersWithSpaces>12344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I-20 form information</dc:title>
  <dc:creator>Procurement Websites</dc:creator>
  <cp:lastModifiedBy>Microsoft Office User</cp:lastModifiedBy>
  <cp:revision>2</cp:revision>
  <dcterms:created xsi:type="dcterms:W3CDTF">2018-11-16T16:28:00Z</dcterms:created>
  <dcterms:modified xsi:type="dcterms:W3CDTF">2018-11-16T16:42:00Z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2012-10-11T00:00:00Z</vt:filetime>
  </property>
  <property fmtid="{D5CDD505-2E9C-101B-9397-08002B2CF9AE}" pid="3" name="Creator">
    <vt:lpwstr>PScript5.dll Version 5.2.2</vt:lpwstr>
  </property>
  <property fmtid="{D5CDD505-2E9C-101B-9397-08002B2CF9AE}" pid="4" name="LastSaved">
    <vt:filetime>2018-11-16T00:00:00Z</vt:filetime>
  </property>
</Properties>
</file>