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0DBDC" w14:textId="29D6883B" w:rsidR="001A139F" w:rsidRDefault="001A139F" w:rsidP="001A139F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263507F7" w14:textId="039882A9" w:rsidR="001A139F" w:rsidRDefault="001A139F" w:rsidP="001A139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LUBE SPECIALIST</w:t>
      </w:r>
    </w:p>
    <w:p w14:paraId="17F864C5" w14:textId="77777777" w:rsidR="001A139F" w:rsidRDefault="001A139F" w:rsidP="001A13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C87DE40" w14:textId="77777777" w:rsidR="001A139F" w:rsidRDefault="001A139F" w:rsidP="001A13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82AC550" w14:textId="1C767032" w:rsidR="001A139F" w:rsidRPr="001A139F" w:rsidRDefault="001A139F" w:rsidP="001A139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  <w:r w:rsidRPr="001A139F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Lub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Specialist</w:t>
      </w:r>
    </w:p>
    <w:p w14:paraId="0BE05F10" w14:textId="323D8888" w:rsidR="001A139F" w:rsidRPr="001A139F" w:rsidRDefault="001A139F" w:rsidP="001A139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</w:p>
    <w:p w14:paraId="39ABA9DA" w14:textId="75594F1A" w:rsidR="001A139F" w:rsidRPr="001A139F" w:rsidRDefault="00FA3149" w:rsidP="001A139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Changing the oil, oil filter, and l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>ubricat</w:t>
      </w:r>
      <w:r>
        <w:rPr>
          <w:rFonts w:ascii="Arial" w:hAnsi="Arial" w:cs="Arial"/>
          <w:color w:val="000000"/>
          <w:sz w:val="24"/>
          <w:szCs w:val="24"/>
        </w:rPr>
        <w:t>ion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of 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 xml:space="preserve">the </w:t>
      </w:r>
      <w:r>
        <w:rPr>
          <w:rFonts w:ascii="Arial" w:hAnsi="Arial" w:cs="Arial"/>
          <w:color w:val="000000"/>
          <w:sz w:val="24"/>
          <w:szCs w:val="24"/>
        </w:rPr>
        <w:t>vehicle's moving parts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>.</w:t>
      </w:r>
    </w:p>
    <w:p w14:paraId="099FDD26" w14:textId="4AF82C1C" w:rsidR="001A139F" w:rsidRPr="001A139F" w:rsidRDefault="001A139F" w:rsidP="001A139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54F3C32F" w14:textId="2F0D2BBF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Performs work as outlined on </w:t>
      </w:r>
      <w:r w:rsidR="00FA3149">
        <w:rPr>
          <w:rFonts w:ascii="Arial" w:hAnsi="Arial" w:cs="Arial"/>
          <w:color w:val="000000"/>
          <w:sz w:val="24"/>
          <w:szCs w:val="24"/>
        </w:rPr>
        <w:t xml:space="preserve">a 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repair order </w:t>
      </w:r>
      <w:r w:rsidR="00FA3149">
        <w:rPr>
          <w:rFonts w:ascii="Arial" w:hAnsi="Arial" w:cs="Arial"/>
          <w:color w:val="000000"/>
          <w:sz w:val="24"/>
          <w:szCs w:val="24"/>
        </w:rPr>
        <w:t>efficiently and accuratel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y, </w:t>
      </w:r>
      <w:r w:rsidR="00FA3149">
        <w:rPr>
          <w:rFonts w:ascii="Arial" w:hAnsi="Arial" w:cs="Arial"/>
          <w:color w:val="000000"/>
          <w:sz w:val="24"/>
          <w:szCs w:val="24"/>
        </w:rPr>
        <w:t>under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dealership and factory standards.</w:t>
      </w:r>
    </w:p>
    <w:p w14:paraId="2693CDC0" w14:textId="096B9490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Sells </w:t>
      </w:r>
      <w:r w:rsidR="00FA3149">
        <w:rPr>
          <w:rFonts w:ascii="Arial" w:hAnsi="Arial" w:cs="Arial"/>
          <w:color w:val="000000"/>
          <w:sz w:val="24"/>
          <w:szCs w:val="24"/>
        </w:rPr>
        <w:t xml:space="preserve">oil change, </w:t>
      </w:r>
      <w:r w:rsidRPr="001A139F">
        <w:rPr>
          <w:rFonts w:ascii="Arial" w:hAnsi="Arial" w:cs="Arial"/>
          <w:color w:val="000000"/>
          <w:sz w:val="24"/>
          <w:szCs w:val="24"/>
        </w:rPr>
        <w:t>lubrication, safety inspection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and other related services.</w:t>
      </w:r>
    </w:p>
    <w:p w14:paraId="0F48F2E7" w14:textId="7F2F1095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Maintains records on regular customers, following up periodically with telephone, mail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or personal reminders.</w:t>
      </w:r>
    </w:p>
    <w:p w14:paraId="7C9B4B93" w14:textId="4B9C0DC7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Drains oil from crankcase and refills with </w:t>
      </w:r>
      <w:r w:rsidR="00FA3149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1A139F">
        <w:rPr>
          <w:rFonts w:ascii="Arial" w:hAnsi="Arial" w:cs="Arial"/>
          <w:color w:val="000000"/>
          <w:sz w:val="24"/>
          <w:szCs w:val="24"/>
        </w:rPr>
        <w:t>required amount of oil.</w:t>
      </w:r>
    </w:p>
    <w:p w14:paraId="6CAF476D" w14:textId="372E1487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Replaces oil and air filters</w:t>
      </w:r>
      <w:r w:rsidR="00FA3149">
        <w:rPr>
          <w:rFonts w:ascii="Arial" w:hAnsi="Arial" w:cs="Arial"/>
          <w:color w:val="000000"/>
          <w:sz w:val="24"/>
          <w:szCs w:val="24"/>
        </w:rPr>
        <w:t xml:space="preserve"> (as necessary)</w:t>
      </w:r>
      <w:r w:rsidRPr="001A139F">
        <w:rPr>
          <w:rFonts w:ascii="Arial" w:hAnsi="Arial" w:cs="Arial"/>
          <w:color w:val="000000"/>
          <w:sz w:val="24"/>
          <w:szCs w:val="24"/>
        </w:rPr>
        <w:t>.</w:t>
      </w:r>
    </w:p>
    <w:p w14:paraId="1B5418B6" w14:textId="1F51137D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Inspects vehicle fluid levels </w:t>
      </w:r>
      <w:r w:rsidR="00FA3149">
        <w:rPr>
          <w:rFonts w:ascii="Arial" w:hAnsi="Arial" w:cs="Arial"/>
          <w:color w:val="000000"/>
          <w:sz w:val="24"/>
          <w:szCs w:val="24"/>
        </w:rPr>
        <w:t xml:space="preserve">and </w:t>
      </w:r>
      <w:r w:rsidRPr="001A139F">
        <w:rPr>
          <w:rFonts w:ascii="Arial" w:hAnsi="Arial" w:cs="Arial"/>
          <w:color w:val="000000"/>
          <w:sz w:val="24"/>
          <w:szCs w:val="24"/>
        </w:rPr>
        <w:t>replaces or replenishes as necessary.</w:t>
      </w:r>
    </w:p>
    <w:p w14:paraId="0444B831" w14:textId="4051A37B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Checks tire pressure and add</w:t>
      </w:r>
      <w:r w:rsidR="00FA3149">
        <w:rPr>
          <w:rFonts w:ascii="Arial" w:hAnsi="Arial" w:cs="Arial"/>
          <w:color w:val="000000"/>
          <w:sz w:val="24"/>
          <w:szCs w:val="24"/>
        </w:rPr>
        <w:t>s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air if needed.</w:t>
      </w:r>
    </w:p>
    <w:p w14:paraId="5B5ADA82" w14:textId="77777777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Lubricates moving parts with specified lubricants.</w:t>
      </w:r>
    </w:p>
    <w:p w14:paraId="477D9B99" w14:textId="16F9727D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Communicates with </w:t>
      </w:r>
      <w:r w:rsidR="00FA3149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1A139F">
        <w:rPr>
          <w:rFonts w:ascii="Arial" w:hAnsi="Arial" w:cs="Arial"/>
          <w:color w:val="000000"/>
          <w:sz w:val="24"/>
          <w:szCs w:val="24"/>
        </w:rPr>
        <w:t>parts department to obtain needed parts.</w:t>
      </w:r>
    </w:p>
    <w:p w14:paraId="38C7056A" w14:textId="7AA9DFDA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Reports machinery defects or malfunctions to </w:t>
      </w:r>
      <w:r w:rsidR="00FA3149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1A139F">
        <w:rPr>
          <w:rFonts w:ascii="Arial" w:hAnsi="Arial" w:cs="Arial"/>
          <w:color w:val="000000"/>
          <w:sz w:val="24"/>
          <w:szCs w:val="24"/>
        </w:rPr>
        <w:t>supervisor.</w:t>
      </w:r>
    </w:p>
    <w:p w14:paraId="46277C43" w14:textId="77777777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Documents all work performed on the repair order.</w:t>
      </w:r>
    </w:p>
    <w:p w14:paraId="73D6FE7D" w14:textId="059D11AA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Participates in manufacturer-sponsored training programs as assigned by </w:t>
      </w:r>
      <w:r w:rsidR="00FA3149">
        <w:rPr>
          <w:rFonts w:ascii="Arial" w:hAnsi="Arial" w:cs="Arial"/>
          <w:color w:val="000000"/>
          <w:sz w:val="24"/>
          <w:szCs w:val="24"/>
        </w:rPr>
        <w:t>the S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ervice </w:t>
      </w:r>
      <w:r w:rsidR="00FA3149">
        <w:rPr>
          <w:rFonts w:ascii="Arial" w:hAnsi="Arial" w:cs="Arial"/>
          <w:color w:val="000000"/>
          <w:sz w:val="24"/>
          <w:szCs w:val="24"/>
        </w:rPr>
        <w:t>M</w:t>
      </w:r>
      <w:r w:rsidRPr="001A139F">
        <w:rPr>
          <w:rFonts w:ascii="Arial" w:hAnsi="Arial" w:cs="Arial"/>
          <w:color w:val="000000"/>
          <w:sz w:val="24"/>
          <w:szCs w:val="24"/>
        </w:rPr>
        <w:t>anager.</w:t>
      </w:r>
    </w:p>
    <w:p w14:paraId="19EDEDAF" w14:textId="6EDFC550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Keeps </w:t>
      </w:r>
      <w:r w:rsidR="00FA3149">
        <w:rPr>
          <w:rFonts w:ascii="Arial" w:hAnsi="Arial" w:cs="Arial"/>
          <w:color w:val="000000"/>
          <w:sz w:val="24"/>
          <w:szCs w:val="24"/>
        </w:rPr>
        <w:t>informed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of manufacturer technical bulletins.</w:t>
      </w:r>
    </w:p>
    <w:p w14:paraId="57C4182E" w14:textId="3ADC8D5B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Ensures that customers' cars are kept clean. Notifies </w:t>
      </w:r>
      <w:r w:rsidR="00FA3149">
        <w:rPr>
          <w:rFonts w:ascii="Arial" w:hAnsi="Arial" w:cs="Arial"/>
          <w:color w:val="000000"/>
          <w:sz w:val="24"/>
          <w:szCs w:val="24"/>
        </w:rPr>
        <w:t>the S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ervice </w:t>
      </w:r>
      <w:r w:rsidR="00FA3149">
        <w:rPr>
          <w:rFonts w:ascii="Arial" w:hAnsi="Arial" w:cs="Arial"/>
          <w:color w:val="000000"/>
          <w:sz w:val="24"/>
          <w:szCs w:val="24"/>
        </w:rPr>
        <w:t>A</w:t>
      </w:r>
      <w:r w:rsidRPr="001A139F">
        <w:rPr>
          <w:rFonts w:ascii="Arial" w:hAnsi="Arial" w:cs="Arial"/>
          <w:color w:val="000000"/>
          <w:sz w:val="24"/>
          <w:szCs w:val="24"/>
        </w:rPr>
        <w:t>dvisor immediately of anything that has happened to change the appearance or condition of the vehicle.</w:t>
      </w:r>
    </w:p>
    <w:p w14:paraId="18E0931A" w14:textId="77777777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Keeps shop area neat and clean.</w:t>
      </w:r>
    </w:p>
    <w:p w14:paraId="7A77FF9E" w14:textId="77777777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Maintains and is accountable for all dealership-owned tools and manuals. Returns them to the proper place and in the same condition as when they were received.</w:t>
      </w:r>
    </w:p>
    <w:p w14:paraId="689652EC" w14:textId="6EC1EB8B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Understands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keeps abreast of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and complies with federal, state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and local regulations, such as hazardous waste disposal, OSHA Right-to-Know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etc.</w:t>
      </w:r>
    </w:p>
    <w:p w14:paraId="69F811C1" w14:textId="6F9C2EE7" w:rsidR="001A139F" w:rsidRPr="001A139F" w:rsidRDefault="00FA3149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Safely operates all tools and equipment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>.</w:t>
      </w:r>
    </w:p>
    <w:p w14:paraId="6CCE1A23" w14:textId="77777777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Reports any safety issues immediately to management.</w:t>
      </w:r>
    </w:p>
    <w:p w14:paraId="39CDA8AD" w14:textId="79BD1F08" w:rsidR="001A139F" w:rsidRPr="001A139F" w:rsidRDefault="001A139F" w:rsidP="001A139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Other tasks as assigned. </w:t>
      </w:r>
    </w:p>
    <w:p w14:paraId="7664022F" w14:textId="77777777" w:rsidR="001A139F" w:rsidRDefault="001A139F" w:rsidP="001A139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1CCC759" w14:textId="675C64B9" w:rsidR="001A139F" w:rsidRPr="001A139F" w:rsidRDefault="001A139F" w:rsidP="001A139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5A015A57" w14:textId="77777777" w:rsidR="001A139F" w:rsidRDefault="001A139F" w:rsidP="001A139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SUPERVISORY RESPONSIBILITIES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2963BC8" w14:textId="0D2FD40E" w:rsidR="001A139F" w:rsidRPr="001A139F" w:rsidRDefault="001A139F" w:rsidP="001A139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5880112A" w14:textId="7F19A4E2" w:rsidR="001A139F" w:rsidRPr="001A139F" w:rsidRDefault="001A139F" w:rsidP="001A139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b/>
          <w:bCs/>
          <w:color w:val="000000"/>
          <w:sz w:val="24"/>
          <w:szCs w:val="24"/>
        </w:rPr>
        <w:t>Q</w:t>
      </w:r>
      <w:r>
        <w:rPr>
          <w:rFonts w:ascii="Arial" w:hAnsi="Arial" w:cs="Arial"/>
          <w:b/>
          <w:bCs/>
          <w:color w:val="000000"/>
          <w:sz w:val="24"/>
          <w:szCs w:val="24"/>
        </w:rPr>
        <w:t>UALIFICATIONS</w:t>
      </w:r>
    </w:p>
    <w:p w14:paraId="67B32097" w14:textId="1D0FED36" w:rsidR="001A139F" w:rsidRPr="001A139F" w:rsidRDefault="00FA3149" w:rsidP="00FA3149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>
        <w:rPr>
          <w:rFonts w:ascii="Arial" w:hAnsi="Arial" w:cs="Arial"/>
          <w:color w:val="000000"/>
          <w:sz w:val="24"/>
          <w:szCs w:val="24"/>
        </w:rPr>
        <w:t xml:space="preserve"> to perform this job successfully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5DF63BD0" w14:textId="73B9D23E" w:rsidR="001A139F" w:rsidRPr="001A139F" w:rsidRDefault="001A139F" w:rsidP="001A139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EDUCATION and </w:t>
      </w:r>
      <w:r w:rsidR="00FA3149">
        <w:rPr>
          <w:rFonts w:ascii="Arial" w:hAnsi="Arial" w:cs="Arial"/>
          <w:b/>
          <w:bCs/>
          <w:color w:val="000000"/>
          <w:sz w:val="24"/>
          <w:szCs w:val="24"/>
        </w:rPr>
        <w:t>EXPERIENCE</w:t>
      </w:r>
    </w:p>
    <w:p w14:paraId="4A61772C" w14:textId="77777777" w:rsidR="001A139F" w:rsidRPr="001A139F" w:rsidRDefault="001A139F" w:rsidP="001A13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No prior experience or training.</w:t>
      </w:r>
    </w:p>
    <w:p w14:paraId="1825C04F" w14:textId="6DF8215D" w:rsidR="001A139F" w:rsidRPr="001A139F" w:rsidRDefault="001A139F" w:rsidP="001A13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Less than high school education; or up to one</w:t>
      </w:r>
      <w:r w:rsidR="00FA3149">
        <w:rPr>
          <w:rFonts w:ascii="Arial" w:hAnsi="Arial" w:cs="Arial"/>
          <w:color w:val="000000"/>
          <w:sz w:val="24"/>
          <w:szCs w:val="24"/>
        </w:rPr>
        <w:t>-</w:t>
      </w:r>
      <w:r w:rsidRPr="001A139F">
        <w:rPr>
          <w:rFonts w:ascii="Arial" w:hAnsi="Arial" w:cs="Arial"/>
          <w:color w:val="000000"/>
          <w:sz w:val="24"/>
          <w:szCs w:val="24"/>
        </w:rPr>
        <w:t>month related experience or training; or equivalent combination of education and experience.</w:t>
      </w:r>
    </w:p>
    <w:p w14:paraId="7B4F4AB2" w14:textId="17883B8F" w:rsidR="001A139F" w:rsidRPr="001A139F" w:rsidRDefault="001A139F" w:rsidP="001A13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High school diploma or general education degree (GED); one to three months related experience or training; or equivalent combination of education and experience.</w:t>
      </w:r>
    </w:p>
    <w:p w14:paraId="2BF1911E" w14:textId="6061948B" w:rsidR="001A139F" w:rsidRPr="001A139F" w:rsidRDefault="001A139F" w:rsidP="001A13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One year certificate from college or technical school; or three to six months related experience or training; or equivalent combination of education and experience.</w:t>
      </w:r>
    </w:p>
    <w:p w14:paraId="6D58E883" w14:textId="5125316D" w:rsidR="001A139F" w:rsidRPr="001A139F" w:rsidRDefault="00FA3149" w:rsidP="001A13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Associate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 xml:space="preserve"> degree (A.A.) or equivalent from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>two-year college or technical school; or six months to one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>year related experience or training; or equivalent combination of education and experience.</w:t>
      </w:r>
    </w:p>
    <w:p w14:paraId="06DCE7C6" w14:textId="17B9C682" w:rsidR="001A139F" w:rsidRPr="001A139F" w:rsidRDefault="001A139F" w:rsidP="001A139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63B445E8" w14:textId="30C8FB76" w:rsidR="001A139F" w:rsidRPr="001A139F" w:rsidRDefault="001A139F" w:rsidP="001A13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Ability to read and comprehend simple instructions, short correspondence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and memos. Ability to write simple correspondence. Ability to effectively present information in one-on-one and small group situations to customers, clients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15EAD137" w14:textId="6059C1FF" w:rsidR="001A139F" w:rsidRPr="001A139F" w:rsidRDefault="001A139F" w:rsidP="001A13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Ability </w:t>
      </w:r>
      <w:r w:rsidR="00FA3149">
        <w:rPr>
          <w:rFonts w:ascii="Arial" w:hAnsi="Arial" w:cs="Arial"/>
          <w:color w:val="000000"/>
          <w:sz w:val="24"/>
          <w:szCs w:val="24"/>
        </w:rPr>
        <w:t>t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o </w:t>
      </w:r>
      <w:r w:rsidR="00FA3149">
        <w:rPr>
          <w:rFonts w:ascii="Arial" w:hAnsi="Arial" w:cs="Arial"/>
          <w:color w:val="000000"/>
          <w:sz w:val="24"/>
          <w:szCs w:val="24"/>
        </w:rPr>
        <w:t>r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ead </w:t>
      </w:r>
      <w:r w:rsidR="00FA3149">
        <w:rPr>
          <w:rFonts w:ascii="Arial" w:hAnsi="Arial" w:cs="Arial"/>
          <w:color w:val="000000"/>
          <w:sz w:val="24"/>
          <w:szCs w:val="24"/>
        </w:rPr>
        <w:t>a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nd </w:t>
      </w:r>
      <w:r w:rsidR="00FA3149">
        <w:rPr>
          <w:rFonts w:ascii="Arial" w:hAnsi="Arial" w:cs="Arial"/>
          <w:color w:val="000000"/>
          <w:sz w:val="24"/>
          <w:szCs w:val="24"/>
        </w:rPr>
        <w:t>i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nterpret </w:t>
      </w:r>
      <w:r w:rsidR="00FA3149">
        <w:rPr>
          <w:rFonts w:ascii="Arial" w:hAnsi="Arial" w:cs="Arial"/>
          <w:color w:val="000000"/>
          <w:sz w:val="24"/>
          <w:szCs w:val="24"/>
        </w:rPr>
        <w:t>d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ocuments </w:t>
      </w:r>
      <w:r w:rsidR="00FA3149">
        <w:rPr>
          <w:rFonts w:ascii="Arial" w:hAnsi="Arial" w:cs="Arial"/>
          <w:color w:val="000000"/>
          <w:sz w:val="24"/>
          <w:szCs w:val="24"/>
        </w:rPr>
        <w:t>s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uch </w:t>
      </w:r>
      <w:r w:rsidR="00FA3149">
        <w:rPr>
          <w:rFonts w:ascii="Arial" w:hAnsi="Arial" w:cs="Arial"/>
          <w:color w:val="000000"/>
          <w:sz w:val="24"/>
          <w:szCs w:val="24"/>
        </w:rPr>
        <w:t>a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s </w:t>
      </w:r>
      <w:r w:rsidR="00FA3149">
        <w:rPr>
          <w:rFonts w:ascii="Arial" w:hAnsi="Arial" w:cs="Arial"/>
          <w:color w:val="000000"/>
          <w:sz w:val="24"/>
          <w:szCs w:val="24"/>
        </w:rPr>
        <w:t>s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afety </w:t>
      </w:r>
      <w:r w:rsidR="00FA3149">
        <w:rPr>
          <w:rFonts w:ascii="Arial" w:hAnsi="Arial" w:cs="Arial"/>
          <w:color w:val="000000"/>
          <w:sz w:val="24"/>
          <w:szCs w:val="24"/>
        </w:rPr>
        <w:t>r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ules, </w:t>
      </w:r>
      <w:r w:rsidR="00FA3149">
        <w:rPr>
          <w:rFonts w:ascii="Arial" w:hAnsi="Arial" w:cs="Arial"/>
          <w:color w:val="000000"/>
          <w:sz w:val="24"/>
          <w:szCs w:val="24"/>
        </w:rPr>
        <w:t>o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perating </w:t>
      </w:r>
      <w:r w:rsidR="00FA3149">
        <w:rPr>
          <w:rFonts w:ascii="Arial" w:hAnsi="Arial" w:cs="Arial"/>
          <w:color w:val="000000"/>
          <w:sz w:val="24"/>
          <w:szCs w:val="24"/>
        </w:rPr>
        <w:t>a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nd </w:t>
      </w:r>
      <w:r w:rsidR="00FA3149">
        <w:rPr>
          <w:rFonts w:ascii="Arial" w:hAnsi="Arial" w:cs="Arial"/>
          <w:color w:val="000000"/>
          <w:sz w:val="24"/>
          <w:szCs w:val="24"/>
        </w:rPr>
        <w:t>m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aintenance </w:t>
      </w:r>
      <w:r w:rsidR="00FA3149">
        <w:rPr>
          <w:rFonts w:ascii="Arial" w:hAnsi="Arial" w:cs="Arial"/>
          <w:color w:val="000000"/>
          <w:sz w:val="24"/>
          <w:szCs w:val="24"/>
        </w:rPr>
        <w:t>i</w:t>
      </w:r>
      <w:r w:rsidRPr="001A139F">
        <w:rPr>
          <w:rFonts w:ascii="Arial" w:hAnsi="Arial" w:cs="Arial"/>
          <w:color w:val="000000"/>
          <w:sz w:val="24"/>
          <w:szCs w:val="24"/>
        </w:rPr>
        <w:t>nstructions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</w:t>
      </w:r>
      <w:r w:rsidR="00FA3149">
        <w:rPr>
          <w:rFonts w:ascii="Arial" w:hAnsi="Arial" w:cs="Arial"/>
          <w:color w:val="000000"/>
          <w:sz w:val="24"/>
          <w:szCs w:val="24"/>
        </w:rPr>
        <w:t>a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nd </w:t>
      </w:r>
      <w:r w:rsidR="00FA3149">
        <w:rPr>
          <w:rFonts w:ascii="Arial" w:hAnsi="Arial" w:cs="Arial"/>
          <w:color w:val="000000"/>
          <w:sz w:val="24"/>
          <w:szCs w:val="24"/>
        </w:rPr>
        <w:t>p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rocedure </w:t>
      </w:r>
      <w:r w:rsidR="00FA3149">
        <w:rPr>
          <w:rFonts w:ascii="Arial" w:hAnsi="Arial" w:cs="Arial"/>
          <w:color w:val="000000"/>
          <w:sz w:val="24"/>
          <w:szCs w:val="24"/>
        </w:rPr>
        <w:t>m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anuals. </w:t>
      </w:r>
      <w:r w:rsidR="00FA3149">
        <w:rPr>
          <w:rFonts w:ascii="Arial" w:hAnsi="Arial" w:cs="Arial"/>
          <w:color w:val="000000"/>
          <w:sz w:val="24"/>
          <w:szCs w:val="24"/>
        </w:rPr>
        <w:t>A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bility </w:t>
      </w:r>
      <w:r w:rsidR="00FA3149">
        <w:rPr>
          <w:rFonts w:ascii="Arial" w:hAnsi="Arial" w:cs="Arial"/>
          <w:color w:val="000000"/>
          <w:sz w:val="24"/>
          <w:szCs w:val="24"/>
        </w:rPr>
        <w:t>t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o </w:t>
      </w:r>
      <w:r w:rsidR="00FA3149">
        <w:rPr>
          <w:rFonts w:ascii="Arial" w:hAnsi="Arial" w:cs="Arial"/>
          <w:color w:val="000000"/>
          <w:sz w:val="24"/>
          <w:szCs w:val="24"/>
        </w:rPr>
        <w:t>w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rite </w:t>
      </w:r>
      <w:r w:rsidR="00FA3149">
        <w:rPr>
          <w:rFonts w:ascii="Arial" w:hAnsi="Arial" w:cs="Arial"/>
          <w:color w:val="000000"/>
          <w:sz w:val="24"/>
          <w:szCs w:val="24"/>
        </w:rPr>
        <w:t>r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outine </w:t>
      </w:r>
      <w:r w:rsidR="00FA3149">
        <w:rPr>
          <w:rFonts w:ascii="Arial" w:hAnsi="Arial" w:cs="Arial"/>
          <w:color w:val="000000"/>
          <w:sz w:val="24"/>
          <w:szCs w:val="24"/>
        </w:rPr>
        <w:t>r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eports </w:t>
      </w:r>
      <w:r w:rsidR="00FA3149">
        <w:rPr>
          <w:rFonts w:ascii="Arial" w:hAnsi="Arial" w:cs="Arial"/>
          <w:color w:val="000000"/>
          <w:sz w:val="24"/>
          <w:szCs w:val="24"/>
        </w:rPr>
        <w:t>a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nd </w:t>
      </w:r>
      <w:r w:rsidR="00FA3149">
        <w:rPr>
          <w:rFonts w:ascii="Arial" w:hAnsi="Arial" w:cs="Arial"/>
          <w:color w:val="000000"/>
          <w:sz w:val="24"/>
          <w:szCs w:val="24"/>
        </w:rPr>
        <w:t>c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orrespondence. Ability </w:t>
      </w:r>
      <w:r w:rsidR="00FA3149">
        <w:rPr>
          <w:rFonts w:ascii="Arial" w:hAnsi="Arial" w:cs="Arial"/>
          <w:color w:val="000000"/>
          <w:sz w:val="24"/>
          <w:szCs w:val="24"/>
        </w:rPr>
        <w:t>t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o </w:t>
      </w:r>
      <w:r w:rsidR="00FA3149">
        <w:rPr>
          <w:rFonts w:ascii="Arial" w:hAnsi="Arial" w:cs="Arial"/>
          <w:color w:val="000000"/>
          <w:sz w:val="24"/>
          <w:szCs w:val="24"/>
        </w:rPr>
        <w:t>s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peak </w:t>
      </w:r>
      <w:r w:rsidR="00FA3149">
        <w:rPr>
          <w:rFonts w:ascii="Arial" w:hAnsi="Arial" w:cs="Arial"/>
          <w:color w:val="000000"/>
          <w:sz w:val="24"/>
          <w:szCs w:val="24"/>
        </w:rPr>
        <w:t>e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ffectively </w:t>
      </w:r>
      <w:r w:rsidR="00FA3149">
        <w:rPr>
          <w:rFonts w:ascii="Arial" w:hAnsi="Arial" w:cs="Arial"/>
          <w:color w:val="000000"/>
          <w:sz w:val="24"/>
          <w:szCs w:val="24"/>
        </w:rPr>
        <w:t>b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efore </w:t>
      </w:r>
      <w:r w:rsidR="00FA3149">
        <w:rPr>
          <w:rFonts w:ascii="Arial" w:hAnsi="Arial" w:cs="Arial"/>
          <w:color w:val="000000"/>
          <w:sz w:val="24"/>
          <w:szCs w:val="24"/>
        </w:rPr>
        <w:t>g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roups </w:t>
      </w:r>
      <w:r w:rsidR="00FA3149">
        <w:rPr>
          <w:rFonts w:ascii="Arial" w:hAnsi="Arial" w:cs="Arial"/>
          <w:color w:val="000000"/>
          <w:sz w:val="24"/>
          <w:szCs w:val="24"/>
        </w:rPr>
        <w:t>o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f </w:t>
      </w:r>
      <w:r w:rsidR="00FA3149">
        <w:rPr>
          <w:rFonts w:ascii="Arial" w:hAnsi="Arial" w:cs="Arial"/>
          <w:color w:val="000000"/>
          <w:sz w:val="24"/>
          <w:szCs w:val="24"/>
        </w:rPr>
        <w:t>c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ustomers </w:t>
      </w:r>
      <w:r w:rsidR="00FA3149">
        <w:rPr>
          <w:rFonts w:ascii="Arial" w:hAnsi="Arial" w:cs="Arial"/>
          <w:color w:val="000000"/>
          <w:sz w:val="24"/>
          <w:szCs w:val="24"/>
        </w:rPr>
        <w:t>o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r </w:t>
      </w:r>
      <w:r w:rsidR="00FA3149">
        <w:rPr>
          <w:rFonts w:ascii="Arial" w:hAnsi="Arial" w:cs="Arial"/>
          <w:color w:val="000000"/>
          <w:sz w:val="24"/>
          <w:szCs w:val="24"/>
        </w:rPr>
        <w:t>e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mployees </w:t>
      </w:r>
      <w:r w:rsidR="00FA3149">
        <w:rPr>
          <w:rFonts w:ascii="Arial" w:hAnsi="Arial" w:cs="Arial"/>
          <w:color w:val="000000"/>
          <w:sz w:val="24"/>
          <w:szCs w:val="24"/>
        </w:rPr>
        <w:t>of the dealership</w:t>
      </w:r>
      <w:r w:rsidRPr="001A139F">
        <w:rPr>
          <w:rFonts w:ascii="Arial" w:hAnsi="Arial" w:cs="Arial"/>
          <w:color w:val="000000"/>
          <w:sz w:val="24"/>
          <w:szCs w:val="24"/>
        </w:rPr>
        <w:t>.</w:t>
      </w:r>
    </w:p>
    <w:p w14:paraId="6C68EF17" w14:textId="6E13DC8F" w:rsidR="001A139F" w:rsidRPr="001A139F" w:rsidRDefault="001A139F" w:rsidP="001A139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10A92378" w14:textId="4ABCFA64" w:rsidR="001A139F" w:rsidRPr="001A139F" w:rsidRDefault="001A139F" w:rsidP="001A13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Ability to add and subtract </w:t>
      </w:r>
      <w:r w:rsidR="00FA3149" w:rsidRPr="001A139F">
        <w:rPr>
          <w:rFonts w:ascii="Arial" w:hAnsi="Arial" w:cs="Arial"/>
          <w:color w:val="000000"/>
          <w:sz w:val="24"/>
          <w:szCs w:val="24"/>
        </w:rPr>
        <w:t>two</w:t>
      </w:r>
      <w:r w:rsidR="00FA3149">
        <w:rPr>
          <w:rFonts w:ascii="Arial" w:hAnsi="Arial" w:cs="Arial"/>
          <w:color w:val="000000"/>
          <w:sz w:val="24"/>
          <w:szCs w:val="24"/>
        </w:rPr>
        <w:t>-digit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numbers and to multiply and divide with 10s and 100s. Ability to perform these operations using units of American money and weight measurement, volume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and distance.</w:t>
      </w:r>
    </w:p>
    <w:p w14:paraId="43C26B77" w14:textId="5E2882D6" w:rsidR="001A139F" w:rsidRPr="001A139F" w:rsidRDefault="001A139F" w:rsidP="001A139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Ability to add, subtract, multiply and divide in</w:t>
      </w:r>
      <w:r w:rsidR="00FA3149">
        <w:rPr>
          <w:rFonts w:ascii="Arial" w:hAnsi="Arial" w:cs="Arial"/>
          <w:color w:val="000000"/>
          <w:sz w:val="24"/>
          <w:szCs w:val="24"/>
        </w:rPr>
        <w:t>to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 w:rsidR="00FA3149">
        <w:rPr>
          <w:rFonts w:ascii="Arial" w:hAnsi="Arial" w:cs="Arial"/>
          <w:color w:val="000000"/>
          <w:sz w:val="24"/>
          <w:szCs w:val="24"/>
        </w:rPr>
        <w:t>,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and percent and to draw and interpret bar graphs.</w:t>
      </w:r>
    </w:p>
    <w:p w14:paraId="14A188E7" w14:textId="3263D9E5" w:rsidR="001A139F" w:rsidRPr="001A139F" w:rsidRDefault="001A139F" w:rsidP="001A139F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REASONING ABILIT</w:t>
      </w:r>
      <w:r w:rsidR="002F4292">
        <w:rPr>
          <w:rFonts w:ascii="Arial" w:hAnsi="Arial" w:cs="Arial"/>
          <w:b/>
          <w:bCs/>
          <w:color w:val="000000"/>
          <w:sz w:val="24"/>
          <w:szCs w:val="24"/>
        </w:rPr>
        <w:t>IES</w:t>
      </w:r>
    </w:p>
    <w:p w14:paraId="140DC323" w14:textId="77777777" w:rsidR="001A139F" w:rsidRPr="001A139F" w:rsidRDefault="001A139F" w:rsidP="001A139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Ability to apply common sense understanding to carry out simple one- or two-step instructions. Ability to deal with standardized situations with only occasional or no variables.</w:t>
      </w:r>
    </w:p>
    <w:p w14:paraId="6F03D88C" w14:textId="77777777" w:rsidR="001A139F" w:rsidRPr="001A139F" w:rsidRDefault="001A139F" w:rsidP="001A139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Ability to apply common sense understanding to carry out detailed but uninvolved written or oral instructions. Ability to deal with problems involving a few concrete variables in standardized situations.</w:t>
      </w:r>
    </w:p>
    <w:p w14:paraId="019773F7" w14:textId="3CA72591" w:rsidR="001A139F" w:rsidRPr="001A139F" w:rsidRDefault="001A139F" w:rsidP="001A139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Ability to apply common sense understanding to c</w:t>
      </w:r>
      <w:r w:rsidR="00FA3149">
        <w:rPr>
          <w:rFonts w:ascii="Arial" w:hAnsi="Arial" w:cs="Arial"/>
          <w:color w:val="000000"/>
          <w:sz w:val="24"/>
          <w:szCs w:val="24"/>
        </w:rPr>
        <w:t>omplete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</w:t>
      </w:r>
      <w:r w:rsidR="002F4292">
        <w:rPr>
          <w:rFonts w:ascii="Arial" w:hAnsi="Arial" w:cs="Arial"/>
          <w:color w:val="000000"/>
          <w:sz w:val="24"/>
          <w:szCs w:val="24"/>
        </w:rPr>
        <w:t>written, oral or diagram instructions</w:t>
      </w:r>
      <w:r w:rsidRPr="001A139F">
        <w:rPr>
          <w:rFonts w:ascii="Arial" w:hAnsi="Arial" w:cs="Arial"/>
          <w:color w:val="000000"/>
          <w:sz w:val="24"/>
          <w:szCs w:val="24"/>
        </w:rPr>
        <w:t>. Ability to deal with problems involving several concrete variables in standardized situations.</w:t>
      </w:r>
    </w:p>
    <w:p w14:paraId="3B6D9F38" w14:textId="508628A4" w:rsidR="001A139F" w:rsidRDefault="001A139F" w:rsidP="001A139F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CERTIFICATION and LICENSE</w:t>
      </w:r>
    </w:p>
    <w:p w14:paraId="39F08AFF" w14:textId="53B75611" w:rsidR="001A139F" w:rsidRPr="001A139F" w:rsidRDefault="001A139F" w:rsidP="001A139F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5C1132BD" w14:textId="18E83CD5" w:rsidR="001A139F" w:rsidRPr="001A139F" w:rsidRDefault="001A139F" w:rsidP="001A139F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PHYSICAL </w:t>
      </w:r>
      <w:r w:rsidR="00FA3149" w:rsidRPr="00FA3149">
        <w:rPr>
          <w:rFonts w:ascii="Arial" w:hAnsi="Arial" w:cs="Arial"/>
          <w:b/>
          <w:bCs/>
          <w:color w:val="000000"/>
          <w:sz w:val="24"/>
          <w:szCs w:val="24"/>
        </w:rPr>
        <w:t>REQUIREMENTS</w:t>
      </w:r>
    </w:p>
    <w:p w14:paraId="5E972337" w14:textId="0F875DDE" w:rsidR="001A139F" w:rsidRPr="001A139F" w:rsidRDefault="00FA3149" w:rsidP="001A139F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1A139F" w:rsidRPr="001A139F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672ED5A3" w14:textId="083AF1B6" w:rsidR="001A139F" w:rsidRPr="001A139F" w:rsidRDefault="001A139F" w:rsidP="001A139F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0AC6B432" w14:textId="450AE4DB" w:rsidR="001A139F" w:rsidRPr="001A139F" w:rsidRDefault="001A139F" w:rsidP="001A139F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FA3149">
        <w:rPr>
          <w:rFonts w:ascii="Arial" w:hAnsi="Arial" w:cs="Arial"/>
          <w:color w:val="000000"/>
          <w:sz w:val="24"/>
          <w:szCs w:val="24"/>
        </w:rPr>
        <w:t>represent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03FB9DD0" w14:textId="1DB1DC6F" w:rsidR="001A139F" w:rsidRPr="001A139F" w:rsidRDefault="001A139F" w:rsidP="001A13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Lub</w:t>
      </w:r>
      <w:r w:rsidR="00FA3149">
        <w:rPr>
          <w:rFonts w:ascii="Arial" w:hAnsi="Arial" w:cs="Arial"/>
          <w:color w:val="000000"/>
          <w:sz w:val="24"/>
          <w:szCs w:val="24"/>
        </w:rPr>
        <w:t>e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Specialist</w:t>
      </w:r>
    </w:p>
    <w:p w14:paraId="66E1D827" w14:textId="77777777" w:rsidR="001A139F" w:rsidRPr="001A139F" w:rsidRDefault="001A139F" w:rsidP="001A13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</w:p>
    <w:p w14:paraId="012E34BA" w14:textId="77777777" w:rsidR="001A139F" w:rsidRPr="001A139F" w:rsidRDefault="001A139F" w:rsidP="001A13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</w:p>
    <w:p w14:paraId="64A96DE7" w14:textId="77777777" w:rsidR="001A139F" w:rsidRPr="001A139F" w:rsidRDefault="001A139F" w:rsidP="001A13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</w:p>
    <w:p w14:paraId="52EA28CF" w14:textId="77777777" w:rsidR="001A139F" w:rsidRPr="001A139F" w:rsidRDefault="001A139F" w:rsidP="001A13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</w:p>
    <w:p w14:paraId="7C2C7618" w14:textId="77777777" w:rsidR="001A139F" w:rsidRPr="001A139F" w:rsidRDefault="001A139F" w:rsidP="001A13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</w:p>
    <w:p w14:paraId="50BB824F" w14:textId="77777777" w:rsidR="001A139F" w:rsidRPr="001A139F" w:rsidRDefault="001A139F" w:rsidP="001A13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</w:p>
    <w:p w14:paraId="4482F9D3" w14:textId="77777777" w:rsidR="001A139F" w:rsidRPr="001A139F" w:rsidRDefault="001A139F" w:rsidP="001A13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1A139F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</w:p>
    <w:p w14:paraId="6FB6E76B" w14:textId="77777777" w:rsidR="001A139F" w:rsidRPr="001A139F" w:rsidRDefault="001A139F" w:rsidP="001A13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1A139F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Pr="001A139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E18B683" w14:textId="4DFA8850" w:rsidR="00EF4FAE" w:rsidRDefault="00EF4FAE" w:rsidP="001A139F">
      <w:pPr>
        <w:rPr>
          <w:rFonts w:ascii="Arial" w:hAnsi="Arial" w:cs="Arial"/>
          <w:sz w:val="24"/>
          <w:szCs w:val="24"/>
        </w:rPr>
      </w:pPr>
    </w:p>
    <w:p w14:paraId="1F4C4E57" w14:textId="69F4629C" w:rsidR="00FA3149" w:rsidRPr="001A139F" w:rsidRDefault="00FA3149" w:rsidP="001A139F">
      <w:pPr>
        <w:rPr>
          <w:rFonts w:ascii="Arial" w:hAnsi="Arial" w:cs="Arial"/>
          <w:sz w:val="24"/>
          <w:szCs w:val="24"/>
        </w:rPr>
      </w:pPr>
      <w:r w:rsidRPr="002741C9">
        <w:rPr>
          <w:rFonts w:ascii="Arial" w:eastAsiaTheme="minorHAnsi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77DF86" wp14:editId="694BB57C">
                <wp:simplePos x="0" y="0"/>
                <wp:positionH relativeFrom="column">
                  <wp:posOffset>-419100</wp:posOffset>
                </wp:positionH>
                <wp:positionV relativeFrom="paragraph">
                  <wp:posOffset>369570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95048" w14:textId="77777777" w:rsidR="00FA3149" w:rsidRDefault="00FA3149" w:rsidP="00FA3149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0999BDE" w14:textId="77777777" w:rsidR="00FA3149" w:rsidRDefault="00FA3149" w:rsidP="00FA3149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2FFD8474" w14:textId="77777777" w:rsidR="00FA3149" w:rsidRDefault="00FA3149" w:rsidP="00FA3149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BCF2E68" w14:textId="77777777" w:rsidR="00FA3149" w:rsidRDefault="00FA3149" w:rsidP="00FA314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46342492" w14:textId="77777777" w:rsidR="00FA3149" w:rsidRDefault="00FA3149" w:rsidP="00FA314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96BD83E" w14:textId="77777777" w:rsidR="00FA3149" w:rsidRDefault="00FA3149" w:rsidP="00FA314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1953AF3F" w14:textId="77777777" w:rsidR="00FA3149" w:rsidRDefault="00FA3149" w:rsidP="00FA314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A76CCDE" w14:textId="77777777" w:rsidR="00FA3149" w:rsidRDefault="00FA3149" w:rsidP="00FA314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7A9E3756" w14:textId="77777777" w:rsidR="00FA3149" w:rsidRDefault="00FA3149" w:rsidP="00FA3149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77DF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3pt;margin-top:29.1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">
                <v:textbox>
                  <w:txbxContent>
                    <w:p w14:paraId="0D495048" w14:textId="77777777" w:rsidR="00FA3149" w:rsidRDefault="00FA3149" w:rsidP="00FA3149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0999BDE" w14:textId="77777777" w:rsidR="00FA3149" w:rsidRDefault="00FA3149" w:rsidP="00FA3149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2FFD8474" w14:textId="77777777" w:rsidR="00FA3149" w:rsidRDefault="00FA3149" w:rsidP="00FA3149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2BCF2E68" w14:textId="77777777" w:rsidR="00FA3149" w:rsidRDefault="00FA3149" w:rsidP="00FA314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46342492" w14:textId="77777777" w:rsidR="00FA3149" w:rsidRDefault="00FA3149" w:rsidP="00FA314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96BD83E" w14:textId="77777777" w:rsidR="00FA3149" w:rsidRDefault="00FA3149" w:rsidP="00FA3149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1953AF3F" w14:textId="77777777" w:rsidR="00FA3149" w:rsidRDefault="00FA3149" w:rsidP="00FA314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A76CCDE" w14:textId="77777777" w:rsidR="00FA3149" w:rsidRDefault="00FA3149" w:rsidP="00FA314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7A9E3756" w14:textId="77777777" w:rsidR="00FA3149" w:rsidRDefault="00FA3149" w:rsidP="00FA3149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A3149" w:rsidRPr="001A139F" w:rsidSect="001A139F">
      <w:footerReference w:type="default" r:id="rId7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0AEC" w14:textId="77777777" w:rsidR="001A139F" w:rsidRDefault="001A139F" w:rsidP="001A139F">
      <w:pPr>
        <w:spacing w:after="0" w:line="240" w:lineRule="auto"/>
      </w:pPr>
      <w:r>
        <w:separator/>
      </w:r>
    </w:p>
  </w:endnote>
  <w:endnote w:type="continuationSeparator" w:id="0">
    <w:p w14:paraId="6CDC28DA" w14:textId="77777777" w:rsidR="001A139F" w:rsidRDefault="001A139F" w:rsidP="001A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871504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143FFE5" w14:textId="0500B0A0" w:rsidR="001A139F" w:rsidRDefault="001A139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6D8F6EB" w14:textId="77777777" w:rsidR="00506E5E" w:rsidRDefault="002F429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DCD9D" w14:textId="77777777" w:rsidR="001A139F" w:rsidRDefault="001A139F" w:rsidP="001A139F">
      <w:pPr>
        <w:spacing w:after="0" w:line="240" w:lineRule="auto"/>
      </w:pPr>
      <w:r>
        <w:separator/>
      </w:r>
    </w:p>
  </w:footnote>
  <w:footnote w:type="continuationSeparator" w:id="0">
    <w:p w14:paraId="7CE67594" w14:textId="77777777" w:rsidR="001A139F" w:rsidRDefault="001A139F" w:rsidP="001A1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2EE5"/>
    <w:multiLevelType w:val="hybridMultilevel"/>
    <w:tmpl w:val="9F54C2DE"/>
    <w:lvl w:ilvl="0" w:tplc="1D5A7BEC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E44F1"/>
    <w:multiLevelType w:val="hybridMultilevel"/>
    <w:tmpl w:val="12665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63625"/>
    <w:multiLevelType w:val="hybridMultilevel"/>
    <w:tmpl w:val="C4C8BA9E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F5436F"/>
    <w:multiLevelType w:val="hybridMultilevel"/>
    <w:tmpl w:val="29BC7908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38300">
    <w:abstractNumId w:val="1"/>
  </w:num>
  <w:num w:numId="2" w16cid:durableId="615716140">
    <w:abstractNumId w:val="0"/>
  </w:num>
  <w:num w:numId="3" w16cid:durableId="974523295">
    <w:abstractNumId w:val="3"/>
  </w:num>
  <w:num w:numId="4" w16cid:durableId="157698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xNLY0NTU3NzayMDVX0lEKTi0uzszPAykwqgUA76KnXCwAAAA="/>
  </w:docVars>
  <w:rsids>
    <w:rsidRoot w:val="001A139F"/>
    <w:rsid w:val="001A139F"/>
    <w:rsid w:val="002F4292"/>
    <w:rsid w:val="00EF4FAE"/>
    <w:rsid w:val="00FA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6B741"/>
  <w15:chartTrackingRefBased/>
  <w15:docId w15:val="{4A700C97-DAF6-47BE-A848-D27F9244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39F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39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A1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39F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1A1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2</cp:revision>
  <dcterms:created xsi:type="dcterms:W3CDTF">2022-12-13T13:53:00Z</dcterms:created>
  <dcterms:modified xsi:type="dcterms:W3CDTF">2022-12-21T16:11:00Z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b13e1f71-c798-472b-93fd-e7ce411dcd39</vt:lpwstr>
  </property>
</Properties>
</file>