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85759" w14:textId="569BC192" w:rsidR="0068726E" w:rsidRDefault="0068726E" w:rsidP="0068726E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305DD5EE" w14:textId="62ED7D5B" w:rsidR="0068726E" w:rsidRDefault="0068726E" w:rsidP="0068726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SERVICE TECHNICIAN – LEVEL 2</w:t>
      </w:r>
    </w:p>
    <w:p w14:paraId="1A23A62F" w14:textId="77777777" w:rsid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0EFBCB0" w14:textId="77777777" w:rsidR="0068726E" w:rsidRDefault="0068726E" w:rsidP="0068726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FFD6B9" w14:textId="104C79F7" w:rsidR="0068726E" w:rsidRPr="0068726E" w:rsidRDefault="0068726E" w:rsidP="0068726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Service Technician</w:t>
      </w:r>
      <w:r>
        <w:rPr>
          <w:rFonts w:ascii="Arial" w:hAnsi="Arial" w:cs="Arial"/>
          <w:color w:val="000000"/>
          <w:sz w:val="24"/>
          <w:szCs w:val="24"/>
        </w:rPr>
        <w:t xml:space="preserve"> – Level 2</w:t>
      </w:r>
    </w:p>
    <w:p w14:paraId="0EDD46C9" w14:textId="4AC3BFD6" w:rsidR="0068726E" w:rsidRPr="0068726E" w:rsidRDefault="0068726E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59F13CBF" w14:textId="643DBF34" w:rsidR="0068726E" w:rsidRPr="0068726E" w:rsidRDefault="0068726E" w:rsidP="0068726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Functions as an experienced technician who </w:t>
      </w:r>
      <w:r>
        <w:rPr>
          <w:rFonts w:ascii="Arial" w:hAnsi="Arial" w:cs="Arial"/>
          <w:color w:val="000000"/>
          <w:sz w:val="24"/>
          <w:szCs w:val="24"/>
        </w:rPr>
        <w:t>can diagnose and repair most vehicle components with minimal supervision and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has previously worked as a </w:t>
      </w:r>
      <w:r w:rsidR="00B126B1">
        <w:rPr>
          <w:rFonts w:ascii="Arial" w:hAnsi="Arial" w:cs="Arial"/>
          <w:color w:val="000000"/>
          <w:sz w:val="24"/>
          <w:szCs w:val="24"/>
        </w:rPr>
        <w:t>Level 2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</w:t>
      </w:r>
      <w:r w:rsidR="00B126B1">
        <w:rPr>
          <w:rFonts w:ascii="Arial" w:hAnsi="Arial" w:cs="Arial"/>
          <w:color w:val="000000"/>
          <w:sz w:val="24"/>
          <w:szCs w:val="24"/>
        </w:rPr>
        <w:t>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ervice </w:t>
      </w:r>
      <w:r w:rsidR="00B126B1">
        <w:rPr>
          <w:rFonts w:ascii="Arial" w:hAnsi="Arial" w:cs="Arial"/>
          <w:color w:val="000000"/>
          <w:sz w:val="24"/>
          <w:szCs w:val="24"/>
        </w:rPr>
        <w:t>T</w:t>
      </w:r>
      <w:r w:rsidRPr="0068726E">
        <w:rPr>
          <w:rFonts w:ascii="Arial" w:hAnsi="Arial" w:cs="Arial"/>
          <w:color w:val="000000"/>
          <w:sz w:val="24"/>
          <w:szCs w:val="24"/>
        </w:rPr>
        <w:t>echnician.</w:t>
      </w:r>
    </w:p>
    <w:p w14:paraId="16B46047" w14:textId="39DBB37B" w:rsidR="0068726E" w:rsidRPr="0068726E" w:rsidRDefault="0068726E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20DE450F" w14:textId="6F53850E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Performs work as outlined on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repair order </w:t>
      </w:r>
      <w:r>
        <w:rPr>
          <w:rFonts w:ascii="Arial" w:hAnsi="Arial" w:cs="Arial"/>
          <w:color w:val="000000"/>
          <w:sz w:val="24"/>
          <w:szCs w:val="24"/>
        </w:rPr>
        <w:t>efficiently and accuratel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y, </w:t>
      </w:r>
      <w:r>
        <w:rPr>
          <w:rFonts w:ascii="Arial" w:hAnsi="Arial" w:cs="Arial"/>
          <w:color w:val="000000"/>
          <w:sz w:val="24"/>
          <w:szCs w:val="24"/>
        </w:rPr>
        <w:t>following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dealership and factory standards.</w:t>
      </w:r>
    </w:p>
    <w:p w14:paraId="0A0C0BF2" w14:textId="72245EE5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Diagnoses </w:t>
      </w:r>
      <w:r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68726E">
        <w:rPr>
          <w:rFonts w:ascii="Arial" w:hAnsi="Arial" w:cs="Arial"/>
          <w:color w:val="000000"/>
          <w:sz w:val="24"/>
          <w:szCs w:val="24"/>
        </w:rPr>
        <w:t>cause of most malfunctions and performs repair.</w:t>
      </w:r>
    </w:p>
    <w:p w14:paraId="0B32FEEF" w14:textId="2B86E999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Communicates with </w:t>
      </w:r>
      <w:r>
        <w:rPr>
          <w:rFonts w:ascii="Arial" w:hAnsi="Arial" w:cs="Arial"/>
          <w:color w:val="000000"/>
          <w:sz w:val="24"/>
          <w:szCs w:val="24"/>
        </w:rPr>
        <w:t>the P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arts </w:t>
      </w:r>
      <w:r>
        <w:rPr>
          <w:rFonts w:ascii="Arial" w:hAnsi="Arial" w:cs="Arial"/>
          <w:color w:val="000000"/>
          <w:sz w:val="24"/>
          <w:szCs w:val="24"/>
        </w:rPr>
        <w:t>D</w:t>
      </w:r>
      <w:r w:rsidRPr="0068726E">
        <w:rPr>
          <w:rFonts w:ascii="Arial" w:hAnsi="Arial" w:cs="Arial"/>
          <w:color w:val="000000"/>
          <w:sz w:val="24"/>
          <w:szCs w:val="24"/>
        </w:rPr>
        <w:t>epartment to obtain needed parts.</w:t>
      </w:r>
    </w:p>
    <w:p w14:paraId="3E6ADD42" w14:textId="5674960B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Saves and tags parts of the job under warranty or if the customer requests.</w:t>
      </w:r>
    </w:p>
    <w:p w14:paraId="24B6FCED" w14:textId="1C4EA38B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Examines assigned vehicle to determine if </w:t>
      </w:r>
      <w:r>
        <w:rPr>
          <w:rFonts w:ascii="Arial" w:hAnsi="Arial" w:cs="Arial"/>
          <w:color w:val="000000"/>
          <w:sz w:val="24"/>
          <w:szCs w:val="24"/>
        </w:rPr>
        <w:t>additional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safety or service work is required or recommended.</w:t>
      </w:r>
    </w:p>
    <w:p w14:paraId="1B11E2AC" w14:textId="1BB5880F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Communicates with </w:t>
      </w:r>
      <w:r>
        <w:rPr>
          <w:rFonts w:ascii="Arial" w:hAnsi="Arial" w:cs="Arial"/>
          <w:color w:val="000000"/>
          <w:sz w:val="24"/>
          <w:szCs w:val="24"/>
        </w:rPr>
        <w:t>the 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ervice 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dvisor immediately if additional work is needed, if </w:t>
      </w:r>
      <w:r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work outlined is not </w:t>
      </w:r>
      <w:r>
        <w:rPr>
          <w:rFonts w:ascii="Arial" w:hAnsi="Arial" w:cs="Arial"/>
          <w:color w:val="000000"/>
          <w:sz w:val="24"/>
          <w:szCs w:val="24"/>
        </w:rPr>
        <w:t>requir</w:t>
      </w:r>
      <w:r w:rsidRPr="0068726E">
        <w:rPr>
          <w:rFonts w:ascii="Arial" w:hAnsi="Arial" w:cs="Arial"/>
          <w:color w:val="000000"/>
          <w:sz w:val="24"/>
          <w:szCs w:val="24"/>
        </w:rPr>
        <w:t>ed, or if repairs cannot be completed within the promised time.</w:t>
      </w:r>
    </w:p>
    <w:p w14:paraId="18319A68" w14:textId="77777777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Documents all work performed and recommended on the repair order.</w:t>
      </w:r>
    </w:p>
    <w:p w14:paraId="41FD4AEB" w14:textId="04CA3B81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Road tests vehicles when required or </w:t>
      </w:r>
      <w:r w:rsidR="007434EC">
        <w:rPr>
          <w:rFonts w:ascii="Arial" w:hAnsi="Arial" w:cs="Arial"/>
          <w:color w:val="000000"/>
          <w:sz w:val="24"/>
          <w:szCs w:val="24"/>
        </w:rPr>
        <w:t>refers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to the test technician.</w:t>
      </w:r>
    </w:p>
    <w:p w14:paraId="2D2FE99F" w14:textId="77777777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Participates in manufacturer-sponsored training programs, schools, and events.</w:t>
      </w:r>
    </w:p>
    <w:p w14:paraId="222240D8" w14:textId="77777777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Keeps abreast of manufacturer technical bulletins.</w:t>
      </w:r>
    </w:p>
    <w:p w14:paraId="171E6E45" w14:textId="51AD130A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Supervises </w:t>
      </w:r>
      <w:r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68726E">
        <w:rPr>
          <w:rFonts w:ascii="Arial" w:hAnsi="Arial" w:cs="Arial"/>
          <w:color w:val="000000"/>
          <w:sz w:val="24"/>
          <w:szCs w:val="24"/>
        </w:rPr>
        <w:t>work of any apprentice technicians as assigned.</w:t>
      </w:r>
    </w:p>
    <w:p w14:paraId="057911B4" w14:textId="77C047D0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Reports machinery defects or malfunctions to </w:t>
      </w:r>
      <w:r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68726E">
        <w:rPr>
          <w:rFonts w:ascii="Arial" w:hAnsi="Arial" w:cs="Arial"/>
          <w:color w:val="000000"/>
          <w:sz w:val="24"/>
          <w:szCs w:val="24"/>
        </w:rPr>
        <w:t>supervisor.</w:t>
      </w:r>
    </w:p>
    <w:p w14:paraId="10A8E88E" w14:textId="2C19DDAC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Ensures that customers' cars are kept clean. Notifies </w:t>
      </w:r>
      <w:r>
        <w:rPr>
          <w:rFonts w:ascii="Arial" w:hAnsi="Arial" w:cs="Arial"/>
          <w:color w:val="000000"/>
          <w:sz w:val="24"/>
          <w:szCs w:val="24"/>
        </w:rPr>
        <w:t>the 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ervice 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68726E">
        <w:rPr>
          <w:rFonts w:ascii="Arial" w:hAnsi="Arial" w:cs="Arial"/>
          <w:color w:val="000000"/>
          <w:sz w:val="24"/>
          <w:szCs w:val="24"/>
        </w:rPr>
        <w:t>dvisor immediately of anything that has happened to change the appearance or condition of the vehicle.</w:t>
      </w:r>
    </w:p>
    <w:p w14:paraId="3AEE51F9" w14:textId="77777777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Keeps shop area neat and clean.</w:t>
      </w:r>
    </w:p>
    <w:p w14:paraId="63CB94BF" w14:textId="7759E6EC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Maintains and is accountable for all dealership-owned tools and manuals. Returns them to the proper place and in the same condition as received.</w:t>
      </w:r>
    </w:p>
    <w:p w14:paraId="141654AE" w14:textId="67F6EB25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Understands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keeps abreast of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and complies with federal, state, and local regulations such as hazardous waste disposal, OSHA Right-to-Know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etc.</w:t>
      </w:r>
    </w:p>
    <w:p w14:paraId="37BB6344" w14:textId="61EE186E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Safely operates all tools and equipment</w:t>
      </w:r>
      <w:r w:rsidRPr="0068726E">
        <w:rPr>
          <w:rFonts w:ascii="Arial" w:hAnsi="Arial" w:cs="Arial"/>
          <w:color w:val="000000"/>
          <w:sz w:val="24"/>
          <w:szCs w:val="24"/>
        </w:rPr>
        <w:t>.</w:t>
      </w:r>
    </w:p>
    <w:p w14:paraId="2ADBE931" w14:textId="77777777" w:rsidR="0068726E" w:rsidRP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Reports any safety issues immediately to management.</w:t>
      </w:r>
    </w:p>
    <w:p w14:paraId="3A51F6D9" w14:textId="77777777" w:rsidR="0068726E" w:rsidRDefault="0068726E" w:rsidP="0068726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Other tasks as assigned.</w:t>
      </w:r>
    </w:p>
    <w:p w14:paraId="3A621E9D" w14:textId="132CD772" w:rsidR="0068726E" w:rsidRPr="0068726E" w:rsidRDefault="0068726E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ADDITIONAL RESPONSIBILITIES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75D096B" w14:textId="613D320B" w:rsidR="0068726E" w:rsidRPr="0068726E" w:rsidRDefault="0068726E" w:rsidP="0068726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4683E521" w14:textId="77777777" w:rsidR="0068726E" w:rsidRDefault="0068726E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9D28619" w14:textId="7E9573AE" w:rsidR="0068726E" w:rsidRPr="0068726E" w:rsidRDefault="0068726E" w:rsidP="0068726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6C6F2C9E" w14:textId="77777777" w:rsidR="0068726E" w:rsidRPr="0068726E" w:rsidRDefault="0068726E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QUALIFICATIONS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418489F" w14:textId="3E24325D" w:rsidR="0068726E" w:rsidRPr="0068726E" w:rsidRDefault="0068726E" w:rsidP="0068726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Pr="0068726E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>
        <w:rPr>
          <w:rFonts w:ascii="Arial" w:hAnsi="Arial" w:cs="Arial"/>
          <w:color w:val="000000"/>
          <w:sz w:val="24"/>
          <w:szCs w:val="24"/>
        </w:rPr>
        <w:t xml:space="preserve"> to perform this job successfully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Pr="0068726E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62A6E6E9" w14:textId="2A55FA88" w:rsidR="0068726E" w:rsidRPr="0068726E" w:rsidRDefault="0068726E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EDUCATION and EXPERIENCE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7F55688" w14:textId="410D9BA6" w:rsidR="0068726E" w:rsidRPr="0068726E" w:rsidRDefault="0068726E" w:rsidP="0068726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Pr="0068726E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combination of education and experience.</w:t>
      </w:r>
    </w:p>
    <w:p w14:paraId="5A0569BC" w14:textId="4218FFED" w:rsidR="0068726E" w:rsidRPr="0068726E" w:rsidRDefault="0068726E" w:rsidP="0068726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Two to four years related experience or training; or equivalent combination of education and experience.</w:t>
      </w:r>
    </w:p>
    <w:p w14:paraId="1CB63255" w14:textId="77777777" w:rsidR="0068726E" w:rsidRPr="0068726E" w:rsidRDefault="0068726E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LANGUAGE SKILLS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4B5A2F9" w14:textId="541F1205" w:rsidR="0068726E" w:rsidRPr="0068726E" w:rsidRDefault="0068726E" w:rsidP="0068726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correspondence, and memos. Ability to write simple correspondence. Ability to effectively present information in one-on-one and small group situations to customers, clients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1739F7DC" w14:textId="78187615" w:rsidR="0068726E" w:rsidRPr="0068726E" w:rsidRDefault="0068726E" w:rsidP="0068726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>
        <w:rPr>
          <w:rFonts w:ascii="Arial" w:hAnsi="Arial" w:cs="Arial"/>
          <w:color w:val="000000"/>
          <w:sz w:val="24"/>
          <w:szCs w:val="24"/>
        </w:rPr>
        <w:t>the dealership</w:t>
      </w:r>
      <w:r w:rsidRPr="0068726E">
        <w:rPr>
          <w:rFonts w:ascii="Arial" w:hAnsi="Arial" w:cs="Arial"/>
          <w:color w:val="000000"/>
          <w:sz w:val="24"/>
          <w:szCs w:val="24"/>
        </w:rPr>
        <w:t>.</w:t>
      </w:r>
    </w:p>
    <w:p w14:paraId="25E67EC0" w14:textId="2BADFAAB" w:rsidR="0068726E" w:rsidRPr="0068726E" w:rsidRDefault="0068726E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6995EB3" w14:textId="705C1D54" w:rsidR="0068726E" w:rsidRPr="0068726E" w:rsidRDefault="0068726E" w:rsidP="0068726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>
        <w:rPr>
          <w:rFonts w:ascii="Arial" w:hAnsi="Arial" w:cs="Arial"/>
          <w:color w:val="000000"/>
          <w:sz w:val="24"/>
          <w:szCs w:val="24"/>
        </w:rPr>
        <w:t>to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14D2AF6E" w14:textId="09B863A5" w:rsidR="0068726E" w:rsidRPr="0068726E" w:rsidRDefault="0068726E" w:rsidP="0068726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Ability to calculate figures and amounts such as discounts, interest, commissions, proportions, percentages, area, circumference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and volume. Ability to apply concepts of basic </w:t>
      </w:r>
      <w:r>
        <w:rPr>
          <w:rFonts w:ascii="Arial" w:hAnsi="Arial" w:cs="Arial"/>
          <w:color w:val="000000"/>
          <w:sz w:val="24"/>
          <w:szCs w:val="24"/>
        </w:rPr>
        <w:t>math</w:t>
      </w:r>
      <w:r w:rsidRPr="0068726E">
        <w:rPr>
          <w:rFonts w:ascii="Arial" w:hAnsi="Arial" w:cs="Arial"/>
          <w:color w:val="000000"/>
          <w:sz w:val="24"/>
          <w:szCs w:val="24"/>
        </w:rPr>
        <w:t>.</w:t>
      </w:r>
    </w:p>
    <w:p w14:paraId="71A0BD7D" w14:textId="1F854D0B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REASONING ABILIT</w:t>
      </w:r>
      <w:r>
        <w:rPr>
          <w:rFonts w:ascii="Arial" w:hAnsi="Arial" w:cs="Arial"/>
          <w:b/>
          <w:bCs/>
          <w:color w:val="000000"/>
          <w:sz w:val="24"/>
          <w:szCs w:val="24"/>
        </w:rPr>
        <w:t>IES</w:t>
      </w:r>
    </w:p>
    <w:p w14:paraId="3E925CE5" w14:textId="23CC6AC4" w:rsidR="0068726E" w:rsidRPr="0068726E" w:rsidRDefault="0068726E" w:rsidP="0068726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Ability to apply common sense understanding to c</w:t>
      </w:r>
      <w:r>
        <w:rPr>
          <w:rFonts w:ascii="Arial" w:hAnsi="Arial" w:cs="Arial"/>
          <w:color w:val="000000"/>
          <w:sz w:val="24"/>
          <w:szCs w:val="24"/>
        </w:rPr>
        <w:t>omplete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written, oral or diagram instructions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. Ability to deal with problems involving several concrete variables in </w:t>
      </w:r>
      <w:r w:rsidRPr="0068726E">
        <w:rPr>
          <w:rFonts w:ascii="Arial" w:hAnsi="Arial" w:cs="Arial"/>
          <w:color w:val="000000"/>
          <w:sz w:val="24"/>
          <w:szCs w:val="24"/>
        </w:rPr>
        <w:lastRenderedPageBreak/>
        <w:t>standardized situations.</w:t>
      </w:r>
    </w:p>
    <w:p w14:paraId="10029A08" w14:textId="28CB7302" w:rsidR="0068726E" w:rsidRPr="0068726E" w:rsidRDefault="0068726E" w:rsidP="0068726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>
        <w:rPr>
          <w:rFonts w:ascii="Arial" w:hAnsi="Arial" w:cs="Arial"/>
          <w:color w:val="000000"/>
          <w:sz w:val="24"/>
          <w:szCs w:val="24"/>
        </w:rPr>
        <w:t>various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4EDBDA68" w14:textId="47F91AAB" w:rsidR="0068726E" w:rsidRPr="0068726E" w:rsidRDefault="0068726E" w:rsidP="0068726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Ability to define problems, collect data, establish facts, and draw valid conclusions. Ability to interpret </w:t>
      </w:r>
      <w:r>
        <w:rPr>
          <w:rFonts w:ascii="Arial" w:hAnsi="Arial" w:cs="Arial"/>
          <w:color w:val="000000"/>
          <w:sz w:val="24"/>
          <w:szCs w:val="24"/>
        </w:rPr>
        <w:t>technical instructions in mathematical or diagram form and deal with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abstract and concrete variables.</w:t>
      </w:r>
    </w:p>
    <w:p w14:paraId="0BBCF6DF" w14:textId="2D8DD5D6" w:rsidR="0068726E" w:rsidRPr="0068726E" w:rsidRDefault="007434EC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>
        <w:rPr>
          <w:rFonts w:ascii="Arial" w:hAnsi="Arial" w:cs="Arial"/>
          <w:b/>
          <w:bCs/>
          <w:caps/>
          <w:color w:val="000000"/>
          <w:sz w:val="24"/>
          <w:szCs w:val="24"/>
        </w:rPr>
        <w:t>Certifications</w:t>
      </w:r>
      <w:r w:rsidR="0068726E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 and</w:t>
      </w:r>
      <w:r w:rsidR="0068726E" w:rsidRPr="0068726E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 License</w:t>
      </w:r>
    </w:p>
    <w:p w14:paraId="6B577AFD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Automotive Service Excellence (ASE) Certifications</w:t>
      </w:r>
    </w:p>
    <w:p w14:paraId="16161BAC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Automatic Transmission/Transaxle Certification for Auto/Light Truck</w:t>
      </w:r>
    </w:p>
    <w:p w14:paraId="69304E5A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Brakes Certification for Auto/Light Truck</w:t>
      </w:r>
    </w:p>
    <w:p w14:paraId="7D3ACDB9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Electrical/Electronic Systems Certification for Auto/Light Truck</w:t>
      </w:r>
    </w:p>
    <w:p w14:paraId="53F33C26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Engine Performance Certification for Auto/Light Truck</w:t>
      </w:r>
    </w:p>
    <w:p w14:paraId="35576714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Engine Repair Certification for Auto/Light Truck</w:t>
      </w:r>
    </w:p>
    <w:p w14:paraId="751A4BF8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Heating and Air Conditioning Certification for Auto/Light Truck</w:t>
      </w:r>
    </w:p>
    <w:p w14:paraId="0CE163E8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Manual Drive Train and Axle Certification for Auto/Light Truck</w:t>
      </w:r>
    </w:p>
    <w:p w14:paraId="3DC263AB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Suspension and Steering Certification for Auto/Light Truck</w:t>
      </w:r>
    </w:p>
    <w:p w14:paraId="65766D49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Damage Analysis and Estimating Certification for Collision Repair</w:t>
      </w:r>
    </w:p>
    <w:p w14:paraId="0B4B8561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Mechanical and Electrical Components Certification for Collision Repair</w:t>
      </w:r>
    </w:p>
    <w:p w14:paraId="6B489761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Non-Structural Analysis and Damage Repair Certification for Collision Repair</w:t>
      </w:r>
    </w:p>
    <w:p w14:paraId="5AE44678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Painting and Refinishing Certification for Collision Repair</w:t>
      </w:r>
    </w:p>
    <w:p w14:paraId="02704888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Structural Analysis and Damage Repair Certification for Collision Repair</w:t>
      </w:r>
    </w:p>
    <w:p w14:paraId="289B4234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Assembly Specialist Certification for Engine Machinist</w:t>
      </w:r>
    </w:p>
    <w:p w14:paraId="67479297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Cylinder Block Specialist Certification for Engine Machinist</w:t>
      </w:r>
    </w:p>
    <w:p w14:paraId="3FCFA98F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Cylinder Head Specialist Certification for Engine Machinist</w:t>
      </w:r>
    </w:p>
    <w:p w14:paraId="1CA8B2B6" w14:textId="78C90EB2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Brakes Certification for Medium Truck</w:t>
      </w:r>
    </w:p>
    <w:p w14:paraId="0EDCA8D7" w14:textId="61969B0E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Diesel Engines Certification for Medium Truck</w:t>
      </w:r>
    </w:p>
    <w:p w14:paraId="424606D7" w14:textId="42DD2348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Drive Train Certification for Medium Truck</w:t>
      </w:r>
    </w:p>
    <w:p w14:paraId="13812B91" w14:textId="0ED5AE5D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Electrical/Electronic Systems Certification for Medium Truck</w:t>
      </w:r>
    </w:p>
    <w:p w14:paraId="5D711BC3" w14:textId="5549436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Gasoline Engines Certification for Medium Truck</w:t>
      </w:r>
    </w:p>
    <w:p w14:paraId="5742E99F" w14:textId="2F299C93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Heating, Ventilation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and Air Conditioning Certification for Medium Truck</w:t>
      </w:r>
    </w:p>
    <w:p w14:paraId="3D09542D" w14:textId="2D3A7F76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Preventive Maintenance Inspection Certification for Medium Truck</w:t>
      </w:r>
    </w:p>
    <w:p w14:paraId="29EF0CE7" w14:textId="7696E438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Suspension and Steering Certification for Medium Truck</w:t>
      </w:r>
    </w:p>
    <w:p w14:paraId="52CEC97E" w14:textId="77777777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Automobile Parts Specialist Certification</w:t>
      </w:r>
    </w:p>
    <w:p w14:paraId="6214BCDD" w14:textId="419F21D0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Medium Truck Parts Specialist Certification</w:t>
      </w:r>
    </w:p>
    <w:p w14:paraId="5A58CD79" w14:textId="45D89F3E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Advanced Series</w:t>
      </w:r>
      <w:r w:rsidR="00A97E53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68726E">
        <w:rPr>
          <w:rFonts w:ascii="Arial" w:hAnsi="Arial" w:cs="Arial"/>
          <w:color w:val="000000"/>
          <w:sz w:val="24"/>
          <w:szCs w:val="24"/>
        </w:rPr>
        <w:t>Automobile Advanced Engine Performance Certification</w:t>
      </w:r>
    </w:p>
    <w:p w14:paraId="1BCF80F0" w14:textId="1C3088DD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Advanced Series</w:t>
      </w:r>
      <w:r w:rsidR="00A97E53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68726E">
        <w:rPr>
          <w:rFonts w:ascii="Arial" w:hAnsi="Arial" w:cs="Arial"/>
          <w:color w:val="000000"/>
          <w:sz w:val="24"/>
          <w:szCs w:val="24"/>
        </w:rPr>
        <w:t>Truck Advanced Electric Diesel Engine Diagnosis Certification</w:t>
      </w:r>
    </w:p>
    <w:p w14:paraId="3DB4DF55" w14:textId="5FA9EEBB" w:rsidR="0068726E" w:rsidRPr="0068726E" w:rsidRDefault="0068726E" w:rsidP="0068726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Light Vehicles</w:t>
      </w:r>
      <w:r w:rsidR="00A97E53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68726E">
        <w:rPr>
          <w:rFonts w:ascii="Arial" w:hAnsi="Arial" w:cs="Arial"/>
          <w:color w:val="000000"/>
          <w:sz w:val="24"/>
          <w:szCs w:val="24"/>
        </w:rPr>
        <w:t>Compressed Natural Gas Certification for Alternate Fuels</w:t>
      </w:r>
    </w:p>
    <w:p w14:paraId="2E6A5127" w14:textId="77777777" w:rsidR="00A97E53" w:rsidRDefault="00A97E53" w:rsidP="0068726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EE8A46F" w14:textId="15385D91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I-CAR Certificate of Advanced Training</w:t>
      </w:r>
    </w:p>
    <w:p w14:paraId="1DF91E07" w14:textId="77777777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Advanced Vehicle Systems</w:t>
      </w:r>
    </w:p>
    <w:p w14:paraId="7901B500" w14:textId="2CF81773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Aluminum Repair, Replacement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and Welding</w:t>
      </w:r>
    </w:p>
    <w:p w14:paraId="5189C59F" w14:textId="77777777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Detailing</w:t>
      </w:r>
    </w:p>
    <w:p w14:paraId="2D6F5215" w14:textId="77777777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Electronics for Collision Repair</w:t>
      </w:r>
    </w:p>
    <w:p w14:paraId="22ACC9FF" w14:textId="77777777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Executive Seminar</w:t>
      </w:r>
    </w:p>
    <w:p w14:paraId="59CDF15C" w14:textId="77777777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Finish Matching</w:t>
      </w:r>
    </w:p>
    <w:p w14:paraId="4CB13954" w14:textId="77777777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Glass Replacement</w:t>
      </w:r>
    </w:p>
    <w:p w14:paraId="45F11C5D" w14:textId="77777777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Plastic Repair</w:t>
      </w:r>
    </w:p>
    <w:p w14:paraId="4DD9F540" w14:textId="77777777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Steering and Suspension</w:t>
      </w:r>
    </w:p>
    <w:p w14:paraId="3DA26D72" w14:textId="77777777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Understanding Collision Repair</w:t>
      </w:r>
    </w:p>
    <w:p w14:paraId="05B676B7" w14:textId="51E4EF24" w:rsidR="0068726E" w:rsidRPr="0068726E" w:rsidRDefault="0068726E" w:rsidP="0068726E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12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Workplace Hazardous Materials</w:t>
      </w:r>
    </w:p>
    <w:p w14:paraId="388874EB" w14:textId="3BC80324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Other Training, Certification, and License</w:t>
      </w:r>
    </w:p>
    <w:p w14:paraId="43F5017A" w14:textId="77777777" w:rsidR="0068726E" w:rsidRPr="0068726E" w:rsidRDefault="0068726E" w:rsidP="0068726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Manufacturer Training</w:t>
      </w:r>
    </w:p>
    <w:p w14:paraId="29468B99" w14:textId="77777777" w:rsidR="0068726E" w:rsidRPr="0068726E" w:rsidRDefault="0068726E" w:rsidP="0068726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Paint Manufacturer Training</w:t>
      </w:r>
    </w:p>
    <w:p w14:paraId="1266441A" w14:textId="77777777" w:rsidR="0068726E" w:rsidRPr="0068726E" w:rsidRDefault="0068726E" w:rsidP="0068726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State Emission Certification</w:t>
      </w:r>
    </w:p>
    <w:p w14:paraId="784F52EA" w14:textId="77777777" w:rsidR="0068726E" w:rsidRPr="0068726E" w:rsidRDefault="0068726E" w:rsidP="0068726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State Sales License</w:t>
      </w:r>
    </w:p>
    <w:p w14:paraId="162CC110" w14:textId="77777777" w:rsidR="0068726E" w:rsidRPr="0068726E" w:rsidRDefault="0068726E" w:rsidP="0068726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State Vehicle Inspector Certification</w:t>
      </w:r>
    </w:p>
    <w:p w14:paraId="2234EC2D" w14:textId="1E3187CA" w:rsidR="0068726E" w:rsidRPr="0068726E" w:rsidRDefault="0068726E" w:rsidP="0068726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24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>Valid Driver's License</w:t>
      </w:r>
    </w:p>
    <w:p w14:paraId="56390469" w14:textId="25C3B3F7" w:rsidR="0068726E" w:rsidRPr="0068726E" w:rsidRDefault="0068726E" w:rsidP="0068726E">
      <w:pPr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PHYSICAL REQUIREMENTS</w:t>
      </w:r>
    </w:p>
    <w:p w14:paraId="646B0663" w14:textId="65748640" w:rsidR="0068726E" w:rsidRPr="0068726E" w:rsidRDefault="0068726E" w:rsidP="0068726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Pr="0068726E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78E0E06C" w14:textId="77777777" w:rsidR="0068726E" w:rsidRPr="0068726E" w:rsidRDefault="0068726E" w:rsidP="0068726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aps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aps/>
          <w:color w:val="000000"/>
          <w:sz w:val="24"/>
          <w:szCs w:val="24"/>
        </w:rPr>
        <w:t>Work environment</w:t>
      </w:r>
      <w:r w:rsidRPr="0068726E">
        <w:rPr>
          <w:rFonts w:ascii="Arial" w:hAnsi="Arial" w:cs="Arial"/>
          <w:caps/>
          <w:color w:val="000000"/>
          <w:sz w:val="24"/>
          <w:szCs w:val="24"/>
        </w:rPr>
        <w:t xml:space="preserve"> </w:t>
      </w:r>
    </w:p>
    <w:p w14:paraId="660E94FB" w14:textId="3F8EE01A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>
        <w:rPr>
          <w:rFonts w:ascii="Arial" w:hAnsi="Arial" w:cs="Arial"/>
          <w:color w:val="000000"/>
          <w:sz w:val="24"/>
          <w:szCs w:val="24"/>
        </w:rPr>
        <w:t>represent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587643DD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color w:val="000000"/>
          <w:sz w:val="24"/>
          <w:szCs w:val="24"/>
        </w:rPr>
        <w:br/>
      </w:r>
    </w:p>
    <w:p w14:paraId="4C165797" w14:textId="00CACB4B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Service Technician</w:t>
      </w:r>
      <w:r>
        <w:rPr>
          <w:rFonts w:ascii="Arial" w:hAnsi="Arial" w:cs="Arial"/>
          <w:color w:val="000000"/>
          <w:sz w:val="24"/>
          <w:szCs w:val="24"/>
        </w:rPr>
        <w:t xml:space="preserve"> – Level 2</w:t>
      </w:r>
    </w:p>
    <w:p w14:paraId="102B21B0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61B80AA4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6C7D2E23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195FD886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0D023E10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2A1393D3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4C1ADF57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3DF6F6B4" w14:textId="77777777" w:rsidR="0068726E" w:rsidRPr="0068726E" w:rsidRDefault="0068726E" w:rsidP="0068726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8726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Revised Date:</w:t>
      </w:r>
      <w:r w:rsidRPr="0068726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9B90DB4" w14:textId="0DE92C73" w:rsidR="00DB75CB" w:rsidRPr="0068726E" w:rsidRDefault="0068726E" w:rsidP="006872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492650A" wp14:editId="4A43148A">
                <wp:simplePos x="0" y="0"/>
                <wp:positionH relativeFrom="column">
                  <wp:posOffset>-400050</wp:posOffset>
                </wp:positionH>
                <wp:positionV relativeFrom="paragraph">
                  <wp:posOffset>716280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0809B" w14:textId="77777777" w:rsidR="0068726E" w:rsidRDefault="0068726E" w:rsidP="0068726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512C107" w14:textId="77777777" w:rsidR="0068726E" w:rsidRDefault="0068726E" w:rsidP="0068726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6B841A28" w14:textId="77777777" w:rsidR="0068726E" w:rsidRDefault="0068726E" w:rsidP="0068726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5EC7109" w14:textId="77777777" w:rsidR="0068726E" w:rsidRDefault="0068726E" w:rsidP="0068726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1AB92D87" w14:textId="77777777" w:rsidR="0068726E" w:rsidRDefault="0068726E" w:rsidP="0068726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D1463EB" w14:textId="77777777" w:rsidR="0068726E" w:rsidRDefault="0068726E" w:rsidP="0068726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2249F9FA" w14:textId="77777777" w:rsidR="0068726E" w:rsidRDefault="0068726E" w:rsidP="0068726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B07A9DD" w14:textId="77777777" w:rsidR="0068726E" w:rsidRDefault="0068726E" w:rsidP="0068726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400C460C" w14:textId="77777777" w:rsidR="0068726E" w:rsidRDefault="0068726E" w:rsidP="0068726E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2650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1.5pt;margin-top:56.4pt;width:533pt;height:22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">
                <v:textbox>
                  <w:txbxContent>
                    <w:p w14:paraId="75C0809B" w14:textId="77777777" w:rsidR="0068726E" w:rsidRDefault="0068726E" w:rsidP="0068726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7512C107" w14:textId="77777777" w:rsidR="0068726E" w:rsidRDefault="0068726E" w:rsidP="0068726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6B841A28" w14:textId="77777777" w:rsidR="0068726E" w:rsidRDefault="0068726E" w:rsidP="0068726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5EC7109" w14:textId="77777777" w:rsidR="0068726E" w:rsidRDefault="0068726E" w:rsidP="0068726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1AB92D87" w14:textId="77777777" w:rsidR="0068726E" w:rsidRDefault="0068726E" w:rsidP="0068726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D1463EB" w14:textId="77777777" w:rsidR="0068726E" w:rsidRDefault="0068726E" w:rsidP="0068726E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2249F9FA" w14:textId="77777777" w:rsidR="0068726E" w:rsidRDefault="0068726E" w:rsidP="0068726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B07A9DD" w14:textId="77777777" w:rsidR="0068726E" w:rsidRDefault="0068726E" w:rsidP="0068726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400C460C" w14:textId="77777777" w:rsidR="0068726E" w:rsidRDefault="0068726E" w:rsidP="0068726E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B75CB" w:rsidRPr="0068726E" w:rsidSect="0068726E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46DBB" w14:textId="77777777" w:rsidR="0068726E" w:rsidRDefault="0068726E" w:rsidP="0068726E">
      <w:pPr>
        <w:spacing w:line="240" w:lineRule="auto"/>
      </w:pPr>
      <w:r>
        <w:separator/>
      </w:r>
    </w:p>
  </w:endnote>
  <w:endnote w:type="continuationSeparator" w:id="0">
    <w:p w14:paraId="700055F4" w14:textId="77777777" w:rsidR="0068726E" w:rsidRDefault="0068726E" w:rsidP="00687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157217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DF1171" w14:textId="02370A8B" w:rsidR="0068726E" w:rsidRDefault="0068726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6633906" w14:textId="77777777" w:rsidR="00456B13" w:rsidRDefault="007434EC">
    <w:pPr>
      <w:widowControl w:val="0"/>
      <w:autoSpaceDE w:val="0"/>
      <w:autoSpaceDN w:val="0"/>
      <w:adjustRightInd w:val="0"/>
      <w:spacing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F1F9" w14:textId="77777777" w:rsidR="0068726E" w:rsidRDefault="0068726E" w:rsidP="0068726E">
      <w:pPr>
        <w:spacing w:line="240" w:lineRule="auto"/>
      </w:pPr>
      <w:r>
        <w:separator/>
      </w:r>
    </w:p>
  </w:footnote>
  <w:footnote w:type="continuationSeparator" w:id="0">
    <w:p w14:paraId="5B910EF6" w14:textId="77777777" w:rsidR="0068726E" w:rsidRDefault="0068726E" w:rsidP="006872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E06"/>
    <w:multiLevelType w:val="hybridMultilevel"/>
    <w:tmpl w:val="49E418FE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41A93"/>
    <w:multiLevelType w:val="hybridMultilevel"/>
    <w:tmpl w:val="396EA880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1B7A"/>
    <w:multiLevelType w:val="hybridMultilevel"/>
    <w:tmpl w:val="AE0EDC4A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D16698"/>
    <w:multiLevelType w:val="hybridMultilevel"/>
    <w:tmpl w:val="5234E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438E0"/>
    <w:multiLevelType w:val="hybridMultilevel"/>
    <w:tmpl w:val="A5F89664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B7C04"/>
    <w:multiLevelType w:val="hybridMultilevel"/>
    <w:tmpl w:val="0FF468B2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440581"/>
    <w:multiLevelType w:val="hybridMultilevel"/>
    <w:tmpl w:val="690424AE"/>
    <w:lvl w:ilvl="0" w:tplc="1D5A7BEC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2772E"/>
    <w:multiLevelType w:val="hybridMultilevel"/>
    <w:tmpl w:val="FCA6192E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A477E6"/>
    <w:multiLevelType w:val="hybridMultilevel"/>
    <w:tmpl w:val="F01CE97C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847A2"/>
    <w:multiLevelType w:val="hybridMultilevel"/>
    <w:tmpl w:val="B7888E06"/>
    <w:lvl w:ilvl="0" w:tplc="9BBAA8E4">
      <w:numFmt w:val="bullet"/>
      <w:lvlText w:val="•"/>
      <w:lvlJc w:val="left"/>
      <w:pPr>
        <w:ind w:left="452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</w:abstractNum>
  <w:num w:numId="1" w16cid:durableId="61760308">
    <w:abstractNumId w:val="3"/>
  </w:num>
  <w:num w:numId="2" w16cid:durableId="2119449084">
    <w:abstractNumId w:val="6"/>
  </w:num>
  <w:num w:numId="3" w16cid:durableId="999770919">
    <w:abstractNumId w:val="0"/>
  </w:num>
  <w:num w:numId="4" w16cid:durableId="1757558388">
    <w:abstractNumId w:val="8"/>
  </w:num>
  <w:num w:numId="5" w16cid:durableId="892085280">
    <w:abstractNumId w:val="1"/>
  </w:num>
  <w:num w:numId="6" w16cid:durableId="860120814">
    <w:abstractNumId w:val="2"/>
  </w:num>
  <w:num w:numId="7" w16cid:durableId="507065102">
    <w:abstractNumId w:val="4"/>
  </w:num>
  <w:num w:numId="8" w16cid:durableId="1632713168">
    <w:abstractNumId w:val="5"/>
  </w:num>
  <w:num w:numId="9" w16cid:durableId="1385106781">
    <w:abstractNumId w:val="7"/>
  </w:num>
  <w:num w:numId="10" w16cid:durableId="15365754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U0MjEEMiyMzUyMjJR0lIJTi4sz8/NACkxqAY2riDksAAAA"/>
  </w:docVars>
  <w:rsids>
    <w:rsidRoot w:val="0068726E"/>
    <w:rsid w:val="0068726E"/>
    <w:rsid w:val="007434EC"/>
    <w:rsid w:val="00A97E53"/>
    <w:rsid w:val="00B126B1"/>
    <w:rsid w:val="00DB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B1102"/>
  <w15:chartTrackingRefBased/>
  <w15:docId w15:val="{92901376-50E0-43F9-8A44-B3A5C6074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2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26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26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8726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26E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687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1071</Words>
  <Characters>6107</Characters>
  <Application>Microsoft Office Word</Application>
  <DocSecurity>0</DocSecurity>
  <Lines>50</Lines>
  <Paragraphs>14</Paragraphs>
  <ScaleCrop>false</ScaleCrop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4</cp:revision>
  <dcterms:created xsi:type="dcterms:W3CDTF">2022-12-19T11:30:00Z</dcterms:created>
  <dcterms:modified xsi:type="dcterms:W3CDTF">2022-12-21T16:29:00Z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cdaefa2c-06d1-4a68-ab8c-97836a67851a</vt:lpwstr>
  </property>
</Properties>
</file>