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120" w:type="dxa"/>
        <w:tblLook w:val="04A0" w:firstRow="1" w:lastRow="0" w:firstColumn="1" w:lastColumn="0" w:noHBand="0" w:noVBand="1"/>
      </w:tblPr>
      <w:tblGrid>
        <w:gridCol w:w="1799"/>
        <w:gridCol w:w="1740"/>
        <w:gridCol w:w="10581"/>
      </w:tblGrid>
      <w:tr w:rsidR="002518F3" w:rsidRPr="002518F3" w14:paraId="1CEFA896" w14:textId="77777777" w:rsidTr="00CC17B6">
        <w:trPr>
          <w:trHeight w:val="445"/>
        </w:trPr>
        <w:tc>
          <w:tcPr>
            <w:tcW w:w="1680" w:type="dxa"/>
            <w:hideMark/>
          </w:tcPr>
          <w:p w14:paraId="6E3F9119" w14:textId="77777777" w:rsidR="002518F3" w:rsidRPr="002518F3" w:rsidRDefault="002518F3" w:rsidP="002518F3">
            <w:pPr>
              <w:rPr>
                <w:sz w:val="22"/>
                <w:szCs w:val="22"/>
              </w:rPr>
            </w:pPr>
            <w:r w:rsidRPr="002518F3">
              <w:rPr>
                <w:b/>
                <w:bCs/>
                <w:sz w:val="22"/>
                <w:szCs w:val="22"/>
              </w:rPr>
              <w:t>Strategy</w:t>
            </w:r>
          </w:p>
        </w:tc>
        <w:tc>
          <w:tcPr>
            <w:tcW w:w="1740" w:type="dxa"/>
            <w:hideMark/>
          </w:tcPr>
          <w:p w14:paraId="17AE580E" w14:textId="77777777" w:rsidR="002518F3" w:rsidRPr="002518F3" w:rsidRDefault="002518F3" w:rsidP="002518F3">
            <w:pPr>
              <w:rPr>
                <w:sz w:val="22"/>
                <w:szCs w:val="22"/>
              </w:rPr>
            </w:pPr>
            <w:r w:rsidRPr="002518F3">
              <w:rPr>
                <w:b/>
                <w:bCs/>
                <w:sz w:val="22"/>
                <w:szCs w:val="22"/>
              </w:rPr>
              <w:t>Focus Area</w:t>
            </w:r>
          </w:p>
        </w:tc>
        <w:tc>
          <w:tcPr>
            <w:tcW w:w="10700" w:type="dxa"/>
            <w:hideMark/>
          </w:tcPr>
          <w:p w14:paraId="1674E130" w14:textId="77777777" w:rsidR="002518F3" w:rsidRPr="002518F3" w:rsidRDefault="002518F3" w:rsidP="002518F3">
            <w:pPr>
              <w:rPr>
                <w:sz w:val="22"/>
                <w:szCs w:val="22"/>
              </w:rPr>
            </w:pPr>
            <w:r w:rsidRPr="002518F3">
              <w:rPr>
                <w:b/>
                <w:bCs/>
                <w:sz w:val="22"/>
                <w:szCs w:val="22"/>
              </w:rPr>
              <w:t>Practices</w:t>
            </w:r>
          </w:p>
        </w:tc>
      </w:tr>
      <w:tr w:rsidR="002518F3" w:rsidRPr="002518F3" w14:paraId="16BE7D69" w14:textId="77777777" w:rsidTr="00CC17B6">
        <w:trPr>
          <w:trHeight w:val="1987"/>
        </w:trPr>
        <w:tc>
          <w:tcPr>
            <w:tcW w:w="1680" w:type="dxa"/>
            <w:hideMark/>
          </w:tcPr>
          <w:p w14:paraId="3123342C" w14:textId="77777777" w:rsidR="002518F3" w:rsidRPr="002518F3" w:rsidRDefault="002518F3" w:rsidP="002518F3">
            <w:pPr>
              <w:rPr>
                <w:sz w:val="22"/>
                <w:szCs w:val="22"/>
              </w:rPr>
            </w:pPr>
            <w:r w:rsidRPr="002518F3">
              <w:rPr>
                <w:sz w:val="22"/>
                <w:szCs w:val="22"/>
              </w:rPr>
              <w:t>Foster a</w:t>
            </w:r>
          </w:p>
          <w:p w14:paraId="2E953FDF" w14:textId="77777777" w:rsidR="002518F3" w:rsidRPr="002518F3" w:rsidRDefault="002518F3" w:rsidP="002518F3">
            <w:pPr>
              <w:rPr>
                <w:sz w:val="22"/>
                <w:szCs w:val="22"/>
              </w:rPr>
            </w:pPr>
            <w:r w:rsidRPr="002518F3">
              <w:rPr>
                <w:sz w:val="22"/>
                <w:szCs w:val="22"/>
              </w:rPr>
              <w:t>positive work</w:t>
            </w:r>
          </w:p>
          <w:p w14:paraId="2EC01738" w14:textId="77777777" w:rsidR="002518F3" w:rsidRPr="002518F3" w:rsidRDefault="002518F3" w:rsidP="002518F3">
            <w:pPr>
              <w:rPr>
                <w:sz w:val="22"/>
                <w:szCs w:val="22"/>
              </w:rPr>
            </w:pPr>
            <w:r w:rsidRPr="002518F3">
              <w:rPr>
                <w:b/>
                <w:bCs/>
                <w:sz w:val="22"/>
                <w:szCs w:val="22"/>
              </w:rPr>
              <w:t>climate</w:t>
            </w:r>
          </w:p>
          <w:p w14:paraId="1A478495" w14:textId="77777777" w:rsidR="002518F3" w:rsidRPr="002518F3" w:rsidRDefault="002518F3" w:rsidP="002518F3">
            <w:pPr>
              <w:rPr>
                <w:sz w:val="22"/>
                <w:szCs w:val="22"/>
              </w:rPr>
            </w:pPr>
            <w:r w:rsidRPr="002518F3">
              <w:rPr>
                <w:sz w:val="22"/>
                <w:szCs w:val="22"/>
              </w:rPr>
              <w:t> </w:t>
            </w:r>
          </w:p>
        </w:tc>
        <w:tc>
          <w:tcPr>
            <w:tcW w:w="1740" w:type="dxa"/>
            <w:hideMark/>
          </w:tcPr>
          <w:p w14:paraId="44B5F550" w14:textId="77777777" w:rsidR="002518F3" w:rsidRPr="002518F3" w:rsidRDefault="002518F3" w:rsidP="002518F3">
            <w:pPr>
              <w:rPr>
                <w:sz w:val="22"/>
                <w:szCs w:val="22"/>
              </w:rPr>
            </w:pPr>
            <w:r w:rsidRPr="002518F3">
              <w:rPr>
                <w:sz w:val="22"/>
                <w:szCs w:val="22"/>
              </w:rPr>
              <w:t>Compassion</w:t>
            </w:r>
          </w:p>
          <w:p w14:paraId="1390C5D9" w14:textId="77777777" w:rsidR="002518F3" w:rsidRPr="002518F3" w:rsidRDefault="002518F3" w:rsidP="002518F3">
            <w:pPr>
              <w:rPr>
                <w:sz w:val="22"/>
                <w:szCs w:val="22"/>
              </w:rPr>
            </w:pPr>
            <w:r w:rsidRPr="002518F3">
              <w:rPr>
                <w:sz w:val="22"/>
                <w:szCs w:val="22"/>
              </w:rPr>
              <w:t>Forgiveness</w:t>
            </w:r>
          </w:p>
          <w:p w14:paraId="3402C9C2" w14:textId="77777777" w:rsidR="002518F3" w:rsidRPr="002518F3" w:rsidRDefault="002518F3" w:rsidP="002518F3">
            <w:pPr>
              <w:rPr>
                <w:sz w:val="22"/>
                <w:szCs w:val="22"/>
              </w:rPr>
            </w:pPr>
            <w:r w:rsidRPr="002518F3">
              <w:rPr>
                <w:sz w:val="22"/>
                <w:szCs w:val="22"/>
              </w:rPr>
              <w:t xml:space="preserve">Gratitude </w:t>
            </w:r>
          </w:p>
        </w:tc>
        <w:tc>
          <w:tcPr>
            <w:tcW w:w="10700" w:type="dxa"/>
            <w:hideMark/>
          </w:tcPr>
          <w:p w14:paraId="6A02EC98" w14:textId="77777777" w:rsidR="002518F3" w:rsidRPr="002518F3" w:rsidRDefault="002518F3" w:rsidP="002518F3">
            <w:pPr>
              <w:rPr>
                <w:sz w:val="22"/>
                <w:szCs w:val="22"/>
              </w:rPr>
            </w:pPr>
            <w:r w:rsidRPr="002518F3">
              <w:rPr>
                <w:sz w:val="22"/>
                <w:szCs w:val="22"/>
              </w:rPr>
              <w:t>Share information; develop empathy, express care and concern; organise systematic action to enable appropriate compassionate responses.</w:t>
            </w:r>
          </w:p>
          <w:p w14:paraId="0D3B6A40" w14:textId="77777777" w:rsidR="002518F3" w:rsidRPr="002518F3" w:rsidRDefault="002518F3" w:rsidP="002518F3">
            <w:pPr>
              <w:rPr>
                <w:sz w:val="22"/>
                <w:szCs w:val="22"/>
              </w:rPr>
            </w:pPr>
            <w:r w:rsidRPr="002518F3">
              <w:rPr>
                <w:sz w:val="22"/>
                <w:szCs w:val="22"/>
              </w:rPr>
              <w:t>Forgiveness: acknowledge the hurt, identify an optimistic purpose, maintain high expectations and standards, provide support for the harmed, let go of grudges, legitimise language that elevates thought and communicates virtuousness.</w:t>
            </w:r>
          </w:p>
          <w:p w14:paraId="3B67C35C" w14:textId="77777777" w:rsidR="002518F3" w:rsidRPr="002518F3" w:rsidRDefault="002518F3" w:rsidP="002518F3">
            <w:pPr>
              <w:rPr>
                <w:sz w:val="22"/>
                <w:szCs w:val="22"/>
              </w:rPr>
            </w:pPr>
            <w:r w:rsidRPr="002518F3">
              <w:rPr>
                <w:sz w:val="22"/>
                <w:szCs w:val="22"/>
              </w:rPr>
              <w:t>Frequent and public expressions of gratitude: encourage gratitude journals, letters and notes; conduct gratitude visits.</w:t>
            </w:r>
          </w:p>
        </w:tc>
      </w:tr>
      <w:tr w:rsidR="002518F3" w:rsidRPr="002518F3" w14:paraId="75611F5B" w14:textId="77777777" w:rsidTr="00CC17B6">
        <w:trPr>
          <w:trHeight w:val="1987"/>
        </w:trPr>
        <w:tc>
          <w:tcPr>
            <w:tcW w:w="1680" w:type="dxa"/>
            <w:hideMark/>
          </w:tcPr>
          <w:p w14:paraId="24DDE895" w14:textId="77777777" w:rsidR="002518F3" w:rsidRPr="002518F3" w:rsidRDefault="002518F3" w:rsidP="002518F3">
            <w:pPr>
              <w:rPr>
                <w:sz w:val="22"/>
                <w:szCs w:val="22"/>
              </w:rPr>
            </w:pPr>
            <w:r w:rsidRPr="002518F3">
              <w:rPr>
                <w:sz w:val="22"/>
                <w:szCs w:val="22"/>
              </w:rPr>
              <w:t>Foster positive</w:t>
            </w:r>
          </w:p>
          <w:p w14:paraId="703061E2" w14:textId="77777777" w:rsidR="002518F3" w:rsidRPr="002518F3" w:rsidRDefault="002518F3" w:rsidP="002518F3">
            <w:pPr>
              <w:rPr>
                <w:sz w:val="22"/>
                <w:szCs w:val="22"/>
              </w:rPr>
            </w:pPr>
            <w:r w:rsidRPr="002518F3">
              <w:rPr>
                <w:b/>
                <w:bCs/>
                <w:sz w:val="22"/>
                <w:szCs w:val="22"/>
              </w:rPr>
              <w:t>relationships</w:t>
            </w:r>
          </w:p>
          <w:p w14:paraId="0B281F6E" w14:textId="77777777" w:rsidR="002518F3" w:rsidRPr="002518F3" w:rsidRDefault="002518F3" w:rsidP="002518F3">
            <w:pPr>
              <w:rPr>
                <w:sz w:val="22"/>
                <w:szCs w:val="22"/>
              </w:rPr>
            </w:pPr>
            <w:r w:rsidRPr="002518F3">
              <w:rPr>
                <w:sz w:val="22"/>
                <w:szCs w:val="22"/>
              </w:rPr>
              <w:t>among</w:t>
            </w:r>
          </w:p>
          <w:p w14:paraId="1D4A69E6" w14:textId="77777777" w:rsidR="002518F3" w:rsidRPr="002518F3" w:rsidRDefault="002518F3" w:rsidP="002518F3">
            <w:pPr>
              <w:rPr>
                <w:sz w:val="22"/>
                <w:szCs w:val="22"/>
              </w:rPr>
            </w:pPr>
            <w:r w:rsidRPr="002518F3">
              <w:rPr>
                <w:sz w:val="22"/>
                <w:szCs w:val="22"/>
              </w:rPr>
              <w:t>members</w:t>
            </w:r>
          </w:p>
          <w:p w14:paraId="4ACD531A" w14:textId="77777777" w:rsidR="002518F3" w:rsidRPr="002518F3" w:rsidRDefault="002518F3" w:rsidP="002518F3">
            <w:pPr>
              <w:rPr>
                <w:sz w:val="22"/>
                <w:szCs w:val="22"/>
              </w:rPr>
            </w:pPr>
            <w:r w:rsidRPr="002518F3">
              <w:rPr>
                <w:sz w:val="22"/>
                <w:szCs w:val="22"/>
              </w:rPr>
              <w:t> </w:t>
            </w:r>
          </w:p>
        </w:tc>
        <w:tc>
          <w:tcPr>
            <w:tcW w:w="1740" w:type="dxa"/>
            <w:hideMark/>
          </w:tcPr>
          <w:p w14:paraId="41F9EF47" w14:textId="77777777" w:rsidR="002518F3" w:rsidRPr="002518F3" w:rsidRDefault="002518F3" w:rsidP="002518F3">
            <w:pPr>
              <w:rPr>
                <w:sz w:val="22"/>
                <w:szCs w:val="22"/>
              </w:rPr>
            </w:pPr>
            <w:r w:rsidRPr="002518F3">
              <w:rPr>
                <w:sz w:val="22"/>
                <w:szCs w:val="22"/>
              </w:rPr>
              <w:t>Positive energy</w:t>
            </w:r>
          </w:p>
          <w:p w14:paraId="2C5D40AC" w14:textId="77777777" w:rsidR="002518F3" w:rsidRPr="002518F3" w:rsidRDefault="002518F3" w:rsidP="002518F3">
            <w:pPr>
              <w:rPr>
                <w:sz w:val="22"/>
                <w:szCs w:val="22"/>
              </w:rPr>
            </w:pPr>
            <w:r w:rsidRPr="002518F3">
              <w:rPr>
                <w:sz w:val="22"/>
                <w:szCs w:val="22"/>
              </w:rPr>
              <w:t xml:space="preserve">Strengths </w:t>
            </w:r>
          </w:p>
        </w:tc>
        <w:tc>
          <w:tcPr>
            <w:tcW w:w="10700" w:type="dxa"/>
            <w:hideMark/>
          </w:tcPr>
          <w:p w14:paraId="1086E413" w14:textId="77777777" w:rsidR="002518F3" w:rsidRPr="002518F3" w:rsidRDefault="002518F3" w:rsidP="002518F3">
            <w:pPr>
              <w:rPr>
                <w:sz w:val="22"/>
                <w:szCs w:val="22"/>
              </w:rPr>
            </w:pPr>
            <w:r w:rsidRPr="002518F3">
              <w:rPr>
                <w:sz w:val="22"/>
                <w:szCs w:val="22"/>
              </w:rPr>
              <w:t>Model positive energy; provide opportunities for serving others.</w:t>
            </w:r>
          </w:p>
          <w:p w14:paraId="21E85B5C" w14:textId="77777777" w:rsidR="002518F3" w:rsidRPr="002518F3" w:rsidRDefault="002518F3" w:rsidP="002518F3">
            <w:pPr>
              <w:rPr>
                <w:sz w:val="22"/>
                <w:szCs w:val="22"/>
              </w:rPr>
            </w:pPr>
            <w:r w:rsidRPr="002518F3">
              <w:rPr>
                <w:sz w:val="22"/>
                <w:szCs w:val="22"/>
              </w:rPr>
              <w:t>Develop and manage positive energy networks in stages: identify positive energisers and enable them to infect the organisation through positive-energy networks, teams, and mentoring relations.</w:t>
            </w:r>
          </w:p>
          <w:p w14:paraId="6A05A393" w14:textId="77777777" w:rsidR="002518F3" w:rsidRPr="002518F3" w:rsidRDefault="002518F3" w:rsidP="002518F3">
            <w:pPr>
              <w:rPr>
                <w:sz w:val="22"/>
                <w:szCs w:val="22"/>
              </w:rPr>
            </w:pPr>
            <w:r w:rsidRPr="002518F3">
              <w:rPr>
                <w:sz w:val="22"/>
                <w:szCs w:val="22"/>
              </w:rPr>
              <w:t>Capitalise on employees’ strengths: Spend time with strongest performers; provide opportunities for employees to do what they do best; frequently celebrate positive outcomes; focus on what they do well to help them achieve excellence in performance and in relationships. address weaknesses to build competence. Manage negative energisers in stages.</w:t>
            </w:r>
          </w:p>
        </w:tc>
      </w:tr>
      <w:tr w:rsidR="002518F3" w:rsidRPr="002518F3" w14:paraId="21AE3A3D" w14:textId="77777777" w:rsidTr="00CC17B6">
        <w:trPr>
          <w:trHeight w:val="1540"/>
        </w:trPr>
        <w:tc>
          <w:tcPr>
            <w:tcW w:w="1680" w:type="dxa"/>
            <w:hideMark/>
          </w:tcPr>
          <w:p w14:paraId="29FCE7E9" w14:textId="77777777" w:rsidR="002518F3" w:rsidRPr="002518F3" w:rsidRDefault="002518F3" w:rsidP="002518F3">
            <w:pPr>
              <w:rPr>
                <w:sz w:val="22"/>
                <w:szCs w:val="22"/>
              </w:rPr>
            </w:pPr>
            <w:r w:rsidRPr="002518F3">
              <w:rPr>
                <w:sz w:val="22"/>
                <w:szCs w:val="22"/>
              </w:rPr>
              <w:t>Foster positive</w:t>
            </w:r>
          </w:p>
          <w:p w14:paraId="6659A73D" w14:textId="77777777" w:rsidR="002518F3" w:rsidRPr="002518F3" w:rsidRDefault="002518F3" w:rsidP="002518F3">
            <w:pPr>
              <w:rPr>
                <w:sz w:val="22"/>
                <w:szCs w:val="22"/>
              </w:rPr>
            </w:pPr>
            <w:r w:rsidRPr="002518F3">
              <w:rPr>
                <w:b/>
                <w:bCs/>
                <w:sz w:val="22"/>
                <w:szCs w:val="22"/>
              </w:rPr>
              <w:t>communication</w:t>
            </w:r>
          </w:p>
          <w:p w14:paraId="1871C7F3" w14:textId="77777777" w:rsidR="002518F3" w:rsidRPr="002518F3" w:rsidRDefault="002518F3" w:rsidP="002518F3">
            <w:pPr>
              <w:rPr>
                <w:sz w:val="22"/>
                <w:szCs w:val="22"/>
              </w:rPr>
            </w:pPr>
            <w:r w:rsidRPr="002518F3">
              <w:rPr>
                <w:sz w:val="22"/>
                <w:szCs w:val="22"/>
              </w:rPr>
              <w:t> </w:t>
            </w:r>
          </w:p>
        </w:tc>
        <w:tc>
          <w:tcPr>
            <w:tcW w:w="1740" w:type="dxa"/>
            <w:hideMark/>
          </w:tcPr>
          <w:p w14:paraId="60106142" w14:textId="77777777" w:rsidR="002518F3" w:rsidRPr="002518F3" w:rsidRDefault="002518F3" w:rsidP="002518F3">
            <w:pPr>
              <w:rPr>
                <w:sz w:val="22"/>
                <w:szCs w:val="22"/>
              </w:rPr>
            </w:pPr>
            <w:r w:rsidRPr="002518F3">
              <w:rPr>
                <w:sz w:val="22"/>
                <w:szCs w:val="22"/>
              </w:rPr>
              <w:t>Supportive communication</w:t>
            </w:r>
          </w:p>
          <w:p w14:paraId="6F7012B7" w14:textId="77777777" w:rsidR="002518F3" w:rsidRPr="002518F3" w:rsidRDefault="002518F3" w:rsidP="002518F3">
            <w:pPr>
              <w:rPr>
                <w:sz w:val="22"/>
                <w:szCs w:val="22"/>
              </w:rPr>
            </w:pPr>
            <w:r w:rsidRPr="002518F3">
              <w:rPr>
                <w:sz w:val="22"/>
                <w:szCs w:val="22"/>
              </w:rPr>
              <w:t>Feedback</w:t>
            </w:r>
          </w:p>
        </w:tc>
        <w:tc>
          <w:tcPr>
            <w:tcW w:w="10700" w:type="dxa"/>
            <w:hideMark/>
          </w:tcPr>
          <w:p w14:paraId="398AEC58" w14:textId="77777777" w:rsidR="002518F3" w:rsidRPr="002518F3" w:rsidRDefault="002518F3" w:rsidP="002518F3">
            <w:pPr>
              <w:rPr>
                <w:sz w:val="22"/>
                <w:szCs w:val="22"/>
              </w:rPr>
            </w:pPr>
            <w:r w:rsidRPr="002518F3">
              <w:rPr>
                <w:sz w:val="22"/>
                <w:szCs w:val="22"/>
              </w:rPr>
              <w:t>Habitually use supportive communication and encourage employees to engage in supportive communication; provide 5 positives for every negative piece of feedback, use descriptive statements in providing negative feedback, remain problem-focused not person-focused in providing negative feedback.</w:t>
            </w:r>
          </w:p>
          <w:p w14:paraId="2199BB2C" w14:textId="77777777" w:rsidR="002518F3" w:rsidRPr="002518F3" w:rsidRDefault="002518F3" w:rsidP="002518F3">
            <w:pPr>
              <w:rPr>
                <w:sz w:val="22"/>
                <w:szCs w:val="22"/>
              </w:rPr>
            </w:pPr>
            <w:r w:rsidRPr="002518F3">
              <w:rPr>
                <w:sz w:val="22"/>
                <w:szCs w:val="22"/>
              </w:rPr>
              <w:t xml:space="preserve">Collect </w:t>
            </w:r>
            <w:r w:rsidRPr="002518F3">
              <w:rPr>
                <w:b/>
                <w:bCs/>
                <w:sz w:val="22"/>
                <w:szCs w:val="22"/>
              </w:rPr>
              <w:t xml:space="preserve">reflected best-self feedback. </w:t>
            </w:r>
            <w:r w:rsidRPr="002518F3">
              <w:rPr>
                <w:sz w:val="22"/>
                <w:szCs w:val="22"/>
              </w:rPr>
              <w:t>Obtain information from associates on unique personal contributions, help others develop a best-self-portrait, use strength recognition cards.</w:t>
            </w:r>
          </w:p>
        </w:tc>
      </w:tr>
      <w:tr w:rsidR="002518F3" w:rsidRPr="002518F3" w14:paraId="7F1844A7" w14:textId="77777777" w:rsidTr="00CC17B6">
        <w:trPr>
          <w:trHeight w:val="1540"/>
        </w:trPr>
        <w:tc>
          <w:tcPr>
            <w:tcW w:w="1680" w:type="dxa"/>
            <w:hideMark/>
          </w:tcPr>
          <w:p w14:paraId="33FCF2EE" w14:textId="77777777" w:rsidR="002518F3" w:rsidRPr="002518F3" w:rsidRDefault="002518F3" w:rsidP="002518F3">
            <w:pPr>
              <w:rPr>
                <w:sz w:val="22"/>
                <w:szCs w:val="22"/>
              </w:rPr>
            </w:pPr>
            <w:r w:rsidRPr="002518F3">
              <w:rPr>
                <w:sz w:val="22"/>
                <w:szCs w:val="22"/>
              </w:rPr>
              <w:t>Associate work</w:t>
            </w:r>
          </w:p>
          <w:p w14:paraId="0A0053DB" w14:textId="77777777" w:rsidR="002518F3" w:rsidRPr="002518F3" w:rsidRDefault="002518F3" w:rsidP="002518F3">
            <w:pPr>
              <w:rPr>
                <w:sz w:val="22"/>
                <w:szCs w:val="22"/>
              </w:rPr>
            </w:pPr>
            <w:r w:rsidRPr="002518F3">
              <w:rPr>
                <w:sz w:val="22"/>
                <w:szCs w:val="22"/>
              </w:rPr>
              <w:t>with positive</w:t>
            </w:r>
          </w:p>
          <w:p w14:paraId="499D9F4C" w14:textId="77777777" w:rsidR="002518F3" w:rsidRPr="002518F3" w:rsidRDefault="002518F3" w:rsidP="002518F3">
            <w:pPr>
              <w:rPr>
                <w:sz w:val="22"/>
                <w:szCs w:val="22"/>
              </w:rPr>
            </w:pPr>
            <w:r w:rsidRPr="002518F3">
              <w:rPr>
                <w:b/>
                <w:bCs/>
                <w:sz w:val="22"/>
                <w:szCs w:val="22"/>
              </w:rPr>
              <w:t>meaning</w:t>
            </w:r>
          </w:p>
          <w:p w14:paraId="3EF4FCED" w14:textId="77777777" w:rsidR="002518F3" w:rsidRPr="002518F3" w:rsidRDefault="002518F3" w:rsidP="002518F3">
            <w:pPr>
              <w:rPr>
                <w:sz w:val="22"/>
                <w:szCs w:val="22"/>
              </w:rPr>
            </w:pPr>
            <w:r w:rsidRPr="002518F3">
              <w:rPr>
                <w:sz w:val="22"/>
                <w:szCs w:val="22"/>
              </w:rPr>
              <w:t> </w:t>
            </w:r>
          </w:p>
        </w:tc>
        <w:tc>
          <w:tcPr>
            <w:tcW w:w="1740" w:type="dxa"/>
            <w:hideMark/>
          </w:tcPr>
          <w:p w14:paraId="5797F387" w14:textId="77777777" w:rsidR="002518F3" w:rsidRPr="002518F3" w:rsidRDefault="002518F3" w:rsidP="002518F3">
            <w:pPr>
              <w:rPr>
                <w:sz w:val="22"/>
                <w:szCs w:val="22"/>
              </w:rPr>
            </w:pPr>
            <w:r w:rsidRPr="002518F3">
              <w:rPr>
                <w:sz w:val="22"/>
                <w:szCs w:val="22"/>
              </w:rPr>
              <w:t>Impact</w:t>
            </w:r>
          </w:p>
          <w:p w14:paraId="7B665D4D" w14:textId="77777777" w:rsidR="002518F3" w:rsidRPr="002518F3" w:rsidRDefault="002518F3" w:rsidP="002518F3">
            <w:pPr>
              <w:rPr>
                <w:sz w:val="22"/>
                <w:szCs w:val="22"/>
              </w:rPr>
            </w:pPr>
            <w:r w:rsidRPr="002518F3">
              <w:rPr>
                <w:sz w:val="22"/>
                <w:szCs w:val="22"/>
              </w:rPr>
              <w:t>Contribution</w:t>
            </w:r>
          </w:p>
        </w:tc>
        <w:tc>
          <w:tcPr>
            <w:tcW w:w="10700" w:type="dxa"/>
            <w:hideMark/>
          </w:tcPr>
          <w:p w14:paraId="21165C52" w14:textId="77777777" w:rsidR="002518F3" w:rsidRPr="002518F3" w:rsidRDefault="002518F3" w:rsidP="002518F3">
            <w:pPr>
              <w:rPr>
                <w:sz w:val="22"/>
                <w:szCs w:val="22"/>
              </w:rPr>
            </w:pPr>
            <w:r w:rsidRPr="002518F3">
              <w:rPr>
                <w:sz w:val="22"/>
                <w:szCs w:val="22"/>
              </w:rPr>
              <w:t>Help workers see the impact of their work on others, give them opportunities to directly interact with clients and to receive feedback.</w:t>
            </w:r>
          </w:p>
          <w:p w14:paraId="71E06750" w14:textId="77777777" w:rsidR="002518F3" w:rsidRPr="002518F3" w:rsidRDefault="002518F3" w:rsidP="002518F3">
            <w:pPr>
              <w:rPr>
                <w:sz w:val="22"/>
                <w:szCs w:val="22"/>
              </w:rPr>
            </w:pPr>
            <w:r w:rsidRPr="002518F3">
              <w:rPr>
                <w:sz w:val="22"/>
                <w:szCs w:val="22"/>
              </w:rPr>
              <w:t>Highlight connections between what is meaningful to individuals and benefits produced by the organisation.</w:t>
            </w:r>
          </w:p>
          <w:p w14:paraId="1753A61C" w14:textId="472AE9F9" w:rsidR="002518F3" w:rsidRPr="002518F3" w:rsidRDefault="002518F3" w:rsidP="002518F3">
            <w:pPr>
              <w:rPr>
                <w:sz w:val="22"/>
                <w:szCs w:val="22"/>
              </w:rPr>
            </w:pPr>
            <w:r w:rsidRPr="002518F3">
              <w:rPr>
                <w:sz w:val="22"/>
                <w:szCs w:val="22"/>
              </w:rPr>
              <w:t>Clarify the long-term effects of what is being accomplished; help people see that they are creating a legacy.</w:t>
            </w:r>
            <w:r w:rsidR="00CC17B6" w:rsidRPr="00CC17B6">
              <w:rPr>
                <w:sz w:val="22"/>
                <w:szCs w:val="22"/>
              </w:rPr>
              <w:t xml:space="preserve"> </w:t>
            </w:r>
            <w:r w:rsidRPr="002518F3">
              <w:rPr>
                <w:sz w:val="22"/>
                <w:szCs w:val="22"/>
              </w:rPr>
              <w:t>Reinforce and sponsor contribution goals rather than self-interest goals.</w:t>
            </w:r>
          </w:p>
        </w:tc>
      </w:tr>
    </w:tbl>
    <w:p w14:paraId="14987BFA" w14:textId="5BF4F5F7" w:rsidR="00C26481" w:rsidRDefault="00C26481"/>
    <w:sectPr w:rsidR="00C26481" w:rsidSect="001C2D0A">
      <w:headerReference w:type="default" r:id="rId6"/>
      <w:footerReference w:type="default" r:id="rId7"/>
      <w:pgSz w:w="16817" w:h="11901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A3A50" w14:textId="77777777" w:rsidR="000147F5" w:rsidRDefault="000147F5" w:rsidP="00C425FA">
      <w:r>
        <w:separator/>
      </w:r>
    </w:p>
  </w:endnote>
  <w:endnote w:type="continuationSeparator" w:id="0">
    <w:p w14:paraId="1DB0B586" w14:textId="77777777" w:rsidR="000147F5" w:rsidRDefault="000147F5" w:rsidP="00C4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D9EB5" w14:textId="012B89C5" w:rsidR="00C425FA" w:rsidRPr="00C425FA" w:rsidRDefault="00C425FA" w:rsidP="00C425FA">
    <w:pPr>
      <w:pStyle w:val="Footer"/>
      <w:tabs>
        <w:tab w:val="clear" w:pos="4513"/>
        <w:tab w:val="clear" w:pos="9026"/>
        <w:tab w:val="left" w:pos="4403"/>
      </w:tabs>
      <w:rPr>
        <w:b/>
        <w:bCs/>
        <w:color w:val="153D63" w:themeColor="text2" w:themeTint="E6"/>
        <w:sz w:val="16"/>
        <w:szCs w:val="16"/>
      </w:rPr>
    </w:pPr>
    <w:r w:rsidRPr="00C425FA">
      <w:rPr>
        <w:b/>
        <w:bCs/>
        <w:color w:val="153D63" w:themeColor="text2" w:themeTint="E6"/>
        <w:sz w:val="16"/>
        <w:szCs w:val="16"/>
      </w:rPr>
      <w:t>BSY/</w:t>
    </w:r>
    <w:r w:rsidR="002518F3">
      <w:rPr>
        <w:b/>
        <w:bCs/>
        <w:color w:val="153D63" w:themeColor="text2" w:themeTint="E6"/>
        <w:sz w:val="16"/>
        <w:szCs w:val="16"/>
      </w:rPr>
      <w:t>Positive</w:t>
    </w:r>
    <w:r w:rsidR="00CC17B6">
      <w:rPr>
        <w:b/>
        <w:bCs/>
        <w:color w:val="153D63" w:themeColor="text2" w:themeTint="E6"/>
        <w:sz w:val="16"/>
        <w:szCs w:val="16"/>
      </w:rPr>
      <w:t xml:space="preserve"> </w:t>
    </w:r>
    <w:r w:rsidR="002518F3">
      <w:rPr>
        <w:b/>
        <w:bCs/>
        <w:color w:val="153D63" w:themeColor="text2" w:themeTint="E6"/>
        <w:sz w:val="16"/>
        <w:szCs w:val="16"/>
      </w:rPr>
      <w:t>Leadership</w:t>
    </w:r>
    <w:r w:rsidR="00CC17B6">
      <w:rPr>
        <w:b/>
        <w:bCs/>
        <w:color w:val="153D63" w:themeColor="text2" w:themeTint="E6"/>
        <w:sz w:val="16"/>
        <w:szCs w:val="16"/>
      </w:rPr>
      <w:t xml:space="preserve"> Strategies and </w:t>
    </w:r>
    <w:r w:rsidR="002518F3">
      <w:rPr>
        <w:b/>
        <w:bCs/>
        <w:color w:val="153D63" w:themeColor="text2" w:themeTint="E6"/>
        <w:sz w:val="16"/>
        <w:szCs w:val="16"/>
      </w:rPr>
      <w:t>Practices</w:t>
    </w:r>
    <w:r w:rsidRPr="00C425FA">
      <w:rPr>
        <w:b/>
        <w:bCs/>
        <w:color w:val="153D63" w:themeColor="text2" w:themeTint="E6"/>
        <w:sz w:val="16"/>
        <w:szCs w:val="16"/>
      </w:rPr>
      <w:t>.doc</w:t>
    </w:r>
    <w:r w:rsidRPr="00C425FA">
      <w:rPr>
        <w:b/>
        <w:bCs/>
        <w:color w:val="153D63" w:themeColor="text2" w:themeTint="E6"/>
        <w:sz w:val="16"/>
        <w:szCs w:val="16"/>
      </w:rPr>
      <w:tab/>
    </w:r>
    <w:r w:rsidRPr="00C425FA">
      <w:rPr>
        <w:b/>
        <w:bCs/>
        <w:color w:val="153D63" w:themeColor="text2" w:themeTint="E6"/>
        <w:sz w:val="16"/>
        <w:szCs w:val="16"/>
      </w:rPr>
      <w:tab/>
    </w:r>
    <w:r w:rsidRPr="00C425FA">
      <w:rPr>
        <w:b/>
        <w:bCs/>
        <w:color w:val="153D63" w:themeColor="text2" w:themeTint="E6"/>
        <w:sz w:val="16"/>
        <w:szCs w:val="16"/>
      </w:rPr>
      <w:tab/>
    </w:r>
    <w:r w:rsidRPr="00C425FA">
      <w:rPr>
        <w:b/>
        <w:bCs/>
        <w:color w:val="153D63" w:themeColor="text2" w:themeTint="E6"/>
        <w:sz w:val="16"/>
        <w:szCs w:val="16"/>
      </w:rPr>
      <w:tab/>
    </w:r>
    <w:r w:rsidRPr="00C425FA">
      <w:rPr>
        <w:b/>
        <w:bCs/>
        <w:color w:val="153D63" w:themeColor="text2" w:themeTint="E6"/>
        <w:sz w:val="16"/>
        <w:szCs w:val="16"/>
      </w:rPr>
      <w:tab/>
    </w:r>
    <w:r w:rsidRPr="00C425FA">
      <w:rPr>
        <w:b/>
        <w:bCs/>
        <w:color w:val="153D63" w:themeColor="text2" w:themeTint="E6"/>
        <w:sz w:val="16"/>
        <w:szCs w:val="16"/>
      </w:rPr>
      <w:tab/>
    </w:r>
    <w:r w:rsidRPr="00C425FA">
      <w:rPr>
        <w:b/>
        <w:bCs/>
        <w:color w:val="153D63" w:themeColor="text2" w:themeTint="E6"/>
        <w:sz w:val="16"/>
        <w:szCs w:val="16"/>
      </w:rPr>
      <w:tab/>
    </w:r>
    <w:r w:rsidRPr="00C425FA">
      <w:rPr>
        <w:b/>
        <w:bCs/>
        <w:color w:val="153D63" w:themeColor="text2" w:themeTint="E6"/>
        <w:sz w:val="16"/>
        <w:szCs w:val="16"/>
      </w:rPr>
      <w:tab/>
    </w:r>
    <w:r w:rsidRPr="00C425FA">
      <w:rPr>
        <w:b/>
        <w:bCs/>
        <w:color w:val="153D63" w:themeColor="text2" w:themeTint="E6"/>
        <w:sz w:val="16"/>
        <w:szCs w:val="16"/>
      </w:rPr>
      <w:tab/>
    </w:r>
    <w:r w:rsidRPr="00C425FA">
      <w:rPr>
        <w:b/>
        <w:bCs/>
        <w:color w:val="153D63" w:themeColor="text2" w:themeTint="E6"/>
        <w:sz w:val="16"/>
        <w:szCs w:val="16"/>
      </w:rPr>
      <w:tab/>
    </w:r>
    <w:r w:rsidRPr="00C425FA">
      <w:rPr>
        <w:b/>
        <w:bCs/>
        <w:color w:val="153D63" w:themeColor="text2" w:themeTint="E6"/>
        <w:sz w:val="16"/>
        <w:szCs w:val="16"/>
      </w:rPr>
      <w:tab/>
      <w:t>www.beingsuccessfullyyou.com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B936D" w14:textId="77777777" w:rsidR="000147F5" w:rsidRDefault="000147F5" w:rsidP="00C425FA">
      <w:r>
        <w:separator/>
      </w:r>
    </w:p>
  </w:footnote>
  <w:footnote w:type="continuationSeparator" w:id="0">
    <w:p w14:paraId="27D1B7EB" w14:textId="77777777" w:rsidR="000147F5" w:rsidRDefault="000147F5" w:rsidP="00C42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C5294" w14:textId="79311908" w:rsidR="00C425FA" w:rsidRDefault="00C425FA" w:rsidP="00C425FA">
    <w:pPr>
      <w:pStyle w:val="Header"/>
      <w:tabs>
        <w:tab w:val="left" w:pos="3523"/>
        <w:tab w:val="center" w:pos="6968"/>
        <w:tab w:val="left" w:pos="9663"/>
      </w:tabs>
    </w:pPr>
    <w:r>
      <w:tab/>
    </w:r>
    <w:r>
      <w:tab/>
    </w:r>
    <w:r>
      <w:tab/>
    </w:r>
    <w:r>
      <w:rPr>
        <w:noProof/>
      </w:rPr>
      <w:drawing>
        <wp:inline distT="0" distB="0" distL="0" distR="0" wp14:anchorId="6EC361D7" wp14:editId="5A158D2F">
          <wp:extent cx="1138244" cy="687690"/>
          <wp:effectExtent l="0" t="0" r="0" b="0"/>
          <wp:docPr id="14847778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777801" name="Picture 148477780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5094" cy="770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4ACAAB93" w14:textId="77777777" w:rsidR="00C425FA" w:rsidRDefault="00C425FA" w:rsidP="00C425FA">
    <w:pPr>
      <w:pStyle w:val="Header"/>
      <w:tabs>
        <w:tab w:val="center" w:pos="6968"/>
        <w:tab w:val="left" w:pos="966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0A"/>
    <w:rsid w:val="00010151"/>
    <w:rsid w:val="000147F5"/>
    <w:rsid w:val="000629A8"/>
    <w:rsid w:val="001633F1"/>
    <w:rsid w:val="001C2D0A"/>
    <w:rsid w:val="002518F3"/>
    <w:rsid w:val="002B2024"/>
    <w:rsid w:val="00357D3E"/>
    <w:rsid w:val="003A1C77"/>
    <w:rsid w:val="00453193"/>
    <w:rsid w:val="00580392"/>
    <w:rsid w:val="005A692D"/>
    <w:rsid w:val="0067491F"/>
    <w:rsid w:val="00770A0E"/>
    <w:rsid w:val="00770C3C"/>
    <w:rsid w:val="007D22C3"/>
    <w:rsid w:val="0080357F"/>
    <w:rsid w:val="009918C2"/>
    <w:rsid w:val="009B4B0A"/>
    <w:rsid w:val="009D36FD"/>
    <w:rsid w:val="00A3472F"/>
    <w:rsid w:val="00A91EAD"/>
    <w:rsid w:val="00BD139C"/>
    <w:rsid w:val="00BE682C"/>
    <w:rsid w:val="00C26481"/>
    <w:rsid w:val="00C37F98"/>
    <w:rsid w:val="00C425FA"/>
    <w:rsid w:val="00C8198B"/>
    <w:rsid w:val="00CC17B6"/>
    <w:rsid w:val="00DF3A1F"/>
    <w:rsid w:val="00F32B03"/>
    <w:rsid w:val="00F33BE5"/>
    <w:rsid w:val="00FD63BD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B06E76"/>
  <w15:chartTrackingRefBased/>
  <w15:docId w15:val="{70D4B6C0-A56B-5D49-B0D1-FDFF4A67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B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B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B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B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B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B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B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4B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B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B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B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B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B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B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B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4B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4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B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4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4B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4B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4B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4B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B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B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4B0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B4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25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5FA"/>
  </w:style>
  <w:style w:type="paragraph" w:styleId="Footer">
    <w:name w:val="footer"/>
    <w:basedOn w:val="Normal"/>
    <w:link w:val="FooterChar"/>
    <w:uiPriority w:val="99"/>
    <w:unhideWhenUsed/>
    <w:rsid w:val="00C425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6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8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Roper</dc:creator>
  <cp:keywords/>
  <dc:description/>
  <cp:lastModifiedBy>Helen Roper</cp:lastModifiedBy>
  <cp:revision>3</cp:revision>
  <cp:lastPrinted>2024-10-14T12:06:00Z</cp:lastPrinted>
  <dcterms:created xsi:type="dcterms:W3CDTF">2024-10-15T08:26:00Z</dcterms:created>
  <dcterms:modified xsi:type="dcterms:W3CDTF">2024-10-15T08:27:00Z</dcterms:modified>
</cp:coreProperties>
</file>