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FC062"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r w:rsidRPr="00B47D67">
        <w:rPr>
          <w:rFonts w:ascii="Arial" w:eastAsia="Times New Roman" w:hAnsi="Arial" w:cs="Arial"/>
          <w:color w:val="FFFFFF"/>
          <w:sz w:val="24"/>
          <w:szCs w:val="24"/>
          <w:lang w:eastAsia="en-GB"/>
        </w:rPr>
        <w:t xml:space="preserve">Pewsey and district Angling association controls approximately 4 miles of prime canal fishing on the Kennet and Avon canal in Wiltshire as well as a small lake at </w:t>
      </w:r>
      <w:proofErr w:type="spellStart"/>
      <w:r w:rsidRPr="00B47D67">
        <w:rPr>
          <w:rFonts w:ascii="Arial" w:eastAsia="Times New Roman" w:hAnsi="Arial" w:cs="Arial"/>
          <w:color w:val="FFFFFF"/>
          <w:sz w:val="24"/>
          <w:szCs w:val="24"/>
          <w:lang w:eastAsia="en-GB"/>
        </w:rPr>
        <w:t>Sharcott</w:t>
      </w:r>
      <w:proofErr w:type="spellEnd"/>
      <w:r w:rsidRPr="00B47D67">
        <w:rPr>
          <w:rFonts w:ascii="Arial" w:eastAsia="Times New Roman" w:hAnsi="Arial" w:cs="Arial"/>
          <w:color w:val="FFFFFF"/>
          <w:sz w:val="24"/>
          <w:szCs w:val="24"/>
          <w:lang w:eastAsia="en-GB"/>
        </w:rPr>
        <w:t xml:space="preserve"> near Pewsey.</w:t>
      </w:r>
    </w:p>
    <w:p w14:paraId="5B54482A" w14:textId="3A403EF3"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r w:rsidRPr="00B47D67">
        <w:rPr>
          <w:rFonts w:ascii="Arial" w:eastAsia="Times New Roman" w:hAnsi="Arial" w:cs="Arial"/>
          <w:color w:val="FFFFFF"/>
          <w:sz w:val="24"/>
          <w:szCs w:val="24"/>
          <w:lang w:eastAsia="en-GB"/>
        </w:rPr>
        <w:t xml:space="preserve">The canal holds all the usual canal species but is famed nationally for its outstanding bream </w:t>
      </w:r>
      <w:proofErr w:type="gramStart"/>
      <w:r w:rsidRPr="00B47D67">
        <w:rPr>
          <w:rFonts w:ascii="Arial" w:eastAsia="Times New Roman" w:hAnsi="Arial" w:cs="Arial"/>
          <w:color w:val="FFFFFF"/>
          <w:sz w:val="24"/>
          <w:szCs w:val="24"/>
          <w:lang w:eastAsia="en-GB"/>
        </w:rPr>
        <w:t>fishing in particular</w:t>
      </w:r>
      <w:r w:rsidRPr="00B47D67">
        <w:rPr>
          <w:rFonts w:ascii="Arial" w:eastAsia="Times New Roman" w:hAnsi="Arial" w:cs="Arial"/>
          <w:color w:val="FFFFFF"/>
          <w:sz w:val="24"/>
          <w:szCs w:val="24"/>
          <w:lang w:eastAsia="en-GB"/>
        </w:rPr>
        <w:t>,</w:t>
      </w:r>
      <w:r w:rsidRPr="00B47D67">
        <w:rPr>
          <w:rFonts w:ascii="Arial" w:eastAsia="Times New Roman" w:hAnsi="Arial" w:cs="Arial"/>
          <w:color w:val="FFFFFF"/>
          <w:sz w:val="24"/>
          <w:szCs w:val="24"/>
          <w:lang w:eastAsia="en-GB"/>
        </w:rPr>
        <w:t xml:space="preserve"> as well as</w:t>
      </w:r>
      <w:proofErr w:type="gramEnd"/>
      <w:r w:rsidRPr="00B47D67">
        <w:rPr>
          <w:rFonts w:ascii="Arial" w:eastAsia="Times New Roman" w:hAnsi="Arial" w:cs="Arial"/>
          <w:color w:val="FFFFFF"/>
          <w:sz w:val="24"/>
          <w:szCs w:val="24"/>
          <w:lang w:eastAsia="en-GB"/>
        </w:rPr>
        <w:t xml:space="preserve"> a good specimen perch.</w:t>
      </w:r>
    </w:p>
    <w:p w14:paraId="791EEAEE"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
    <w:p w14:paraId="4B6167EC"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r w:rsidRPr="00B47D67">
        <w:rPr>
          <w:rFonts w:ascii="Arial" w:eastAsia="Times New Roman" w:hAnsi="Arial" w:cs="Arial"/>
          <w:color w:val="FFFFFF"/>
          <w:sz w:val="24"/>
          <w:szCs w:val="24"/>
          <w:lang w:eastAsia="en-GB"/>
        </w:rPr>
        <w:t xml:space="preserve">The waters run from </w:t>
      </w:r>
      <w:proofErr w:type="spellStart"/>
      <w:r w:rsidRPr="00B47D67">
        <w:rPr>
          <w:rFonts w:ascii="Arial" w:eastAsia="Times New Roman" w:hAnsi="Arial" w:cs="Arial"/>
          <w:color w:val="FFFFFF"/>
          <w:sz w:val="24"/>
          <w:szCs w:val="24"/>
          <w:lang w:eastAsia="en-GB"/>
        </w:rPr>
        <w:t>Milkhouse</w:t>
      </w:r>
      <w:proofErr w:type="spellEnd"/>
      <w:r w:rsidRPr="00B47D67">
        <w:rPr>
          <w:rFonts w:ascii="Arial" w:eastAsia="Times New Roman" w:hAnsi="Arial" w:cs="Arial"/>
          <w:color w:val="FFFFFF"/>
          <w:sz w:val="24"/>
          <w:szCs w:val="24"/>
          <w:lang w:eastAsia="en-GB"/>
        </w:rPr>
        <w:t xml:space="preserve"> Water (bridge 112) to Ladysbridge (bridge 120).</w:t>
      </w:r>
    </w:p>
    <w:p w14:paraId="72DC9B74" w14:textId="322799EF"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roofErr w:type="spellStart"/>
      <w:r w:rsidRPr="00B47D67">
        <w:rPr>
          <w:rFonts w:ascii="Arial" w:eastAsia="Times New Roman" w:hAnsi="Arial" w:cs="Arial"/>
          <w:color w:val="FFFFFF"/>
          <w:sz w:val="24"/>
          <w:szCs w:val="24"/>
          <w:lang w:eastAsia="en-GB"/>
        </w:rPr>
        <w:t>Milkhouse</w:t>
      </w:r>
      <w:proofErr w:type="spellEnd"/>
      <w:r w:rsidRPr="00B47D67">
        <w:rPr>
          <w:rFonts w:ascii="Arial" w:eastAsia="Times New Roman" w:hAnsi="Arial" w:cs="Arial"/>
          <w:color w:val="FFFFFF"/>
          <w:sz w:val="24"/>
          <w:szCs w:val="24"/>
          <w:lang w:eastAsia="en-GB"/>
        </w:rPr>
        <w:t xml:space="preserve"> Water to </w:t>
      </w:r>
      <w:proofErr w:type="spellStart"/>
      <w:r w:rsidRPr="00B47D67">
        <w:rPr>
          <w:rFonts w:ascii="Arial" w:eastAsia="Times New Roman" w:hAnsi="Arial" w:cs="Arial"/>
          <w:color w:val="FFFFFF"/>
          <w:sz w:val="24"/>
          <w:szCs w:val="24"/>
          <w:lang w:eastAsia="en-GB"/>
        </w:rPr>
        <w:t>Paines</w:t>
      </w:r>
      <w:proofErr w:type="spellEnd"/>
      <w:r w:rsidRPr="00B47D67">
        <w:rPr>
          <w:rFonts w:ascii="Arial" w:eastAsia="Times New Roman" w:hAnsi="Arial" w:cs="Arial"/>
          <w:color w:val="FFFFFF"/>
          <w:sz w:val="24"/>
          <w:szCs w:val="24"/>
          <w:lang w:eastAsia="en-GB"/>
        </w:rPr>
        <w:t xml:space="preserve"> Bridge...…This venue is a regular for club and open matches due to the even nature of its fishing with almost any peg capable of producing a good bag on the right day. </w:t>
      </w:r>
      <w:proofErr w:type="gramStart"/>
      <w:r w:rsidRPr="00B47D67">
        <w:rPr>
          <w:rFonts w:ascii="Arial" w:eastAsia="Times New Roman" w:hAnsi="Arial" w:cs="Arial"/>
          <w:color w:val="FFFFFF"/>
          <w:sz w:val="24"/>
          <w:szCs w:val="24"/>
          <w:lang w:eastAsia="en-GB"/>
        </w:rPr>
        <w:t>Bream ,hybrids</w:t>
      </w:r>
      <w:proofErr w:type="gramEnd"/>
      <w:r w:rsidRPr="00B47D67">
        <w:rPr>
          <w:rFonts w:ascii="Arial" w:eastAsia="Times New Roman" w:hAnsi="Arial" w:cs="Arial"/>
          <w:color w:val="FFFFFF"/>
          <w:sz w:val="24"/>
          <w:szCs w:val="24"/>
          <w:lang w:eastAsia="en-GB"/>
        </w:rPr>
        <w:t xml:space="preserve"> ,and specimen perch are the target fish here.</w:t>
      </w:r>
    </w:p>
    <w:p w14:paraId="344927D6"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
    <w:p w14:paraId="14449F5D" w14:textId="734CBA1A"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roofErr w:type="spellStart"/>
      <w:r w:rsidRPr="00B47D67">
        <w:rPr>
          <w:rFonts w:ascii="Arial" w:eastAsia="Times New Roman" w:hAnsi="Arial" w:cs="Arial"/>
          <w:color w:val="FFFFFF"/>
          <w:sz w:val="24"/>
          <w:szCs w:val="24"/>
          <w:lang w:eastAsia="en-GB"/>
        </w:rPr>
        <w:t>Paines</w:t>
      </w:r>
      <w:proofErr w:type="spellEnd"/>
      <w:r w:rsidRPr="00B47D67">
        <w:rPr>
          <w:rFonts w:ascii="Arial" w:eastAsia="Times New Roman" w:hAnsi="Arial" w:cs="Arial"/>
          <w:color w:val="FFFFFF"/>
          <w:sz w:val="24"/>
          <w:szCs w:val="24"/>
          <w:lang w:eastAsia="en-GB"/>
        </w:rPr>
        <w:t xml:space="preserve"> Bridge (bridge 113 ) to Pewsey wharf bridge (bridge 114)…...This section is under fished due to the number of boats moored here ,but find yourself a swim between boats or past the end of the mooring and terrific sport can be had.</w:t>
      </w:r>
      <w:r w:rsidRPr="00B47D67">
        <w:rPr>
          <w:rFonts w:ascii="Arial" w:eastAsia="Times New Roman" w:hAnsi="Arial" w:cs="Arial"/>
          <w:color w:val="FFFFFF"/>
          <w:sz w:val="24"/>
          <w:szCs w:val="24"/>
          <w:lang w:eastAsia="en-GB"/>
        </w:rPr>
        <w:t xml:space="preserve"> </w:t>
      </w:r>
      <w:r w:rsidRPr="00B47D67">
        <w:rPr>
          <w:rFonts w:ascii="Arial" w:eastAsia="Times New Roman" w:hAnsi="Arial" w:cs="Arial"/>
          <w:color w:val="FFFFFF"/>
          <w:sz w:val="24"/>
          <w:szCs w:val="24"/>
          <w:lang w:eastAsia="en-GB"/>
        </w:rPr>
        <w:t>target species here are hybrids and roach with the occasional big perch.</w:t>
      </w:r>
    </w:p>
    <w:p w14:paraId="4DB6821E"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
    <w:p w14:paraId="27A26DC1" w14:textId="16B2C5FA"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r w:rsidRPr="00B47D67">
        <w:rPr>
          <w:rFonts w:ascii="Arial" w:eastAsia="Times New Roman" w:hAnsi="Arial" w:cs="Arial"/>
          <w:color w:val="FFFFFF"/>
          <w:sz w:val="24"/>
          <w:szCs w:val="24"/>
          <w:lang w:eastAsia="en-GB"/>
        </w:rPr>
        <w:t xml:space="preserve">Pewsey Wharf bridge (bridge </w:t>
      </w:r>
      <w:proofErr w:type="gramStart"/>
      <w:r w:rsidRPr="00B47D67">
        <w:rPr>
          <w:rFonts w:ascii="Arial" w:eastAsia="Times New Roman" w:hAnsi="Arial" w:cs="Arial"/>
          <w:color w:val="FFFFFF"/>
          <w:sz w:val="24"/>
          <w:szCs w:val="24"/>
          <w:lang w:eastAsia="en-GB"/>
        </w:rPr>
        <w:t>114 )</w:t>
      </w:r>
      <w:proofErr w:type="gramEnd"/>
      <w:r w:rsidRPr="00B47D67">
        <w:rPr>
          <w:rFonts w:ascii="Arial" w:eastAsia="Times New Roman" w:hAnsi="Arial" w:cs="Arial"/>
          <w:color w:val="FFFFFF"/>
          <w:sz w:val="24"/>
          <w:szCs w:val="24"/>
          <w:lang w:eastAsia="en-GB"/>
        </w:rPr>
        <w:t xml:space="preserve"> to the turning bay......This length is known to all as the BOATS. Due to the permanent mooring on the opposite bank</w:t>
      </w:r>
      <w:r w:rsidRPr="00B47D67">
        <w:rPr>
          <w:rFonts w:ascii="Arial" w:eastAsia="Times New Roman" w:hAnsi="Arial" w:cs="Arial"/>
          <w:color w:val="FFFFFF"/>
          <w:sz w:val="24"/>
          <w:szCs w:val="24"/>
          <w:lang w:eastAsia="en-GB"/>
        </w:rPr>
        <w:t xml:space="preserve">, </w:t>
      </w:r>
      <w:r w:rsidRPr="00B47D67">
        <w:rPr>
          <w:rFonts w:ascii="Arial" w:eastAsia="Times New Roman" w:hAnsi="Arial" w:cs="Arial"/>
          <w:color w:val="FFFFFF"/>
          <w:sz w:val="24"/>
          <w:szCs w:val="24"/>
          <w:lang w:eastAsia="en-GB"/>
        </w:rPr>
        <w:t xml:space="preserve">this section gives you an uninterrupted run of pegs with a far bank feature (moored </w:t>
      </w:r>
      <w:proofErr w:type="gramStart"/>
      <w:r w:rsidRPr="00B47D67">
        <w:rPr>
          <w:rFonts w:ascii="Arial" w:eastAsia="Times New Roman" w:hAnsi="Arial" w:cs="Arial"/>
          <w:color w:val="FFFFFF"/>
          <w:sz w:val="24"/>
          <w:szCs w:val="24"/>
          <w:lang w:eastAsia="en-GB"/>
        </w:rPr>
        <w:t>boats )</w:t>
      </w:r>
      <w:proofErr w:type="gramEnd"/>
      <w:r w:rsidRPr="00B47D67">
        <w:rPr>
          <w:rFonts w:ascii="Arial" w:eastAsia="Times New Roman" w:hAnsi="Arial" w:cs="Arial"/>
          <w:color w:val="FFFFFF"/>
          <w:sz w:val="24"/>
          <w:szCs w:val="24"/>
          <w:lang w:eastAsia="en-GB"/>
        </w:rPr>
        <w:t xml:space="preserve"> to fish to . The pegs at the bridge end give good sport for roach with hybrids perch also showing. There is an interruption to the line of pegs with overhead cables meaning NO FISHING within the signs,</w:t>
      </w:r>
      <w:r w:rsidRPr="00B47D67">
        <w:rPr>
          <w:rFonts w:ascii="Arial" w:eastAsia="Times New Roman" w:hAnsi="Arial" w:cs="Arial"/>
          <w:color w:val="FFFFFF"/>
          <w:sz w:val="24"/>
          <w:szCs w:val="24"/>
          <w:lang w:eastAsia="en-GB"/>
        </w:rPr>
        <w:t xml:space="preserve"> </w:t>
      </w:r>
      <w:r w:rsidRPr="00B47D67">
        <w:rPr>
          <w:rFonts w:ascii="Arial" w:eastAsia="Times New Roman" w:hAnsi="Arial" w:cs="Arial"/>
          <w:color w:val="FFFFFF"/>
          <w:sz w:val="24"/>
          <w:szCs w:val="24"/>
          <w:lang w:eastAsia="en-GB"/>
        </w:rPr>
        <w:t>however the swims either side of the restriction and in particular</w:t>
      </w:r>
      <w:r w:rsidRPr="00B47D67">
        <w:rPr>
          <w:rFonts w:ascii="Arial" w:eastAsia="Times New Roman" w:hAnsi="Arial" w:cs="Arial"/>
          <w:color w:val="FFFFFF"/>
          <w:sz w:val="24"/>
          <w:szCs w:val="24"/>
          <w:lang w:eastAsia="en-GB"/>
        </w:rPr>
        <w:t>,</w:t>
      </w:r>
      <w:r w:rsidRPr="00B47D67">
        <w:rPr>
          <w:rFonts w:ascii="Arial" w:eastAsia="Times New Roman" w:hAnsi="Arial" w:cs="Arial"/>
          <w:color w:val="FFFFFF"/>
          <w:sz w:val="24"/>
          <w:szCs w:val="24"/>
          <w:lang w:eastAsia="en-GB"/>
        </w:rPr>
        <w:t xml:space="preserve"> the turning bay hold very big bream with weights over 50lb possible.</w:t>
      </w:r>
    </w:p>
    <w:p w14:paraId="47360704"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
    <w:p w14:paraId="1D595D15" w14:textId="6361CE7A"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r w:rsidRPr="00B47D67">
        <w:rPr>
          <w:rFonts w:ascii="Arial" w:eastAsia="Times New Roman" w:hAnsi="Arial" w:cs="Arial"/>
          <w:color w:val="FFFFFF"/>
          <w:sz w:val="24"/>
          <w:szCs w:val="24"/>
          <w:lang w:eastAsia="en-GB"/>
        </w:rPr>
        <w:t xml:space="preserve">Turning bay to </w:t>
      </w:r>
      <w:proofErr w:type="spellStart"/>
      <w:r w:rsidRPr="00B47D67">
        <w:rPr>
          <w:rFonts w:ascii="Arial" w:eastAsia="Times New Roman" w:hAnsi="Arial" w:cs="Arial"/>
          <w:color w:val="FFFFFF"/>
          <w:sz w:val="24"/>
          <w:szCs w:val="24"/>
          <w:lang w:eastAsia="en-GB"/>
        </w:rPr>
        <w:t>Bristows</w:t>
      </w:r>
      <w:proofErr w:type="spellEnd"/>
      <w:r w:rsidRPr="00B47D67">
        <w:rPr>
          <w:rFonts w:ascii="Arial" w:eastAsia="Times New Roman" w:hAnsi="Arial" w:cs="Arial"/>
          <w:color w:val="FFFFFF"/>
          <w:sz w:val="24"/>
          <w:szCs w:val="24"/>
          <w:lang w:eastAsia="en-GB"/>
        </w:rPr>
        <w:t xml:space="preserve"> Bridge (bridge </w:t>
      </w:r>
      <w:proofErr w:type="gramStart"/>
      <w:r w:rsidRPr="00B47D67">
        <w:rPr>
          <w:rFonts w:ascii="Arial" w:eastAsia="Times New Roman" w:hAnsi="Arial" w:cs="Arial"/>
          <w:color w:val="FFFFFF"/>
          <w:sz w:val="24"/>
          <w:szCs w:val="24"/>
          <w:lang w:eastAsia="en-GB"/>
        </w:rPr>
        <w:t>115)…</w:t>
      </w:r>
      <w:proofErr w:type="gramEnd"/>
      <w:r w:rsidRPr="00B47D67">
        <w:rPr>
          <w:rFonts w:ascii="Arial" w:eastAsia="Times New Roman" w:hAnsi="Arial" w:cs="Arial"/>
          <w:color w:val="FFFFFF"/>
          <w:sz w:val="24"/>
          <w:szCs w:val="24"/>
          <w:lang w:eastAsia="en-GB"/>
        </w:rPr>
        <w:t>...Nice roach and occasional hybrid and big perch are the order of the day here.</w:t>
      </w:r>
    </w:p>
    <w:p w14:paraId="3A3B032D"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
    <w:p w14:paraId="0854AB8D" w14:textId="3BC83A36"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roofErr w:type="spellStart"/>
      <w:r w:rsidRPr="00B47D67">
        <w:rPr>
          <w:rFonts w:ascii="Arial" w:eastAsia="Times New Roman" w:hAnsi="Arial" w:cs="Arial"/>
          <w:color w:val="FFFFFF"/>
          <w:sz w:val="24"/>
          <w:szCs w:val="24"/>
          <w:lang w:eastAsia="en-GB"/>
        </w:rPr>
        <w:t>Bristows</w:t>
      </w:r>
      <w:proofErr w:type="spellEnd"/>
      <w:r w:rsidRPr="00B47D67">
        <w:rPr>
          <w:rFonts w:ascii="Arial" w:eastAsia="Times New Roman" w:hAnsi="Arial" w:cs="Arial"/>
          <w:color w:val="FFFFFF"/>
          <w:sz w:val="24"/>
          <w:szCs w:val="24"/>
          <w:lang w:eastAsia="en-GB"/>
        </w:rPr>
        <w:t xml:space="preserve"> Bridge (115) to </w:t>
      </w:r>
      <w:proofErr w:type="spellStart"/>
      <w:r w:rsidRPr="00B47D67">
        <w:rPr>
          <w:rFonts w:ascii="Arial" w:eastAsia="Times New Roman" w:hAnsi="Arial" w:cs="Arial"/>
          <w:color w:val="FFFFFF"/>
          <w:sz w:val="24"/>
          <w:szCs w:val="24"/>
          <w:lang w:eastAsia="en-GB"/>
        </w:rPr>
        <w:t>Wilcot</w:t>
      </w:r>
      <w:proofErr w:type="spellEnd"/>
      <w:r w:rsidRPr="00B47D67">
        <w:rPr>
          <w:rFonts w:ascii="Arial" w:eastAsia="Times New Roman" w:hAnsi="Arial" w:cs="Arial"/>
          <w:color w:val="FFFFFF"/>
          <w:sz w:val="24"/>
          <w:szCs w:val="24"/>
          <w:lang w:eastAsia="en-GB"/>
        </w:rPr>
        <w:t xml:space="preserve"> Road Bridge (117) …...This section is just a little shallower than most other </w:t>
      </w:r>
      <w:proofErr w:type="gramStart"/>
      <w:r w:rsidRPr="00B47D67">
        <w:rPr>
          <w:rFonts w:ascii="Arial" w:eastAsia="Times New Roman" w:hAnsi="Arial" w:cs="Arial"/>
          <w:color w:val="FFFFFF"/>
          <w:sz w:val="24"/>
          <w:szCs w:val="24"/>
          <w:lang w:eastAsia="en-GB"/>
        </w:rPr>
        <w:t>sections ,with</w:t>
      </w:r>
      <w:proofErr w:type="gramEnd"/>
      <w:r w:rsidRPr="00B47D67">
        <w:rPr>
          <w:rFonts w:ascii="Arial" w:eastAsia="Times New Roman" w:hAnsi="Arial" w:cs="Arial"/>
          <w:color w:val="FFFFFF"/>
          <w:sz w:val="24"/>
          <w:szCs w:val="24"/>
          <w:lang w:eastAsia="en-GB"/>
        </w:rPr>
        <w:t xml:space="preserve"> the fish more spread through most pegs</w:t>
      </w:r>
      <w:r w:rsidRPr="00B47D67">
        <w:rPr>
          <w:rFonts w:ascii="Arial" w:eastAsia="Times New Roman" w:hAnsi="Arial" w:cs="Arial"/>
          <w:color w:val="FFFFFF"/>
          <w:sz w:val="24"/>
          <w:szCs w:val="24"/>
          <w:lang w:eastAsia="en-GB"/>
        </w:rPr>
        <w:t xml:space="preserve">. </w:t>
      </w:r>
      <w:proofErr w:type="spellStart"/>
      <w:r w:rsidRPr="00B47D67">
        <w:rPr>
          <w:rFonts w:ascii="Arial" w:eastAsia="Times New Roman" w:hAnsi="Arial" w:cs="Arial"/>
          <w:color w:val="FFFFFF"/>
          <w:sz w:val="24"/>
          <w:szCs w:val="24"/>
          <w:lang w:eastAsia="en-GB"/>
        </w:rPr>
        <w:t>T</w:t>
      </w:r>
      <w:r w:rsidRPr="00B47D67">
        <w:rPr>
          <w:rFonts w:ascii="Arial" w:eastAsia="Times New Roman" w:hAnsi="Arial" w:cs="Arial"/>
          <w:color w:val="FFFFFF"/>
          <w:sz w:val="24"/>
          <w:szCs w:val="24"/>
          <w:lang w:eastAsia="en-GB"/>
        </w:rPr>
        <w:t>the</w:t>
      </w:r>
      <w:proofErr w:type="spellEnd"/>
      <w:r w:rsidRPr="00B47D67">
        <w:rPr>
          <w:rFonts w:ascii="Arial" w:eastAsia="Times New Roman" w:hAnsi="Arial" w:cs="Arial"/>
          <w:color w:val="FFFFFF"/>
          <w:sz w:val="24"/>
          <w:szCs w:val="24"/>
          <w:lang w:eastAsia="en-GB"/>
        </w:rPr>
        <w:t xml:space="preserve"> favoured areas are by the roadside as you can park almost directly by your peg and either side of the </w:t>
      </w:r>
      <w:proofErr w:type="spellStart"/>
      <w:r w:rsidRPr="00B47D67">
        <w:rPr>
          <w:rFonts w:ascii="Arial" w:eastAsia="Times New Roman" w:hAnsi="Arial" w:cs="Arial"/>
          <w:color w:val="FFFFFF"/>
          <w:sz w:val="24"/>
          <w:szCs w:val="24"/>
          <w:lang w:eastAsia="en-GB"/>
        </w:rPr>
        <w:t>ironbridge</w:t>
      </w:r>
      <w:proofErr w:type="spellEnd"/>
      <w:r w:rsidRPr="00B47D67">
        <w:rPr>
          <w:rFonts w:ascii="Arial" w:eastAsia="Times New Roman" w:hAnsi="Arial" w:cs="Arial"/>
          <w:color w:val="FFFFFF"/>
          <w:sz w:val="24"/>
          <w:szCs w:val="24"/>
          <w:lang w:eastAsia="en-GB"/>
        </w:rPr>
        <w:t xml:space="preserve"> (bridge 116).</w:t>
      </w:r>
    </w:p>
    <w:p w14:paraId="0B6DEAF5"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
    <w:p w14:paraId="3345E730" w14:textId="12DB7B78"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roofErr w:type="spellStart"/>
      <w:r w:rsidRPr="00B47D67">
        <w:rPr>
          <w:rFonts w:ascii="Arial" w:eastAsia="Times New Roman" w:hAnsi="Arial" w:cs="Arial"/>
          <w:color w:val="FFFFFF"/>
          <w:sz w:val="24"/>
          <w:szCs w:val="24"/>
          <w:lang w:eastAsia="en-GB"/>
        </w:rPr>
        <w:t>Wilcot</w:t>
      </w:r>
      <w:proofErr w:type="spellEnd"/>
      <w:r w:rsidRPr="00B47D67">
        <w:rPr>
          <w:rFonts w:ascii="Arial" w:eastAsia="Times New Roman" w:hAnsi="Arial" w:cs="Arial"/>
          <w:color w:val="FFFFFF"/>
          <w:sz w:val="24"/>
          <w:szCs w:val="24"/>
          <w:lang w:eastAsia="en-GB"/>
        </w:rPr>
        <w:t xml:space="preserve"> Road Bridge (117) to </w:t>
      </w:r>
      <w:proofErr w:type="spellStart"/>
      <w:r w:rsidRPr="00B47D67">
        <w:rPr>
          <w:rFonts w:ascii="Arial" w:eastAsia="Times New Roman" w:hAnsi="Arial" w:cs="Arial"/>
          <w:color w:val="FFFFFF"/>
          <w:sz w:val="24"/>
          <w:szCs w:val="24"/>
          <w:lang w:eastAsia="en-GB"/>
        </w:rPr>
        <w:t>Bowdens</w:t>
      </w:r>
      <w:proofErr w:type="spellEnd"/>
      <w:r w:rsidRPr="00B47D67">
        <w:rPr>
          <w:rFonts w:ascii="Arial" w:eastAsia="Times New Roman" w:hAnsi="Arial" w:cs="Arial"/>
          <w:color w:val="FFFFFF"/>
          <w:sz w:val="24"/>
          <w:szCs w:val="24"/>
          <w:lang w:eastAsia="en-GB"/>
        </w:rPr>
        <w:t xml:space="preserve"> </w:t>
      </w:r>
      <w:proofErr w:type="gramStart"/>
      <w:r w:rsidRPr="00B47D67">
        <w:rPr>
          <w:rFonts w:ascii="Arial" w:eastAsia="Times New Roman" w:hAnsi="Arial" w:cs="Arial"/>
          <w:color w:val="FFFFFF"/>
          <w:sz w:val="24"/>
          <w:szCs w:val="24"/>
          <w:lang w:eastAsia="en-GB"/>
        </w:rPr>
        <w:t>Bridge(</w:t>
      </w:r>
      <w:proofErr w:type="gramEnd"/>
      <w:r w:rsidRPr="00B47D67">
        <w:rPr>
          <w:rFonts w:ascii="Arial" w:eastAsia="Times New Roman" w:hAnsi="Arial" w:cs="Arial"/>
          <w:color w:val="FFFFFF"/>
          <w:sz w:val="24"/>
          <w:szCs w:val="24"/>
          <w:lang w:eastAsia="en-GB"/>
        </w:rPr>
        <w:t>119)…..A very even section renowned as a small fish match venue .</w:t>
      </w:r>
    </w:p>
    <w:p w14:paraId="091C627E"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
    <w:p w14:paraId="1BC2E14D" w14:textId="77777777"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proofErr w:type="spellStart"/>
      <w:r w:rsidRPr="00B47D67">
        <w:rPr>
          <w:rFonts w:ascii="Arial" w:eastAsia="Times New Roman" w:hAnsi="Arial" w:cs="Arial"/>
          <w:color w:val="FFFFFF"/>
          <w:sz w:val="24"/>
          <w:szCs w:val="24"/>
          <w:lang w:eastAsia="en-GB"/>
        </w:rPr>
        <w:t>Bowdens</w:t>
      </w:r>
      <w:proofErr w:type="spellEnd"/>
      <w:r w:rsidRPr="00B47D67">
        <w:rPr>
          <w:rFonts w:ascii="Arial" w:eastAsia="Times New Roman" w:hAnsi="Arial" w:cs="Arial"/>
          <w:color w:val="FFFFFF"/>
          <w:sz w:val="24"/>
          <w:szCs w:val="24"/>
          <w:lang w:eastAsia="en-GB"/>
        </w:rPr>
        <w:t xml:space="preserve"> Bridge (</w:t>
      </w:r>
      <w:proofErr w:type="gramStart"/>
      <w:r w:rsidRPr="00B47D67">
        <w:rPr>
          <w:rFonts w:ascii="Arial" w:eastAsia="Times New Roman" w:hAnsi="Arial" w:cs="Arial"/>
          <w:color w:val="FFFFFF"/>
          <w:sz w:val="24"/>
          <w:szCs w:val="24"/>
          <w:lang w:eastAsia="en-GB"/>
        </w:rPr>
        <w:t>119 )to</w:t>
      </w:r>
      <w:proofErr w:type="gramEnd"/>
      <w:r w:rsidRPr="00B47D67">
        <w:rPr>
          <w:rFonts w:ascii="Arial" w:eastAsia="Times New Roman" w:hAnsi="Arial" w:cs="Arial"/>
          <w:color w:val="FFFFFF"/>
          <w:sz w:val="24"/>
          <w:szCs w:val="24"/>
          <w:lang w:eastAsia="en-GB"/>
        </w:rPr>
        <w:t xml:space="preserve"> Ladysbridge (120)…...This is the jewel in the crown,  and represents probably the finest canal Bream fishing in the UK.</w:t>
      </w:r>
    </w:p>
    <w:p w14:paraId="1E49F7AE" w14:textId="67E5DBC0" w:rsidR="00B47D67" w:rsidRPr="00B47D67" w:rsidRDefault="00B47D67" w:rsidP="00B47D67">
      <w:pPr>
        <w:shd w:val="clear" w:color="auto" w:fill="30333B"/>
        <w:spacing w:after="0" w:line="240" w:lineRule="auto"/>
        <w:rPr>
          <w:rFonts w:ascii="Arial" w:eastAsia="Times New Roman" w:hAnsi="Arial" w:cs="Arial"/>
          <w:color w:val="FFFFFF"/>
          <w:sz w:val="24"/>
          <w:szCs w:val="24"/>
          <w:lang w:eastAsia="en-GB"/>
        </w:rPr>
      </w:pPr>
      <w:r w:rsidRPr="00B47D67">
        <w:rPr>
          <w:rFonts w:ascii="Arial" w:eastAsia="Times New Roman" w:hAnsi="Arial" w:cs="Arial"/>
          <w:color w:val="FFFFFF"/>
          <w:sz w:val="24"/>
          <w:szCs w:val="24"/>
          <w:lang w:eastAsia="en-GB"/>
        </w:rPr>
        <w:t>Whilst the "wides " provide the big weights it would be wrong to ignore the narrower parts as they give good sport for roach</w:t>
      </w:r>
      <w:r>
        <w:rPr>
          <w:rFonts w:ascii="Arial" w:eastAsia="Times New Roman" w:hAnsi="Arial" w:cs="Arial"/>
          <w:color w:val="FFFFFF"/>
          <w:sz w:val="24"/>
          <w:szCs w:val="24"/>
          <w:lang w:eastAsia="en-GB"/>
        </w:rPr>
        <w:t xml:space="preserve">, </w:t>
      </w:r>
      <w:r w:rsidRPr="00B47D67">
        <w:rPr>
          <w:rFonts w:ascii="Arial" w:eastAsia="Times New Roman" w:hAnsi="Arial" w:cs="Arial"/>
          <w:color w:val="FFFFFF"/>
          <w:sz w:val="24"/>
          <w:szCs w:val="24"/>
          <w:lang w:eastAsia="en-GB"/>
        </w:rPr>
        <w:t>hybrids and bream.</w:t>
      </w:r>
    </w:p>
    <w:p w14:paraId="62361A8E" w14:textId="77777777" w:rsidR="00B47D67" w:rsidRPr="00B47D67" w:rsidRDefault="00B47D67" w:rsidP="00B47D67">
      <w:pPr>
        <w:shd w:val="clear" w:color="auto" w:fill="30333B"/>
        <w:spacing w:after="0" w:line="240" w:lineRule="auto"/>
        <w:rPr>
          <w:rFonts w:ascii="Helvetica" w:eastAsia="Times New Roman" w:hAnsi="Helvetica" w:cs="Helvetica"/>
          <w:color w:val="FFFFFF"/>
          <w:sz w:val="21"/>
          <w:szCs w:val="21"/>
          <w:lang w:eastAsia="en-GB"/>
        </w:rPr>
      </w:pPr>
    </w:p>
    <w:p w14:paraId="6E32530F" w14:textId="77777777" w:rsidR="00AD507E" w:rsidRDefault="00B47D67"/>
    <w:sectPr w:rsidR="00AD5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67"/>
    <w:rsid w:val="00720BEB"/>
    <w:rsid w:val="00966AE0"/>
    <w:rsid w:val="00B4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373F"/>
  <w15:chartTrackingRefBased/>
  <w15:docId w15:val="{5987DD1C-9D1C-4690-8D92-E983CCD8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946724">
      <w:bodyDiv w:val="1"/>
      <w:marLeft w:val="0"/>
      <w:marRight w:val="0"/>
      <w:marTop w:val="0"/>
      <w:marBottom w:val="0"/>
      <w:divBdr>
        <w:top w:val="none" w:sz="0" w:space="0" w:color="auto"/>
        <w:left w:val="none" w:sz="0" w:space="0" w:color="auto"/>
        <w:bottom w:val="none" w:sz="0" w:space="0" w:color="auto"/>
        <w:right w:val="none" w:sz="0" w:space="0" w:color="auto"/>
      </w:divBdr>
      <w:divsChild>
        <w:div w:id="1598446862">
          <w:marLeft w:val="0"/>
          <w:marRight w:val="0"/>
          <w:marTop w:val="0"/>
          <w:marBottom w:val="0"/>
          <w:divBdr>
            <w:top w:val="none" w:sz="0" w:space="0" w:color="auto"/>
            <w:left w:val="none" w:sz="0" w:space="0" w:color="auto"/>
            <w:bottom w:val="none" w:sz="0" w:space="0" w:color="auto"/>
            <w:right w:val="none" w:sz="0" w:space="0" w:color="auto"/>
          </w:divBdr>
        </w:div>
        <w:div w:id="7098689">
          <w:marLeft w:val="0"/>
          <w:marRight w:val="0"/>
          <w:marTop w:val="0"/>
          <w:marBottom w:val="0"/>
          <w:divBdr>
            <w:top w:val="none" w:sz="0" w:space="0" w:color="auto"/>
            <w:left w:val="none" w:sz="0" w:space="0" w:color="auto"/>
            <w:bottom w:val="none" w:sz="0" w:space="0" w:color="auto"/>
            <w:right w:val="none" w:sz="0" w:space="0" w:color="auto"/>
          </w:divBdr>
        </w:div>
        <w:div w:id="1401832848">
          <w:marLeft w:val="0"/>
          <w:marRight w:val="0"/>
          <w:marTop w:val="0"/>
          <w:marBottom w:val="0"/>
          <w:divBdr>
            <w:top w:val="none" w:sz="0" w:space="0" w:color="auto"/>
            <w:left w:val="none" w:sz="0" w:space="0" w:color="auto"/>
            <w:bottom w:val="none" w:sz="0" w:space="0" w:color="auto"/>
            <w:right w:val="none" w:sz="0" w:space="0" w:color="auto"/>
          </w:divBdr>
        </w:div>
        <w:div w:id="884950380">
          <w:marLeft w:val="0"/>
          <w:marRight w:val="0"/>
          <w:marTop w:val="0"/>
          <w:marBottom w:val="0"/>
          <w:divBdr>
            <w:top w:val="none" w:sz="0" w:space="0" w:color="auto"/>
            <w:left w:val="none" w:sz="0" w:space="0" w:color="auto"/>
            <w:bottom w:val="none" w:sz="0" w:space="0" w:color="auto"/>
            <w:right w:val="none" w:sz="0" w:space="0" w:color="auto"/>
          </w:divBdr>
        </w:div>
        <w:div w:id="1833256059">
          <w:marLeft w:val="0"/>
          <w:marRight w:val="0"/>
          <w:marTop w:val="0"/>
          <w:marBottom w:val="0"/>
          <w:divBdr>
            <w:top w:val="none" w:sz="0" w:space="0" w:color="auto"/>
            <w:left w:val="none" w:sz="0" w:space="0" w:color="auto"/>
            <w:bottom w:val="none" w:sz="0" w:space="0" w:color="auto"/>
            <w:right w:val="none" w:sz="0" w:space="0" w:color="auto"/>
          </w:divBdr>
        </w:div>
        <w:div w:id="906763300">
          <w:marLeft w:val="0"/>
          <w:marRight w:val="0"/>
          <w:marTop w:val="0"/>
          <w:marBottom w:val="0"/>
          <w:divBdr>
            <w:top w:val="none" w:sz="0" w:space="0" w:color="auto"/>
            <w:left w:val="none" w:sz="0" w:space="0" w:color="auto"/>
            <w:bottom w:val="none" w:sz="0" w:space="0" w:color="auto"/>
            <w:right w:val="none" w:sz="0" w:space="0" w:color="auto"/>
          </w:divBdr>
        </w:div>
        <w:div w:id="321396497">
          <w:marLeft w:val="0"/>
          <w:marRight w:val="0"/>
          <w:marTop w:val="0"/>
          <w:marBottom w:val="0"/>
          <w:divBdr>
            <w:top w:val="none" w:sz="0" w:space="0" w:color="auto"/>
            <w:left w:val="none" w:sz="0" w:space="0" w:color="auto"/>
            <w:bottom w:val="none" w:sz="0" w:space="0" w:color="auto"/>
            <w:right w:val="none" w:sz="0" w:space="0" w:color="auto"/>
          </w:divBdr>
        </w:div>
        <w:div w:id="1318388014">
          <w:marLeft w:val="0"/>
          <w:marRight w:val="0"/>
          <w:marTop w:val="0"/>
          <w:marBottom w:val="0"/>
          <w:divBdr>
            <w:top w:val="none" w:sz="0" w:space="0" w:color="auto"/>
            <w:left w:val="none" w:sz="0" w:space="0" w:color="auto"/>
            <w:bottom w:val="none" w:sz="0" w:space="0" w:color="auto"/>
            <w:right w:val="none" w:sz="0" w:space="0" w:color="auto"/>
          </w:divBdr>
        </w:div>
        <w:div w:id="1094396389">
          <w:marLeft w:val="0"/>
          <w:marRight w:val="0"/>
          <w:marTop w:val="0"/>
          <w:marBottom w:val="0"/>
          <w:divBdr>
            <w:top w:val="none" w:sz="0" w:space="0" w:color="auto"/>
            <w:left w:val="none" w:sz="0" w:space="0" w:color="auto"/>
            <w:bottom w:val="none" w:sz="0" w:space="0" w:color="auto"/>
            <w:right w:val="none" w:sz="0" w:space="0" w:color="auto"/>
          </w:divBdr>
        </w:div>
        <w:div w:id="1034576537">
          <w:marLeft w:val="0"/>
          <w:marRight w:val="0"/>
          <w:marTop w:val="0"/>
          <w:marBottom w:val="0"/>
          <w:divBdr>
            <w:top w:val="none" w:sz="0" w:space="0" w:color="auto"/>
            <w:left w:val="none" w:sz="0" w:space="0" w:color="auto"/>
            <w:bottom w:val="none" w:sz="0" w:space="0" w:color="auto"/>
            <w:right w:val="none" w:sz="0" w:space="0" w:color="auto"/>
          </w:divBdr>
        </w:div>
        <w:div w:id="916405832">
          <w:marLeft w:val="0"/>
          <w:marRight w:val="0"/>
          <w:marTop w:val="0"/>
          <w:marBottom w:val="0"/>
          <w:divBdr>
            <w:top w:val="none" w:sz="0" w:space="0" w:color="auto"/>
            <w:left w:val="none" w:sz="0" w:space="0" w:color="auto"/>
            <w:bottom w:val="none" w:sz="0" w:space="0" w:color="auto"/>
            <w:right w:val="none" w:sz="0" w:space="0" w:color="auto"/>
          </w:divBdr>
        </w:div>
        <w:div w:id="1859195096">
          <w:marLeft w:val="0"/>
          <w:marRight w:val="0"/>
          <w:marTop w:val="0"/>
          <w:marBottom w:val="0"/>
          <w:divBdr>
            <w:top w:val="none" w:sz="0" w:space="0" w:color="auto"/>
            <w:left w:val="none" w:sz="0" w:space="0" w:color="auto"/>
            <w:bottom w:val="none" w:sz="0" w:space="0" w:color="auto"/>
            <w:right w:val="none" w:sz="0" w:space="0" w:color="auto"/>
          </w:divBdr>
        </w:div>
        <w:div w:id="130069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richards</dc:creator>
  <cp:keywords/>
  <dc:description/>
  <cp:lastModifiedBy>gary richards</cp:lastModifiedBy>
  <cp:revision>1</cp:revision>
  <dcterms:created xsi:type="dcterms:W3CDTF">2020-06-30T18:34:00Z</dcterms:created>
  <dcterms:modified xsi:type="dcterms:W3CDTF">2020-06-30T18:38:00Z</dcterms:modified>
</cp:coreProperties>
</file>