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66B140" w14:textId="123C838F" w:rsidR="00EE78B0" w:rsidRDefault="001151EB" w:rsidP="001151EB">
      <w:pPr>
        <w:jc w:val="center"/>
        <w:rPr>
          <w:sz w:val="24"/>
          <w:szCs w:val="24"/>
        </w:rPr>
      </w:pPr>
      <w:r>
        <w:rPr>
          <w:rFonts w:ascii="mottona demo" w:hAnsi="mottona demo"/>
          <w:sz w:val="56"/>
          <w:szCs w:val="56"/>
        </w:rPr>
        <w:t>Minor Release</w:t>
      </w:r>
    </w:p>
    <w:p w14:paraId="4F78B968" w14:textId="392E569F" w:rsidR="00EE78B0" w:rsidRDefault="001151EB">
      <w:pPr>
        <w:rPr>
          <w:sz w:val="24"/>
          <w:szCs w:val="24"/>
        </w:rPr>
      </w:pPr>
      <w:r>
        <w:rPr>
          <w:sz w:val="24"/>
          <w:szCs w:val="24"/>
        </w:rPr>
        <w:t>All persons under the age of 18 are required to have a parent or guardian fill out this form.</w:t>
      </w:r>
    </w:p>
    <w:p w14:paraId="047CCFBB" w14:textId="7CF62FD8" w:rsidR="001151EB" w:rsidRDefault="001151EB">
      <w:pPr>
        <w:rPr>
          <w:sz w:val="24"/>
          <w:szCs w:val="24"/>
        </w:rPr>
      </w:pPr>
      <w:r>
        <w:rPr>
          <w:sz w:val="24"/>
          <w:szCs w:val="24"/>
        </w:rPr>
        <w:t xml:space="preserve">By Signing below, you agree that you are the parent or legal guardian of the minor receiving massage therapy treatment(s) at Rock Creek Wellness. You understand that you are required to remain at the facility for the entirety of the minor’s treatment(s). You will also be required, if needed, to assist the minor in preparing for his or her treatment(s). We may also request that you remain in the massage room to supervise all interactions between the therapist and the minor. </w:t>
      </w:r>
    </w:p>
    <w:p w14:paraId="0B96732C" w14:textId="06E77108" w:rsidR="001151EB" w:rsidRDefault="001151EB">
      <w:pPr>
        <w:rPr>
          <w:sz w:val="24"/>
          <w:szCs w:val="24"/>
        </w:rPr>
      </w:pPr>
      <w:r>
        <w:rPr>
          <w:sz w:val="24"/>
          <w:szCs w:val="24"/>
        </w:rPr>
        <w:t xml:space="preserve">You also agree that you have completed the Massage Therapy Client Information form and have informed the massage therapist of all medical diagnoses, symptoms, medications, and complaints associated with the minor receiving treatment(s). </w:t>
      </w:r>
    </w:p>
    <w:p w14:paraId="77E7F6D3" w14:textId="45648ED2" w:rsidR="001151EB" w:rsidRDefault="001151EB">
      <w:pPr>
        <w:rPr>
          <w:sz w:val="24"/>
          <w:szCs w:val="24"/>
        </w:rPr>
      </w:pPr>
      <w:r>
        <w:rPr>
          <w:sz w:val="24"/>
          <w:szCs w:val="24"/>
        </w:rPr>
        <w:t xml:space="preserve">Please print clearly: </w:t>
      </w:r>
    </w:p>
    <w:p w14:paraId="3DC7EF79" w14:textId="2C203695" w:rsidR="001151EB" w:rsidRDefault="001151EB">
      <w:pPr>
        <w:rPr>
          <w:sz w:val="24"/>
          <w:szCs w:val="24"/>
        </w:rPr>
      </w:pPr>
      <w:r>
        <w:rPr>
          <w:sz w:val="24"/>
          <w:szCs w:val="24"/>
        </w:rPr>
        <w:t xml:space="preserve">I, _______________________________________, certify that I am the parent or legal guardian of _______________________________________, who is  _________ years of age as of today. I have completed the Massage Therapy Client Information form for the above-mentioned minor and informed the massage therapist of all relevant medical history and concerns. I understand the scope of massage therapy and that it is not meant to diagnose, treat, or cure any conditions and it is not a replacement for standard medical care. I give permission for my minor child to receive treatment(s) at Rock Creek Wellness and agree to all the above terms. </w:t>
      </w:r>
    </w:p>
    <w:p w14:paraId="1B792992" w14:textId="77777777" w:rsidR="001151EB" w:rsidRDefault="001151EB" w:rsidP="001151EB">
      <w:pPr>
        <w:spacing w:line="240" w:lineRule="auto"/>
        <w:rPr>
          <w:sz w:val="24"/>
          <w:szCs w:val="24"/>
        </w:rPr>
      </w:pPr>
    </w:p>
    <w:p w14:paraId="0664CD1F" w14:textId="29C591DA" w:rsidR="001151EB" w:rsidRDefault="001151EB" w:rsidP="001151EB">
      <w:pPr>
        <w:spacing w:line="240" w:lineRule="auto"/>
        <w:rPr>
          <w:sz w:val="24"/>
          <w:szCs w:val="24"/>
        </w:rPr>
      </w:pPr>
      <w:r w:rsidRPr="00EE78B0">
        <w:rPr>
          <w:sz w:val="24"/>
          <w:szCs w:val="24"/>
        </w:rPr>
        <w:t>_________________________________</w:t>
      </w:r>
      <w:r>
        <w:rPr>
          <w:sz w:val="24"/>
          <w:szCs w:val="24"/>
        </w:rPr>
        <w:t>___</w:t>
      </w:r>
    </w:p>
    <w:p w14:paraId="6ADABABB" w14:textId="58B78079" w:rsidR="001151EB" w:rsidRPr="001151EB" w:rsidRDefault="001151EB" w:rsidP="001151EB">
      <w:pPr>
        <w:spacing w:line="240" w:lineRule="auto"/>
        <w:rPr>
          <w:sz w:val="24"/>
          <w:szCs w:val="24"/>
        </w:rPr>
      </w:pPr>
      <w:r>
        <w:rPr>
          <w:sz w:val="24"/>
          <w:szCs w:val="24"/>
        </w:rPr>
        <w:t>Print Name</w:t>
      </w:r>
    </w:p>
    <w:p w14:paraId="349DEE23" w14:textId="77777777" w:rsidR="001151EB" w:rsidRDefault="001151EB" w:rsidP="001151EB">
      <w:pPr>
        <w:spacing w:line="240" w:lineRule="auto"/>
        <w:rPr>
          <w:sz w:val="24"/>
          <w:szCs w:val="24"/>
        </w:rPr>
      </w:pPr>
    </w:p>
    <w:p w14:paraId="3D003A86" w14:textId="6EE725B1" w:rsidR="00EE78B0" w:rsidRDefault="00EE78B0" w:rsidP="001151EB">
      <w:pPr>
        <w:spacing w:line="240" w:lineRule="auto"/>
        <w:rPr>
          <w:sz w:val="24"/>
          <w:szCs w:val="24"/>
        </w:rPr>
      </w:pPr>
      <w:r w:rsidRPr="00EE78B0">
        <w:rPr>
          <w:sz w:val="24"/>
          <w:szCs w:val="24"/>
        </w:rPr>
        <w:t>_________________________________</w:t>
      </w:r>
      <w:r>
        <w:rPr>
          <w:sz w:val="24"/>
          <w:szCs w:val="24"/>
        </w:rPr>
        <w:t>____</w:t>
      </w:r>
      <w:r>
        <w:rPr>
          <w:sz w:val="24"/>
          <w:szCs w:val="24"/>
        </w:rPr>
        <w:tab/>
      </w:r>
      <w:r>
        <w:rPr>
          <w:sz w:val="24"/>
          <w:szCs w:val="24"/>
        </w:rPr>
        <w:tab/>
      </w:r>
      <w:r w:rsidRPr="00EE78B0">
        <w:rPr>
          <w:sz w:val="24"/>
          <w:szCs w:val="24"/>
        </w:rPr>
        <w:t>____________</w:t>
      </w:r>
      <w:r>
        <w:rPr>
          <w:sz w:val="24"/>
          <w:szCs w:val="24"/>
        </w:rPr>
        <w:t>______</w:t>
      </w:r>
      <w:r w:rsidRPr="00EE78B0">
        <w:rPr>
          <w:sz w:val="24"/>
          <w:szCs w:val="24"/>
        </w:rPr>
        <w:t xml:space="preserve"> </w:t>
      </w:r>
    </w:p>
    <w:p w14:paraId="525F3E60" w14:textId="2CCD2445" w:rsidR="00506597" w:rsidRPr="00EE78B0" w:rsidRDefault="00EE78B0" w:rsidP="001151EB">
      <w:pPr>
        <w:spacing w:line="240" w:lineRule="auto"/>
        <w:rPr>
          <w:sz w:val="24"/>
          <w:szCs w:val="24"/>
        </w:rPr>
      </w:pPr>
      <w:r w:rsidRPr="00EE78B0">
        <w:rPr>
          <w:sz w:val="24"/>
          <w:szCs w:val="24"/>
        </w:rPr>
        <w:t xml:space="preserve">Signature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EE78B0">
        <w:rPr>
          <w:sz w:val="24"/>
          <w:szCs w:val="24"/>
        </w:rPr>
        <w:t>Date</w:t>
      </w:r>
    </w:p>
    <w:sectPr w:rsidR="00506597" w:rsidRPr="00EE78B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093C5E" w14:textId="77777777" w:rsidR="00D454E6" w:rsidRDefault="00D454E6" w:rsidP="00A80C4B">
      <w:pPr>
        <w:spacing w:after="0" w:line="240" w:lineRule="auto"/>
      </w:pPr>
      <w:r>
        <w:separator/>
      </w:r>
    </w:p>
  </w:endnote>
  <w:endnote w:type="continuationSeparator" w:id="0">
    <w:p w14:paraId="50099C27" w14:textId="77777777" w:rsidR="00D454E6" w:rsidRDefault="00D454E6" w:rsidP="00A80C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ottona demo">
    <w:panose1 w:val="02000506000000020003"/>
    <w:charset w:val="00"/>
    <w:family w:val="modern"/>
    <w:notTrueType/>
    <w:pitch w:val="variable"/>
    <w:sig w:usb0="00000003" w:usb1="10000000" w:usb2="00000000" w:usb3="00000000" w:csb0="00000001" w:csb1="00000000"/>
  </w:font>
  <w:font w:name="Gentium Book Basic">
    <w:altName w:val="Calibri"/>
    <w:charset w:val="00"/>
    <w:family w:val="auto"/>
    <w:pitch w:val="variable"/>
    <w:sig w:usb0="A000007F" w:usb1="4000204A" w:usb2="00000000" w:usb3="00000000" w:csb0="00000013" w:csb1="00000000"/>
  </w:font>
  <w:font w:name="Kunstler Script">
    <w:panose1 w:val="030304020206070D0D06"/>
    <w:charset w:val="00"/>
    <w:family w:val="script"/>
    <w:pitch w:val="variable"/>
    <w:sig w:usb0="00000003" w:usb1="00000000" w:usb2="00000000" w:usb3="00000000" w:csb0="00000001" w:csb1="00000000"/>
  </w:font>
  <w:font w:name="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CEAF7C" w14:textId="77777777" w:rsidR="00C85895" w:rsidRDefault="00C858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C6B7D9" w14:textId="77777777" w:rsidR="00C85895" w:rsidRDefault="00C858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22DD9F" w14:textId="77777777" w:rsidR="00C85895" w:rsidRDefault="00C858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60CDD3A" w14:textId="77777777" w:rsidR="00D454E6" w:rsidRDefault="00D454E6" w:rsidP="00A80C4B">
      <w:pPr>
        <w:spacing w:after="0" w:line="240" w:lineRule="auto"/>
      </w:pPr>
      <w:r>
        <w:separator/>
      </w:r>
    </w:p>
  </w:footnote>
  <w:footnote w:type="continuationSeparator" w:id="0">
    <w:p w14:paraId="77094015" w14:textId="77777777" w:rsidR="00D454E6" w:rsidRDefault="00D454E6" w:rsidP="00A80C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E6AC6" w14:textId="77777777" w:rsidR="00C85895" w:rsidRDefault="00C858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9D34DB" w14:textId="4DA72A51" w:rsidR="005D569A" w:rsidRDefault="006045F4" w:rsidP="002411DC">
    <w:pPr>
      <w:pStyle w:val="Header"/>
      <w:rPr>
        <w:rFonts w:ascii="Gentium Book Basic" w:hAnsi="Gentium Book Basic"/>
      </w:rPr>
    </w:pPr>
    <w:r>
      <w:rPr>
        <w:rFonts w:ascii="Gentium Book Basic" w:hAnsi="Gentium Book Basic"/>
        <w:noProof/>
      </w:rPr>
      <w:drawing>
        <wp:anchor distT="0" distB="0" distL="114300" distR="114300" simplePos="0" relativeHeight="251658240" behindDoc="0" locked="0" layoutInCell="1" allowOverlap="1" wp14:anchorId="2E400A1D" wp14:editId="50B86AAB">
          <wp:simplePos x="0" y="0"/>
          <wp:positionH relativeFrom="column">
            <wp:posOffset>-247650</wp:posOffset>
          </wp:positionH>
          <wp:positionV relativeFrom="paragraph">
            <wp:posOffset>104774</wp:posOffset>
          </wp:positionV>
          <wp:extent cx="2476500" cy="981075"/>
          <wp:effectExtent l="0" t="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s=h_86.png"/>
                  <pic:cNvPicPr/>
                </pic:nvPicPr>
                <pic:blipFill>
                  <a:blip r:embed="rId1">
                    <a:extLst>
                      <a:ext uri="{28A0092B-C50C-407E-A947-70E740481C1C}">
                        <a14:useLocalDpi xmlns:a14="http://schemas.microsoft.com/office/drawing/2010/main" val="0"/>
                      </a:ext>
                    </a:extLst>
                  </a:blip>
                  <a:stretch>
                    <a:fillRect/>
                  </a:stretch>
                </pic:blipFill>
                <pic:spPr>
                  <a:xfrm>
                    <a:off x="0" y="0"/>
                    <a:ext cx="2476500" cy="981075"/>
                  </a:xfrm>
                  <a:prstGeom prst="rect">
                    <a:avLst/>
                  </a:prstGeom>
                </pic:spPr>
              </pic:pic>
            </a:graphicData>
          </a:graphic>
          <wp14:sizeRelH relativeFrom="margin">
            <wp14:pctWidth>0</wp14:pctWidth>
          </wp14:sizeRelH>
          <wp14:sizeRelV relativeFrom="margin">
            <wp14:pctHeight>0</wp14:pctHeight>
          </wp14:sizeRelV>
        </wp:anchor>
      </w:drawing>
    </w:r>
    <w:r>
      <w:rPr>
        <w:rFonts w:ascii="Gentium Book Basic" w:hAnsi="Gentium Book Basic"/>
        <w:noProof/>
      </w:rPr>
      <mc:AlternateContent>
        <mc:Choice Requires="wps">
          <w:drawing>
            <wp:anchor distT="0" distB="0" distL="114300" distR="114300" simplePos="0" relativeHeight="251659264" behindDoc="0" locked="0" layoutInCell="1" allowOverlap="1" wp14:anchorId="54CDC46D" wp14:editId="0CFB9F24">
              <wp:simplePos x="0" y="0"/>
              <wp:positionH relativeFrom="margin">
                <wp:align>center</wp:align>
              </wp:positionH>
              <wp:positionV relativeFrom="paragraph">
                <wp:posOffset>-219075</wp:posOffset>
              </wp:positionV>
              <wp:extent cx="7048500" cy="1905000"/>
              <wp:effectExtent l="133350" t="152400" r="133350" b="152400"/>
              <wp:wrapNone/>
              <wp:docPr id="2" name="Frame 2"/>
              <wp:cNvGraphicFramePr/>
              <a:graphic xmlns:a="http://schemas.openxmlformats.org/drawingml/2006/main">
                <a:graphicData uri="http://schemas.microsoft.com/office/word/2010/wordprocessingShape">
                  <wps:wsp>
                    <wps:cNvSpPr/>
                    <wps:spPr>
                      <a:xfrm>
                        <a:off x="0" y="0"/>
                        <a:ext cx="7048500" cy="1905000"/>
                      </a:xfrm>
                      <a:prstGeom prst="frame">
                        <a:avLst/>
                      </a:prstGeom>
                      <a:solidFill>
                        <a:schemeClr val="bg2">
                          <a:lumMod val="90000"/>
                        </a:schemeClr>
                      </a:solidFill>
                      <a:ln>
                        <a:noFill/>
                      </a:ln>
                      <a:effectLst>
                        <a:glow rad="101600">
                          <a:schemeClr val="bg1">
                            <a:lumMod val="75000"/>
                            <a:alpha val="60000"/>
                          </a:schemeClr>
                        </a:glow>
                      </a:effectLst>
                      <a:scene3d>
                        <a:camera prst="orthographicFront">
                          <a:rot lat="0" lon="0" rev="0"/>
                        </a:camera>
                        <a:lightRig rig="chilly" dir="t">
                          <a:rot lat="0" lon="0" rev="18480000"/>
                        </a:lightRig>
                      </a:scene3d>
                      <a:sp3d prstMaterial="clear">
                        <a:bevelT h="63500"/>
                      </a:sp3d>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1F6768" id="Frame 2" o:spid="_x0000_s1026" style="position:absolute;margin-left:0;margin-top:-17.25pt;width:555pt;height:150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coordsize="7048500,1905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" path="m,l7048500,r,1905000l,1905000,,xm238125,238125r,1428750l6810375,1666875r,-1428750l238125,238125xe" fillcolor="#cfcdcd [2894]" stroked="f" strokeweight="1pt">
              <v:stroke joinstyle="miter"/>
              <v:path arrowok="t" o:connecttype="custom" o:connectlocs="0,0;7048500,0;7048500,1905000;0,1905000;0,0;238125,238125;238125,1666875;6810375,1666875;6810375,238125;238125,238125" o:connectangles="0,0,0,0,0,0,0,0,0,0"/>
              <w10:wrap anchorx="margin"/>
            </v:shape>
          </w:pict>
        </mc:Fallback>
      </mc:AlternateContent>
    </w:r>
    <w:r w:rsidR="002411DC">
      <w:rPr>
        <w:rFonts w:ascii="Gentium Book Basic" w:hAnsi="Gentium Book Basic"/>
      </w:rPr>
      <w:t xml:space="preserve">                                                                                                           </w:t>
    </w:r>
  </w:p>
  <w:p w14:paraId="443D49D9" w14:textId="7D7F0C79" w:rsidR="005D569A" w:rsidRDefault="006045F4" w:rsidP="002411DC">
    <w:pPr>
      <w:pStyle w:val="Header"/>
      <w:rPr>
        <w:rFonts w:ascii="Gentium Book Basic" w:hAnsi="Gentium Book Basic"/>
      </w:rPr>
    </w:pPr>
    <w:r w:rsidRPr="00DB6F1F">
      <w:rPr>
        <w:rFonts w:ascii="Kunstler Script" w:hAnsi="Kunstler Script" w:cs="DaunPenh"/>
        <w:noProof/>
        <w:sz w:val="72"/>
        <w:szCs w:val="72"/>
      </w:rPr>
      <mc:AlternateContent>
        <mc:Choice Requires="wps">
          <w:drawing>
            <wp:anchor distT="45720" distB="45720" distL="114300" distR="114300" simplePos="0" relativeHeight="251663360" behindDoc="0" locked="0" layoutInCell="1" allowOverlap="1" wp14:anchorId="5FCD5AAC" wp14:editId="0A467CAC">
              <wp:simplePos x="0" y="0"/>
              <wp:positionH relativeFrom="margin">
                <wp:align>right</wp:align>
              </wp:positionH>
              <wp:positionV relativeFrom="paragraph">
                <wp:posOffset>105410</wp:posOffset>
              </wp:positionV>
              <wp:extent cx="2360930" cy="1143000"/>
              <wp:effectExtent l="0" t="0" r="381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143000"/>
                      </a:xfrm>
                      <a:prstGeom prst="rect">
                        <a:avLst/>
                      </a:prstGeom>
                      <a:solidFill>
                        <a:srgbClr val="FFFFFF"/>
                      </a:solidFill>
                      <a:ln w="9525">
                        <a:noFill/>
                        <a:miter lim="800000"/>
                        <a:headEnd/>
                        <a:tailEnd/>
                      </a:ln>
                    </wps:spPr>
                    <wps:txbx>
                      <w:txbxContent>
                        <w:p w14:paraId="158D99D5" w14:textId="4D2984E9" w:rsidR="00FC5946" w:rsidRPr="006045F4" w:rsidRDefault="00FC5946" w:rsidP="006045F4">
                          <w:pPr>
                            <w:rPr>
                              <w:rFonts w:asciiTheme="majorHAnsi" w:hAnsiTheme="majorHAnsi" w:cstheme="majorHAnsi"/>
                            </w:rPr>
                          </w:pPr>
                          <w:r w:rsidRPr="006045F4">
                            <w:rPr>
                              <w:rFonts w:asciiTheme="majorHAnsi" w:hAnsiTheme="majorHAnsi" w:cstheme="majorHAnsi"/>
                            </w:rPr>
                            <w:t xml:space="preserve">60 B Franklin Rd., Mercer, PA 16137 </w:t>
                          </w:r>
                          <w:r w:rsidR="006045F4" w:rsidRPr="006045F4">
                            <w:rPr>
                              <w:rFonts w:asciiTheme="majorHAnsi" w:hAnsiTheme="majorHAnsi" w:cstheme="majorHAnsi"/>
                            </w:rPr>
                            <w:t xml:space="preserve"> </w:t>
                          </w:r>
                          <w:r w:rsidRPr="006045F4">
                            <w:rPr>
                              <w:rFonts w:asciiTheme="majorHAnsi" w:hAnsiTheme="majorHAnsi" w:cstheme="majorHAnsi"/>
                            </w:rPr>
                            <w:t xml:space="preserve">P: 724.269.7222 </w:t>
                          </w:r>
                          <w:r w:rsidR="006045F4">
                            <w:rPr>
                              <w:rFonts w:asciiTheme="majorHAnsi" w:hAnsiTheme="majorHAnsi" w:cstheme="majorHAnsi"/>
                            </w:rPr>
                            <w:t xml:space="preserve"> </w:t>
                          </w:r>
                          <w:r w:rsidRPr="006045F4">
                            <w:rPr>
                              <w:rFonts w:asciiTheme="majorHAnsi" w:hAnsiTheme="majorHAnsi" w:cstheme="majorHAnsi"/>
                            </w:rPr>
                            <w:t>F: 724.269.7223</w:t>
                          </w:r>
                        </w:p>
                        <w:p w14:paraId="7453355A" w14:textId="4FEEE005" w:rsidR="00FC5946" w:rsidRPr="006045F4" w:rsidRDefault="00C85895" w:rsidP="006045F4">
                          <w:pPr>
                            <w:rPr>
                              <w:rFonts w:asciiTheme="majorHAnsi" w:hAnsiTheme="majorHAnsi" w:cstheme="majorHAnsi"/>
                            </w:rPr>
                          </w:pPr>
                          <w:r>
                            <w:rPr>
                              <w:rFonts w:asciiTheme="majorHAnsi" w:hAnsiTheme="majorHAnsi" w:cstheme="majorHAnsi"/>
                            </w:rPr>
                            <w:t>office</w:t>
                          </w:r>
                          <w:r w:rsidR="00FC5946" w:rsidRPr="006045F4">
                            <w:rPr>
                              <w:rFonts w:asciiTheme="majorHAnsi" w:hAnsiTheme="majorHAnsi" w:cstheme="majorHAnsi"/>
                            </w:rPr>
                            <w:t>@</w:t>
                          </w:r>
                          <w:r>
                            <w:rPr>
                              <w:rFonts w:asciiTheme="majorHAnsi" w:hAnsiTheme="majorHAnsi" w:cstheme="majorHAnsi"/>
                            </w:rPr>
                            <w:t>rockcreekwellness.org</w:t>
                          </w:r>
                          <w:r w:rsidR="00FC5946" w:rsidRPr="006045F4">
                            <w:rPr>
                              <w:rFonts w:asciiTheme="majorHAnsi" w:hAnsiTheme="majorHAnsi" w:cstheme="majorHAnsi"/>
                            </w:rPr>
                            <w:t xml:space="preserve"> RockCreekWellness.org</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FCD5AAC" id="_x0000_t202" coordsize="21600,21600" o:spt="202" path="m,l,21600r21600,l21600,xe">
              <v:stroke joinstyle="miter"/>
              <v:path gradientshapeok="t" o:connecttype="rect"/>
            </v:shapetype>
            <v:shape id="Text Box 2" o:spid="_x0000_s1026" type="#_x0000_t202" style="position:absolute;margin-left:134.7pt;margin-top:8.3pt;width:185.9pt;height:90pt;z-index:251663360;visibility:visible;mso-wrap-style:square;mso-width-percent:400;mso-height-percent:0;mso-wrap-distance-left:9pt;mso-wrap-distance-top:3.6pt;mso-wrap-distance-right:9pt;mso-wrap-distance-bottom:3.6pt;mso-position-horizontal:right;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" stroked="f">
              <v:textbox>
                <w:txbxContent>
                  <w:p w14:paraId="158D99D5" w14:textId="4D2984E9" w:rsidR="00FC5946" w:rsidRPr="006045F4" w:rsidRDefault="00FC5946" w:rsidP="006045F4">
                    <w:pPr>
                      <w:rPr>
                        <w:rFonts w:asciiTheme="majorHAnsi" w:hAnsiTheme="majorHAnsi" w:cstheme="majorHAnsi"/>
                      </w:rPr>
                    </w:pPr>
                    <w:r w:rsidRPr="006045F4">
                      <w:rPr>
                        <w:rFonts w:asciiTheme="majorHAnsi" w:hAnsiTheme="majorHAnsi" w:cstheme="majorHAnsi"/>
                      </w:rPr>
                      <w:t xml:space="preserve">60 B Franklin Rd., Mercer, PA 16137 </w:t>
                    </w:r>
                    <w:r w:rsidR="006045F4" w:rsidRPr="006045F4">
                      <w:rPr>
                        <w:rFonts w:asciiTheme="majorHAnsi" w:hAnsiTheme="majorHAnsi" w:cstheme="majorHAnsi"/>
                      </w:rPr>
                      <w:t xml:space="preserve"> </w:t>
                    </w:r>
                    <w:r w:rsidRPr="006045F4">
                      <w:rPr>
                        <w:rFonts w:asciiTheme="majorHAnsi" w:hAnsiTheme="majorHAnsi" w:cstheme="majorHAnsi"/>
                      </w:rPr>
                      <w:t xml:space="preserve">P: 724.269.7222 </w:t>
                    </w:r>
                    <w:r w:rsidR="006045F4">
                      <w:rPr>
                        <w:rFonts w:asciiTheme="majorHAnsi" w:hAnsiTheme="majorHAnsi" w:cstheme="majorHAnsi"/>
                      </w:rPr>
                      <w:t xml:space="preserve"> </w:t>
                    </w:r>
                    <w:r w:rsidRPr="006045F4">
                      <w:rPr>
                        <w:rFonts w:asciiTheme="majorHAnsi" w:hAnsiTheme="majorHAnsi" w:cstheme="majorHAnsi"/>
                      </w:rPr>
                      <w:t>F: 724.269.7223</w:t>
                    </w:r>
                  </w:p>
                  <w:p w14:paraId="7453355A" w14:textId="4FEEE005" w:rsidR="00FC5946" w:rsidRPr="006045F4" w:rsidRDefault="00C85895" w:rsidP="006045F4">
                    <w:pPr>
                      <w:rPr>
                        <w:rFonts w:asciiTheme="majorHAnsi" w:hAnsiTheme="majorHAnsi" w:cstheme="majorHAnsi"/>
                      </w:rPr>
                    </w:pPr>
                    <w:r>
                      <w:rPr>
                        <w:rFonts w:asciiTheme="majorHAnsi" w:hAnsiTheme="majorHAnsi" w:cstheme="majorHAnsi"/>
                      </w:rPr>
                      <w:t>office</w:t>
                    </w:r>
                    <w:r w:rsidR="00FC5946" w:rsidRPr="006045F4">
                      <w:rPr>
                        <w:rFonts w:asciiTheme="majorHAnsi" w:hAnsiTheme="majorHAnsi" w:cstheme="majorHAnsi"/>
                      </w:rPr>
                      <w:t>@</w:t>
                    </w:r>
                    <w:r>
                      <w:rPr>
                        <w:rFonts w:asciiTheme="majorHAnsi" w:hAnsiTheme="majorHAnsi" w:cstheme="majorHAnsi"/>
                      </w:rPr>
                      <w:t>rockcreekwellness.org</w:t>
                    </w:r>
                    <w:r w:rsidR="00FC5946" w:rsidRPr="006045F4">
                      <w:rPr>
                        <w:rFonts w:asciiTheme="majorHAnsi" w:hAnsiTheme="majorHAnsi" w:cstheme="majorHAnsi"/>
                      </w:rPr>
                      <w:t xml:space="preserve"> RockCreekWellness.org</w:t>
                    </w:r>
                  </w:p>
                </w:txbxContent>
              </v:textbox>
              <w10:wrap type="square" anchorx="margin"/>
            </v:shape>
          </w:pict>
        </mc:Fallback>
      </mc:AlternateContent>
    </w:r>
  </w:p>
  <w:p w14:paraId="508F8AFD" w14:textId="3E95E45C" w:rsidR="00A80C4B" w:rsidRPr="00A80C4B" w:rsidRDefault="005D569A" w:rsidP="002411DC">
    <w:pPr>
      <w:pStyle w:val="Header"/>
      <w:rPr>
        <w:rFonts w:ascii="Gentium Book Basic" w:hAnsi="Gentium Book Basic"/>
      </w:rPr>
    </w:pPr>
    <w:r>
      <w:rPr>
        <w:rFonts w:ascii="Gentium Book Basic" w:hAnsi="Gentium Book Basic"/>
      </w:rPr>
      <w:tab/>
      <w:t xml:space="preserve">                                                                                               </w:t>
    </w:r>
    <w:r w:rsidR="002411DC">
      <w:rPr>
        <w:rFonts w:ascii="Gentium Book Basic" w:hAnsi="Gentium Book Basic"/>
      </w:rPr>
      <w:t xml:space="preserve">  </w:t>
    </w:r>
    <w:bookmarkStart w:id="0" w:name="_Hlk528605723"/>
  </w:p>
  <w:p w14:paraId="36EAB8D5" w14:textId="7B87021C" w:rsidR="00A80C4B" w:rsidRPr="00A80C4B" w:rsidRDefault="00FC5946" w:rsidP="002411DC">
    <w:pPr>
      <w:pStyle w:val="Header"/>
      <w:rPr>
        <w:rFonts w:ascii="Gentium Book Basic" w:hAnsi="Gentium Book Basic"/>
      </w:rPr>
    </w:pPr>
    <w:r w:rsidRPr="00DB6F1F">
      <w:rPr>
        <w:rFonts w:ascii="Gentium Book Basic" w:hAnsi="Gentium Book Basic"/>
        <w:noProof/>
      </w:rPr>
      <mc:AlternateContent>
        <mc:Choice Requires="wps">
          <w:drawing>
            <wp:anchor distT="45720" distB="45720" distL="114300" distR="114300" simplePos="0" relativeHeight="251661312" behindDoc="0" locked="0" layoutInCell="1" allowOverlap="1" wp14:anchorId="6B11A86F" wp14:editId="58D94607">
              <wp:simplePos x="0" y="0"/>
              <wp:positionH relativeFrom="column">
                <wp:posOffset>257175</wp:posOffset>
              </wp:positionH>
              <wp:positionV relativeFrom="paragraph">
                <wp:posOffset>383540</wp:posOffset>
              </wp:positionV>
              <wp:extent cx="2362200" cy="514350"/>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2200" cy="514350"/>
                      </a:xfrm>
                      <a:prstGeom prst="rect">
                        <a:avLst/>
                      </a:prstGeom>
                      <a:noFill/>
                      <a:ln w="9525">
                        <a:noFill/>
                        <a:miter lim="800000"/>
                        <a:headEnd/>
                        <a:tailEnd/>
                      </a:ln>
                    </wps:spPr>
                    <wps:txbx>
                      <w:txbxContent>
                        <w:p w14:paraId="6A0F28A0" w14:textId="1E961710" w:rsidR="00DB6F1F" w:rsidRPr="00DB6F1F" w:rsidRDefault="00DB6F1F">
                          <w:pPr>
                            <w:rPr>
                              <w:rFonts w:ascii="mottona demo" w:hAnsi="mottona demo"/>
                              <w:color w:val="92C0D4"/>
                              <w:sz w:val="52"/>
                              <w:szCs w:val="52"/>
                            </w:rPr>
                          </w:pPr>
                          <w:r w:rsidRPr="00DB6F1F">
                            <w:rPr>
                              <w:rFonts w:ascii="mottona demo" w:hAnsi="mottona demo"/>
                              <w:color w:val="92C0D4"/>
                              <w:sz w:val="52"/>
                              <w:szCs w:val="52"/>
                            </w:rPr>
                            <w:t>Learning to love</w:t>
                          </w:r>
                          <w:r w:rsidRPr="00DB6F1F">
                            <w:rPr>
                              <w:rFonts w:ascii="Courier New" w:hAnsi="Courier New" w:cs="Courier New"/>
                              <w:color w:val="92C0D4"/>
                              <w:sz w:val="52"/>
                              <w:szCs w:val="52"/>
                            </w:rPr>
                            <w:t>…</w:t>
                          </w:r>
                          <w:r w:rsidRPr="00DB6F1F">
                            <w:rPr>
                              <w:rFonts w:ascii="mottona demo" w:hAnsi="mottona demo"/>
                              <w:color w:val="92C0D4"/>
                              <w:sz w:val="52"/>
                              <w:szCs w:val="52"/>
                            </w:rPr>
                            <w:t>you!</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11A86F" id="_x0000_s1027" type="#_x0000_t202" style="position:absolute;margin-left:20.25pt;margin-top:30.2pt;width:186pt;height:40.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" filled="f" stroked="f">
              <v:textbox>
                <w:txbxContent>
                  <w:p w14:paraId="6A0F28A0" w14:textId="1E961710" w:rsidR="00DB6F1F" w:rsidRPr="00DB6F1F" w:rsidRDefault="00DB6F1F">
                    <w:pPr>
                      <w:rPr>
                        <w:rFonts w:ascii="mottona demo" w:hAnsi="mottona demo"/>
                        <w:color w:val="92C0D4"/>
                        <w:sz w:val="52"/>
                        <w:szCs w:val="52"/>
                      </w:rPr>
                    </w:pPr>
                    <w:r w:rsidRPr="00DB6F1F">
                      <w:rPr>
                        <w:rFonts w:ascii="mottona demo" w:hAnsi="mottona demo"/>
                        <w:color w:val="92C0D4"/>
                        <w:sz w:val="52"/>
                        <w:szCs w:val="52"/>
                      </w:rPr>
                      <w:t>Learning to love</w:t>
                    </w:r>
                    <w:r w:rsidRPr="00DB6F1F">
                      <w:rPr>
                        <w:rFonts w:ascii="Courier New" w:hAnsi="Courier New" w:cs="Courier New"/>
                        <w:color w:val="92C0D4"/>
                        <w:sz w:val="52"/>
                        <w:szCs w:val="52"/>
                      </w:rPr>
                      <w:t>…</w:t>
                    </w:r>
                    <w:r w:rsidRPr="00DB6F1F">
                      <w:rPr>
                        <w:rFonts w:ascii="mottona demo" w:hAnsi="mottona demo"/>
                        <w:color w:val="92C0D4"/>
                        <w:sz w:val="52"/>
                        <w:szCs w:val="52"/>
                      </w:rPr>
                      <w:t>you!</w:t>
                    </w:r>
                  </w:p>
                </w:txbxContent>
              </v:textbox>
            </v:shape>
          </w:pict>
        </mc:Fallback>
      </mc:AlternateContent>
    </w:r>
    <w:r w:rsidR="002411DC">
      <w:rPr>
        <w:rFonts w:ascii="Gentium Book Basic" w:hAnsi="Gentium Book Basic"/>
      </w:rPr>
      <w:tab/>
      <w:t xml:space="preserve">                               </w:t>
    </w:r>
  </w:p>
  <w:p w14:paraId="144963E7" w14:textId="35F2D10A" w:rsidR="00A80C4B" w:rsidRPr="00A80C4B" w:rsidRDefault="00A80C4B" w:rsidP="00A80C4B">
    <w:pPr>
      <w:pStyle w:val="Header"/>
      <w:ind w:firstLine="6120"/>
      <w:rPr>
        <w:rFonts w:ascii="Gentium Book Basic" w:hAnsi="Gentium Book Basic"/>
      </w:rPr>
    </w:pPr>
  </w:p>
  <w:p w14:paraId="790B27BE" w14:textId="25FD2527" w:rsidR="00A80C4B" w:rsidRPr="00A80C4B" w:rsidRDefault="002411DC" w:rsidP="002411DC">
    <w:pPr>
      <w:pStyle w:val="Header"/>
      <w:rPr>
        <w:rFonts w:ascii="Gentium Book Basic" w:hAnsi="Gentium Book Basic"/>
      </w:rPr>
    </w:pPr>
    <w:r>
      <w:rPr>
        <w:rFonts w:ascii="Gentium Book Basic" w:hAnsi="Gentium Book Basic"/>
      </w:rPr>
      <w:tab/>
      <w:t xml:space="preserve">                                                                                               </w:t>
    </w:r>
  </w:p>
  <w:p w14:paraId="3A2B3140" w14:textId="1CE503A9" w:rsidR="00A80C4B" w:rsidRDefault="005D569A" w:rsidP="002411DC">
    <w:pPr>
      <w:pStyle w:val="Header"/>
      <w:rPr>
        <w:rFonts w:ascii="Gentium Book Basic" w:hAnsi="Gentium Book Basic"/>
      </w:rPr>
    </w:pPr>
    <w:r w:rsidRPr="005D569A">
      <w:rPr>
        <w:rFonts w:ascii="Bradley Hand ITC" w:hAnsi="Bradley Hand ITC"/>
        <w:i/>
        <w:sz w:val="36"/>
        <w:szCs w:val="36"/>
      </w:rPr>
      <w:t xml:space="preserve">  </w:t>
    </w:r>
    <w:r>
      <w:rPr>
        <w:rFonts w:ascii="Bradley Hand ITC" w:hAnsi="Bradley Hand ITC"/>
        <w:i/>
        <w:sz w:val="36"/>
        <w:szCs w:val="36"/>
      </w:rPr>
      <w:t xml:space="preserve">    </w:t>
    </w:r>
    <w:r w:rsidR="00DB6F1F">
      <w:rPr>
        <w:rFonts w:ascii="Bradley Hand ITC" w:hAnsi="Bradley Hand ITC"/>
        <w:b/>
        <w:i/>
        <w:color w:val="3DA9CB"/>
        <w:sz w:val="28"/>
        <w:szCs w:val="28"/>
      </w:rPr>
      <w:tab/>
      <w:t xml:space="preserve">                                                   </w:t>
    </w:r>
  </w:p>
  <w:bookmarkEnd w:id="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397B0" w14:textId="77777777" w:rsidR="00C85895" w:rsidRDefault="00C8589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C4B"/>
    <w:rsid w:val="000C52AE"/>
    <w:rsid w:val="001151EB"/>
    <w:rsid w:val="00167FBF"/>
    <w:rsid w:val="001922B5"/>
    <w:rsid w:val="002411DC"/>
    <w:rsid w:val="002B479B"/>
    <w:rsid w:val="00506597"/>
    <w:rsid w:val="005D569A"/>
    <w:rsid w:val="006045F4"/>
    <w:rsid w:val="00677210"/>
    <w:rsid w:val="008634D9"/>
    <w:rsid w:val="00991369"/>
    <w:rsid w:val="00A80C4B"/>
    <w:rsid w:val="00C83306"/>
    <w:rsid w:val="00C85895"/>
    <w:rsid w:val="00D25A95"/>
    <w:rsid w:val="00D454E6"/>
    <w:rsid w:val="00DA150B"/>
    <w:rsid w:val="00DB6F1F"/>
    <w:rsid w:val="00DF00A7"/>
    <w:rsid w:val="00E465B2"/>
    <w:rsid w:val="00E90540"/>
    <w:rsid w:val="00EE78B0"/>
    <w:rsid w:val="00F33565"/>
    <w:rsid w:val="00FC5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885BF5"/>
  <w15:chartTrackingRefBased/>
  <w15:docId w15:val="{31E4CDB4-D74F-408A-B36E-EBB2017B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0C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0C4B"/>
  </w:style>
  <w:style w:type="paragraph" w:styleId="Footer">
    <w:name w:val="footer"/>
    <w:basedOn w:val="Normal"/>
    <w:link w:val="FooterChar"/>
    <w:uiPriority w:val="99"/>
    <w:unhideWhenUsed/>
    <w:rsid w:val="00A80C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0C4B"/>
  </w:style>
  <w:style w:type="character" w:styleId="Hyperlink">
    <w:name w:val="Hyperlink"/>
    <w:basedOn w:val="DefaultParagraphFont"/>
    <w:uiPriority w:val="99"/>
    <w:unhideWhenUsed/>
    <w:rsid w:val="00A80C4B"/>
    <w:rPr>
      <w:color w:val="0563C1" w:themeColor="hyperlink"/>
      <w:u w:val="single"/>
    </w:rPr>
  </w:style>
  <w:style w:type="character" w:styleId="UnresolvedMention">
    <w:name w:val="Unresolved Mention"/>
    <w:basedOn w:val="DefaultParagraphFont"/>
    <w:uiPriority w:val="99"/>
    <w:semiHidden/>
    <w:unhideWhenUsed/>
    <w:rsid w:val="00A80C4B"/>
    <w:rPr>
      <w:color w:val="605E5C"/>
      <w:shd w:val="clear" w:color="auto" w:fill="E1DFDD"/>
    </w:rPr>
  </w:style>
  <w:style w:type="paragraph" w:styleId="ListParagraph">
    <w:name w:val="List Paragraph"/>
    <w:basedOn w:val="Normal"/>
    <w:uiPriority w:val="34"/>
    <w:qFormat/>
    <w:rsid w:val="00DB6F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EF900-42E3-4B42-A0CB-E1AB15C03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240</Words>
  <Characters>1374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dc:creator>
  <cp:keywords/>
  <dc:description/>
  <cp:lastModifiedBy>Kimberly Doyle</cp:lastModifiedBy>
  <cp:revision>2</cp:revision>
  <cp:lastPrinted>2018-10-29T23:51:00Z</cp:lastPrinted>
  <dcterms:created xsi:type="dcterms:W3CDTF">2020-10-02T14:54:00Z</dcterms:created>
  <dcterms:modified xsi:type="dcterms:W3CDTF">2020-10-02T14:54:00Z</dcterms:modified>
</cp:coreProperties>
</file>