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AD7254" w14:textId="1D148E0D" w:rsidR="00790A6B" w:rsidRDefault="004F15BB" w:rsidP="004F15BB">
      <w:pPr>
        <w:pStyle w:val="Title"/>
      </w:pPr>
      <w:bookmarkStart w:id="0" w:name="_GoBack"/>
      <w:bookmarkEnd w:id="0"/>
      <w:r w:rsidRPr="004F15BB">
        <w:t xml:space="preserve">Preliminary Report: </w:t>
      </w:r>
      <w:r>
        <w:t>Determine the e</w:t>
      </w:r>
      <w:r w:rsidRPr="004F15BB">
        <w:t xml:space="preserve">ffectiveness of Xtreme Bio® in Inactivating African swine fever virus </w:t>
      </w:r>
    </w:p>
    <w:p w14:paraId="6C8F70BE" w14:textId="77777777" w:rsidR="004F15BB" w:rsidRPr="004F15BB" w:rsidRDefault="004F15BB" w:rsidP="004F15BB">
      <w:pPr>
        <w:rPr>
          <w:u w:val="single"/>
        </w:rPr>
      </w:pPr>
    </w:p>
    <w:p w14:paraId="55E50A34" w14:textId="66357231" w:rsidR="004F15BB" w:rsidRPr="004F15BB" w:rsidRDefault="004F15BB" w:rsidP="004F15BB">
      <w:pPr>
        <w:spacing w:after="0" w:line="240" w:lineRule="auto"/>
        <w:rPr>
          <w:sz w:val="24"/>
          <w:szCs w:val="24"/>
        </w:rPr>
      </w:pPr>
      <w:r w:rsidRPr="004F15BB">
        <w:rPr>
          <w:b/>
          <w:bCs/>
          <w:sz w:val="24"/>
          <w:szCs w:val="24"/>
        </w:rPr>
        <w:t xml:space="preserve">Objective: </w:t>
      </w:r>
    </w:p>
    <w:p w14:paraId="5EFDC09F" w14:textId="546D1713" w:rsidR="004F15BB" w:rsidRDefault="004F15BB" w:rsidP="004F15BB">
      <w:pPr>
        <w:spacing w:after="0" w:line="240" w:lineRule="auto"/>
        <w:rPr>
          <w:sz w:val="24"/>
          <w:szCs w:val="24"/>
        </w:rPr>
      </w:pPr>
      <w:r w:rsidRPr="004F15BB">
        <w:rPr>
          <w:sz w:val="24"/>
          <w:szCs w:val="24"/>
        </w:rPr>
        <w:t xml:space="preserve">To determine the effectiveness of XTREME BIO® (XB) in inactivating the infectivity of </w:t>
      </w:r>
      <w:proofErr w:type="spellStart"/>
      <w:r>
        <w:rPr>
          <w:sz w:val="24"/>
          <w:szCs w:val="24"/>
        </w:rPr>
        <w:t>Arican</w:t>
      </w:r>
      <w:proofErr w:type="spellEnd"/>
      <w:r>
        <w:rPr>
          <w:sz w:val="24"/>
          <w:szCs w:val="24"/>
        </w:rPr>
        <w:t xml:space="preserve"> swine fever virus</w:t>
      </w:r>
      <w:r w:rsidRPr="004F15BB">
        <w:rPr>
          <w:sz w:val="24"/>
          <w:szCs w:val="24"/>
        </w:rPr>
        <w:t xml:space="preserve"> (</w:t>
      </w:r>
      <w:r>
        <w:rPr>
          <w:sz w:val="24"/>
          <w:szCs w:val="24"/>
        </w:rPr>
        <w:t>ASF</w:t>
      </w:r>
      <w:r w:rsidRPr="004F15BB">
        <w:rPr>
          <w:sz w:val="24"/>
          <w:szCs w:val="24"/>
        </w:rPr>
        <w:t>v).</w:t>
      </w:r>
    </w:p>
    <w:p w14:paraId="71095F1B" w14:textId="77777777" w:rsidR="004F15BB" w:rsidRDefault="004F15BB" w:rsidP="004F15BB">
      <w:pPr>
        <w:spacing w:after="0" w:line="240" w:lineRule="auto"/>
        <w:rPr>
          <w:b/>
          <w:bCs/>
          <w:i/>
          <w:iCs/>
          <w:sz w:val="24"/>
          <w:szCs w:val="24"/>
          <w:u w:val="single"/>
        </w:rPr>
      </w:pPr>
    </w:p>
    <w:p w14:paraId="781B07D2" w14:textId="6E132F45" w:rsidR="004F15BB" w:rsidRDefault="004F15BB" w:rsidP="004F15BB">
      <w:pPr>
        <w:spacing w:after="0" w:line="240" w:lineRule="auto"/>
        <w:rPr>
          <w:b/>
          <w:bCs/>
          <w:i/>
          <w:iCs/>
          <w:sz w:val="24"/>
          <w:szCs w:val="24"/>
          <w:u w:val="single"/>
        </w:rPr>
      </w:pPr>
      <w:r w:rsidRPr="004F15BB">
        <w:rPr>
          <w:b/>
          <w:bCs/>
          <w:i/>
          <w:iCs/>
          <w:sz w:val="24"/>
          <w:szCs w:val="24"/>
          <w:u w:val="single"/>
        </w:rPr>
        <w:t>In vitro phase:</w:t>
      </w:r>
    </w:p>
    <w:p w14:paraId="5FE765AC" w14:textId="1251C2C5" w:rsidR="004F15BB" w:rsidRDefault="004F15BB" w:rsidP="004F15BB">
      <w:pPr>
        <w:spacing w:after="0" w:line="240" w:lineRule="auto"/>
        <w:rPr>
          <w:i/>
          <w:iCs/>
          <w:sz w:val="24"/>
          <w:szCs w:val="24"/>
        </w:rPr>
      </w:pPr>
      <w:r w:rsidRPr="004F15BB">
        <w:rPr>
          <w:i/>
          <w:iCs/>
          <w:sz w:val="24"/>
          <w:szCs w:val="24"/>
        </w:rPr>
        <w:t>Note:</w:t>
      </w:r>
      <w:r>
        <w:rPr>
          <w:i/>
          <w:iCs/>
          <w:sz w:val="24"/>
          <w:szCs w:val="24"/>
        </w:rPr>
        <w:t xml:space="preserve"> All ASFv work were performed in BSL3 laboratory facility.</w:t>
      </w:r>
    </w:p>
    <w:p w14:paraId="65A9C7CC" w14:textId="0F927517" w:rsidR="004F15BB" w:rsidRDefault="004F15BB" w:rsidP="004F15BB">
      <w:pPr>
        <w:spacing w:after="0" w:line="240" w:lineRule="auto"/>
        <w:rPr>
          <w:sz w:val="24"/>
          <w:szCs w:val="24"/>
        </w:rPr>
      </w:pPr>
    </w:p>
    <w:p w14:paraId="00A2A496" w14:textId="163DF46D" w:rsidR="004F15BB" w:rsidRPr="003162C1" w:rsidRDefault="004F15BB" w:rsidP="004F15BB">
      <w:pPr>
        <w:spacing w:after="0" w:line="240" w:lineRule="auto"/>
        <w:rPr>
          <w:b/>
          <w:bCs/>
          <w:sz w:val="24"/>
          <w:szCs w:val="24"/>
        </w:rPr>
      </w:pPr>
      <w:r w:rsidRPr="003162C1">
        <w:rPr>
          <w:b/>
          <w:bCs/>
          <w:sz w:val="24"/>
          <w:szCs w:val="24"/>
        </w:rPr>
        <w:t>Materials needed:</w:t>
      </w:r>
    </w:p>
    <w:p w14:paraId="6E18FF0A" w14:textId="6F6332C5" w:rsidR="004F15BB" w:rsidRPr="008609E5" w:rsidRDefault="004F15BB" w:rsidP="004F15BB">
      <w:pPr>
        <w:pStyle w:val="ListParagraph"/>
        <w:numPr>
          <w:ilvl w:val="1"/>
          <w:numId w:val="1"/>
        </w:numPr>
        <w:spacing w:after="0" w:line="240" w:lineRule="auto"/>
      </w:pPr>
      <w:r w:rsidRPr="008609E5">
        <w:t>PB-derived macrophages at day 3 to 5 in culture in 96-well plate</w:t>
      </w:r>
    </w:p>
    <w:p w14:paraId="4FFD040A" w14:textId="07703CD8" w:rsidR="004F15BB" w:rsidRPr="008609E5" w:rsidRDefault="009A1C41" w:rsidP="004F15BB">
      <w:pPr>
        <w:pStyle w:val="ListParagraph"/>
        <w:numPr>
          <w:ilvl w:val="1"/>
          <w:numId w:val="1"/>
        </w:numPr>
        <w:spacing w:after="0" w:line="240" w:lineRule="auto"/>
      </w:pPr>
      <w:r>
        <w:t>Cell culture m</w:t>
      </w:r>
      <w:r w:rsidR="004F15BB" w:rsidRPr="008609E5">
        <w:t>edia</w:t>
      </w:r>
      <w:r w:rsidR="004F15BB">
        <w:t xml:space="preserve">, </w:t>
      </w:r>
      <w:r>
        <w:t>phosphate-buffered saline (PBS)</w:t>
      </w:r>
      <w:r w:rsidR="004F15BB" w:rsidRPr="008609E5">
        <w:t xml:space="preserve"> and water for diluti</w:t>
      </w:r>
      <w:r>
        <w:t>on</w:t>
      </w:r>
    </w:p>
    <w:p w14:paraId="3890D291" w14:textId="38BE9F75" w:rsidR="004F15BB" w:rsidRPr="008609E5" w:rsidRDefault="009A1C41" w:rsidP="004F15BB">
      <w:pPr>
        <w:pStyle w:val="ListParagraph"/>
        <w:numPr>
          <w:ilvl w:val="1"/>
          <w:numId w:val="1"/>
        </w:numPr>
        <w:spacing w:after="0" w:line="240" w:lineRule="auto"/>
      </w:pPr>
      <w:r>
        <w:t>160mm</w:t>
      </w:r>
      <w:r w:rsidR="004F15BB" w:rsidRPr="008609E5">
        <w:t>Petri dishes</w:t>
      </w:r>
      <w:r w:rsidR="004F15BB">
        <w:t xml:space="preserve">, </w:t>
      </w:r>
      <w:r w:rsidR="004F15BB" w:rsidRPr="008609E5">
        <w:t>Multichannel tips, 96-well</w:t>
      </w:r>
      <w:r>
        <w:t xml:space="preserve"> and 24</w:t>
      </w:r>
      <w:r w:rsidR="004F15BB" w:rsidRPr="008609E5">
        <w:t xml:space="preserve"> plates</w:t>
      </w:r>
    </w:p>
    <w:p w14:paraId="1390ED70" w14:textId="59C86AB5" w:rsidR="009A1C41" w:rsidRDefault="004F15BB" w:rsidP="004F15BB">
      <w:pPr>
        <w:pStyle w:val="ListParagraph"/>
        <w:numPr>
          <w:ilvl w:val="1"/>
          <w:numId w:val="1"/>
        </w:numPr>
        <w:spacing w:after="0" w:line="240" w:lineRule="auto"/>
      </w:pPr>
      <w:r>
        <w:t xml:space="preserve">XB </w:t>
      </w:r>
      <w:r w:rsidR="00E56268">
        <w:t xml:space="preserve">and XB high foam (HF) </w:t>
      </w:r>
      <w:r w:rsidR="009A1C41">
        <w:t>provided by sponsor/manufacturer –</w:t>
      </w:r>
      <w:r>
        <w:t xml:space="preserve"> </w:t>
      </w:r>
      <w:r w:rsidR="009A1C41">
        <w:t>prepared at 0.5 oz/gallon and 2.0 oz/gallon</w:t>
      </w:r>
    </w:p>
    <w:p w14:paraId="26EAE3D6" w14:textId="77DEF8B0" w:rsidR="004F15BB" w:rsidRDefault="004F15BB" w:rsidP="004F15BB">
      <w:pPr>
        <w:pStyle w:val="ListParagraph"/>
        <w:numPr>
          <w:ilvl w:val="1"/>
          <w:numId w:val="1"/>
        </w:numPr>
        <w:spacing w:after="0" w:line="240" w:lineRule="auto"/>
      </w:pPr>
      <w:proofErr w:type="spellStart"/>
      <w:r w:rsidRPr="008609E5">
        <w:t>Peroxigard</w:t>
      </w:r>
      <w:proofErr w:type="spellEnd"/>
      <w:r w:rsidRPr="008609E5">
        <w:t xml:space="preserve"> </w:t>
      </w:r>
      <w:r w:rsidR="00A93F9D">
        <w:t>(</w:t>
      </w:r>
      <w:proofErr w:type="spellStart"/>
      <w:r w:rsidR="00A93F9D">
        <w:t>perox</w:t>
      </w:r>
      <w:proofErr w:type="spellEnd"/>
      <w:r w:rsidR="00A93F9D">
        <w:t xml:space="preserve">) </w:t>
      </w:r>
      <w:r w:rsidR="009A1C41">
        <w:t xml:space="preserve">disinfectant </w:t>
      </w:r>
      <w:r w:rsidRPr="008609E5">
        <w:t>as positive control</w:t>
      </w:r>
    </w:p>
    <w:p w14:paraId="36C5C1D7" w14:textId="53A90E60" w:rsidR="009A1C41" w:rsidRPr="00632FBE" w:rsidRDefault="009A1C41" w:rsidP="004F15BB">
      <w:pPr>
        <w:pStyle w:val="ListParagraph"/>
        <w:numPr>
          <w:ilvl w:val="1"/>
          <w:numId w:val="1"/>
        </w:numPr>
        <w:spacing w:after="0" w:line="240" w:lineRule="auto"/>
      </w:pPr>
      <w:r>
        <w:t>ASFv – working concentration of 100HAD</w:t>
      </w:r>
      <w:r w:rsidRPr="009A1C41">
        <w:rPr>
          <w:vertAlign w:val="subscript"/>
        </w:rPr>
        <w:t>50</w:t>
      </w:r>
      <w:r>
        <w:t>.</w:t>
      </w:r>
      <w:r w:rsidR="008C0CBC">
        <w:t xml:space="preserve"> </w:t>
      </w:r>
      <w:r w:rsidR="008C0CBC" w:rsidRPr="00632FBE">
        <w:t>Pigs die of ASF</w:t>
      </w:r>
      <w:r w:rsidR="00632FBE">
        <w:t>v</w:t>
      </w:r>
      <w:r w:rsidR="008C0CBC" w:rsidRPr="00632FBE">
        <w:t xml:space="preserve"> at lower</w:t>
      </w:r>
      <w:r w:rsidR="00632FBE">
        <w:t xml:space="preserve"> than</w:t>
      </w:r>
      <w:r w:rsidR="008C0CBC" w:rsidRPr="00632FBE">
        <w:t xml:space="preserve"> 100 HAD50 infection.</w:t>
      </w:r>
    </w:p>
    <w:p w14:paraId="5288B826" w14:textId="77777777" w:rsidR="009A1C41" w:rsidRDefault="009A1C41" w:rsidP="009A1C41">
      <w:pPr>
        <w:spacing w:after="0" w:line="240" w:lineRule="auto"/>
      </w:pPr>
    </w:p>
    <w:p w14:paraId="282B7C90" w14:textId="701EDE52" w:rsidR="009A1C41" w:rsidRPr="003162C1" w:rsidRDefault="009A1C41" w:rsidP="009A1C41">
      <w:pPr>
        <w:spacing w:after="0" w:line="240" w:lineRule="auto"/>
        <w:rPr>
          <w:b/>
          <w:bCs/>
        </w:rPr>
      </w:pPr>
      <w:r w:rsidRPr="003162C1">
        <w:rPr>
          <w:b/>
          <w:bCs/>
        </w:rPr>
        <w:t>Treatments:</w:t>
      </w:r>
    </w:p>
    <w:p w14:paraId="6D62A31F" w14:textId="79B3F6A5" w:rsidR="009A1C41" w:rsidRDefault="009A1C41" w:rsidP="009A1C41">
      <w:pPr>
        <w:spacing w:after="0" w:line="240" w:lineRule="auto"/>
        <w:ind w:left="1440"/>
      </w:pPr>
      <w:r w:rsidRPr="009A1C41">
        <w:t>(1) 0.5oz/gallon XB</w:t>
      </w:r>
      <w:r>
        <w:t xml:space="preserve"> </w:t>
      </w:r>
      <w:r>
        <w:tab/>
      </w:r>
      <w:r>
        <w:tab/>
        <w:t>+ ASFV</w:t>
      </w:r>
    </w:p>
    <w:p w14:paraId="4C927245" w14:textId="05CBBB16" w:rsidR="009A1C41" w:rsidRDefault="009A1C41" w:rsidP="009A1C41">
      <w:pPr>
        <w:spacing w:after="0" w:line="240" w:lineRule="auto"/>
        <w:ind w:left="1440"/>
      </w:pPr>
      <w:r w:rsidRPr="009A1C41">
        <w:t xml:space="preserve">(2) 2oz/gallon XB </w:t>
      </w:r>
      <w:r>
        <w:tab/>
      </w:r>
      <w:r>
        <w:tab/>
        <w:t>+ ASFV</w:t>
      </w:r>
    </w:p>
    <w:p w14:paraId="444B4C45" w14:textId="4BDE56FB" w:rsidR="009A1C41" w:rsidRDefault="009A1C41" w:rsidP="009A1C41">
      <w:pPr>
        <w:spacing w:after="0" w:line="240" w:lineRule="auto"/>
        <w:ind w:left="1440"/>
      </w:pPr>
      <w:r w:rsidRPr="009A1C41">
        <w:t xml:space="preserve">(3) 0.5oz/gallon XBHF </w:t>
      </w:r>
      <w:r>
        <w:tab/>
      </w:r>
      <w:r>
        <w:tab/>
        <w:t>+ ASFV</w:t>
      </w:r>
    </w:p>
    <w:p w14:paraId="7E490627" w14:textId="59E04713" w:rsidR="009A1C41" w:rsidRDefault="009A1C41" w:rsidP="009A1C41">
      <w:pPr>
        <w:spacing w:after="0" w:line="240" w:lineRule="auto"/>
        <w:ind w:left="1440"/>
      </w:pPr>
      <w:r w:rsidRPr="009A1C41">
        <w:t xml:space="preserve">(4) 2oz/gallon XBHF </w:t>
      </w:r>
      <w:r>
        <w:tab/>
      </w:r>
      <w:r>
        <w:tab/>
        <w:t>+ ASFV</w:t>
      </w:r>
    </w:p>
    <w:p w14:paraId="37BB1F0A" w14:textId="1576935C" w:rsidR="009A1C41" w:rsidRDefault="009A1C41" w:rsidP="009A1C41">
      <w:pPr>
        <w:spacing w:after="0" w:line="240" w:lineRule="auto"/>
        <w:ind w:left="1440"/>
      </w:pPr>
      <w:r w:rsidRPr="009A1C41">
        <w:t xml:space="preserve">(5) </w:t>
      </w:r>
      <w:proofErr w:type="spellStart"/>
      <w:proofErr w:type="gramStart"/>
      <w:r w:rsidRPr="009A1C41">
        <w:t>Peroxigard</w:t>
      </w:r>
      <w:proofErr w:type="spellEnd"/>
      <w:r w:rsidRPr="009A1C41">
        <w:t xml:space="preserve"> </w:t>
      </w:r>
      <w:r>
        <w:t xml:space="preserve"> </w:t>
      </w:r>
      <w:r>
        <w:tab/>
      </w:r>
      <w:proofErr w:type="gramEnd"/>
      <w:r>
        <w:tab/>
      </w:r>
      <w:r>
        <w:tab/>
        <w:t>+ ASFV</w:t>
      </w:r>
    </w:p>
    <w:p w14:paraId="365790B7" w14:textId="5FB2A9EE" w:rsidR="009A1C41" w:rsidRDefault="009A1C41" w:rsidP="009A1C41">
      <w:pPr>
        <w:spacing w:after="0" w:line="240" w:lineRule="auto"/>
        <w:ind w:left="1440"/>
      </w:pPr>
      <w:r w:rsidRPr="009A1C41">
        <w:t xml:space="preserve">(6) PBS </w:t>
      </w:r>
      <w:r>
        <w:tab/>
      </w:r>
      <w:r>
        <w:tab/>
      </w:r>
      <w:r>
        <w:tab/>
      </w:r>
      <w:r>
        <w:tab/>
      </w:r>
      <w:r w:rsidRPr="009A1C41">
        <w:t xml:space="preserve">+ASFV </w:t>
      </w:r>
    </w:p>
    <w:p w14:paraId="39494CD5" w14:textId="0A05E771" w:rsidR="009A1C41" w:rsidRDefault="009A1C41" w:rsidP="009A1C41">
      <w:pPr>
        <w:spacing w:after="0" w:line="240" w:lineRule="auto"/>
        <w:ind w:left="1440"/>
      </w:pPr>
      <w:r w:rsidRPr="009A1C41">
        <w:t xml:space="preserve">(7) PBS </w:t>
      </w:r>
      <w:r>
        <w:tab/>
      </w:r>
      <w:r>
        <w:tab/>
      </w:r>
      <w:r>
        <w:tab/>
      </w:r>
      <w:r>
        <w:tab/>
      </w:r>
      <w:r w:rsidRPr="009A1C41">
        <w:t>no ASFV</w:t>
      </w:r>
    </w:p>
    <w:p w14:paraId="05C9EE41" w14:textId="2EC5F939" w:rsidR="009A1C41" w:rsidRDefault="009A1C41" w:rsidP="009A1C41">
      <w:pPr>
        <w:spacing w:after="0" w:line="240" w:lineRule="auto"/>
      </w:pPr>
    </w:p>
    <w:p w14:paraId="7BF6CFBA" w14:textId="7B773DDF" w:rsidR="009A1C41" w:rsidRPr="003162C1" w:rsidRDefault="009A1C41" w:rsidP="009A1C41">
      <w:pPr>
        <w:spacing w:after="0" w:line="240" w:lineRule="auto"/>
        <w:rPr>
          <w:b/>
          <w:bCs/>
        </w:rPr>
      </w:pPr>
      <w:r w:rsidRPr="003162C1">
        <w:rPr>
          <w:b/>
          <w:bCs/>
        </w:rPr>
        <w:t>Methodology:</w:t>
      </w:r>
    </w:p>
    <w:p w14:paraId="3E2C995F" w14:textId="77777777" w:rsidR="00E56268" w:rsidRPr="00E56268" w:rsidRDefault="009A1C41" w:rsidP="00E56268">
      <w:pPr>
        <w:pStyle w:val="ListParagraph"/>
        <w:numPr>
          <w:ilvl w:val="0"/>
          <w:numId w:val="2"/>
        </w:numPr>
        <w:spacing w:after="0" w:line="240" w:lineRule="auto"/>
      </w:pPr>
      <w:r>
        <w:t>2</w:t>
      </w:r>
      <w:r w:rsidR="00E56268">
        <w:t xml:space="preserve"> </w:t>
      </w:r>
      <w:r>
        <w:t xml:space="preserve">ml </w:t>
      </w:r>
      <w:r w:rsidRPr="009A1C41">
        <w:rPr>
          <w:rFonts w:cstheme="minorHAnsi"/>
        </w:rPr>
        <w:t>pure culture 100HAD</w:t>
      </w:r>
      <w:r w:rsidRPr="009A1C41">
        <w:rPr>
          <w:rFonts w:cstheme="minorHAnsi"/>
          <w:vertAlign w:val="subscript"/>
        </w:rPr>
        <w:t>50</w:t>
      </w:r>
      <w:r w:rsidRPr="009A1C41">
        <w:rPr>
          <w:rFonts w:cstheme="minorHAnsi"/>
        </w:rPr>
        <w:t xml:space="preserve"> ASFv </w:t>
      </w:r>
      <w:r>
        <w:rPr>
          <w:rFonts w:cstheme="minorHAnsi"/>
        </w:rPr>
        <w:t>was added in petri dishes</w:t>
      </w:r>
      <w:r w:rsidR="00E56268">
        <w:rPr>
          <w:rFonts w:cstheme="minorHAnsi"/>
        </w:rPr>
        <w:t xml:space="preserve"> #1 to 6. Negative control is PBS.</w:t>
      </w:r>
    </w:p>
    <w:p w14:paraId="7DDBDBF8" w14:textId="0DEFC34A" w:rsidR="00E56268" w:rsidRPr="00E56268" w:rsidRDefault="00E56268" w:rsidP="00E56268">
      <w:pPr>
        <w:pStyle w:val="ListParagraph"/>
        <w:numPr>
          <w:ilvl w:val="0"/>
          <w:numId w:val="2"/>
        </w:numPr>
        <w:spacing w:after="0" w:line="240" w:lineRule="auto"/>
      </w:pPr>
      <w:r w:rsidRPr="00E56268">
        <w:rPr>
          <w:rFonts w:cstheme="minorHAnsi"/>
        </w:rPr>
        <w:t>1 ml of XB was added and mixed thoroughly</w:t>
      </w:r>
      <w:r>
        <w:rPr>
          <w:rFonts w:cstheme="minorHAnsi"/>
        </w:rPr>
        <w:t>. This was</w:t>
      </w:r>
      <w:r w:rsidRPr="00E56268">
        <w:rPr>
          <w:rFonts w:cstheme="minorHAnsi"/>
        </w:rPr>
        <w:t xml:space="preserve"> repeated two more times to have a final volume of ~5ml of ASFv/XB or PBS mixture. Adequate mixing was done per XB or PBS addition</w:t>
      </w:r>
      <w:r>
        <w:rPr>
          <w:rFonts w:cstheme="minorHAnsi"/>
        </w:rPr>
        <w:t xml:space="preserve"> with </w:t>
      </w:r>
      <w:r w:rsidRPr="00E56268">
        <w:rPr>
          <w:rFonts w:cstheme="minorHAnsi"/>
        </w:rPr>
        <w:t>10 minutes</w:t>
      </w:r>
      <w:r>
        <w:rPr>
          <w:rFonts w:cstheme="minorHAnsi"/>
        </w:rPr>
        <w:t xml:space="preserve"> of</w:t>
      </w:r>
      <w:r w:rsidRPr="00E56268">
        <w:rPr>
          <w:rFonts w:cstheme="minorHAnsi"/>
        </w:rPr>
        <w:t xml:space="preserve"> contact time.</w:t>
      </w:r>
    </w:p>
    <w:p w14:paraId="42A271A6" w14:textId="6B9B009B" w:rsidR="00E56268" w:rsidRDefault="00E56268" w:rsidP="00E5626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To determine the working concentration without killing the cells, d</w:t>
      </w:r>
      <w:r w:rsidRPr="008609E5">
        <w:rPr>
          <w:rFonts w:cstheme="minorHAnsi"/>
        </w:rPr>
        <w:t xml:space="preserve">ifferent </w:t>
      </w:r>
      <w:r>
        <w:rPr>
          <w:rFonts w:cstheme="minorHAnsi"/>
        </w:rPr>
        <w:t>concentrations</w:t>
      </w:r>
      <w:r w:rsidRPr="008609E5">
        <w:rPr>
          <w:rFonts w:cstheme="minorHAnsi"/>
        </w:rPr>
        <w:t xml:space="preserve"> of mixtures </w:t>
      </w:r>
      <w:r>
        <w:rPr>
          <w:rFonts w:cstheme="minorHAnsi"/>
        </w:rPr>
        <w:t xml:space="preserve">were prepared </w:t>
      </w:r>
      <w:r w:rsidRPr="008609E5">
        <w:rPr>
          <w:rFonts w:cstheme="minorHAnsi"/>
        </w:rPr>
        <w:t>by serial dilution (dilution 1:10, 1:20, 1:40 and 1:80)</w:t>
      </w:r>
      <w:r>
        <w:rPr>
          <w:rFonts w:cstheme="minorHAnsi"/>
        </w:rPr>
        <w:t xml:space="preserve"> in 96-well plate</w:t>
      </w:r>
      <w:r w:rsidR="00535C23">
        <w:rPr>
          <w:rFonts w:cstheme="minorHAnsi"/>
        </w:rPr>
        <w:t xml:space="preserve"> and</w:t>
      </w:r>
      <w:r>
        <w:rPr>
          <w:rFonts w:cstheme="minorHAnsi"/>
        </w:rPr>
        <w:t xml:space="preserve"> with cell culture m</w:t>
      </w:r>
      <w:r w:rsidRPr="008609E5">
        <w:rPr>
          <w:rFonts w:cstheme="minorHAnsi"/>
        </w:rPr>
        <w:t>edia as diluent.</w:t>
      </w:r>
    </w:p>
    <w:p w14:paraId="168F27A3" w14:textId="0C7E927D" w:rsidR="00C10BF1" w:rsidRPr="008609E5" w:rsidRDefault="00C10BF1" w:rsidP="00C10BF1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C10BF1">
        <w:rPr>
          <w:noProof/>
        </w:rPr>
        <w:lastRenderedPageBreak/>
        <w:drawing>
          <wp:inline distT="0" distB="0" distL="0" distR="0" wp14:anchorId="7DFA2974" wp14:editId="2688FDDC">
            <wp:extent cx="5372100" cy="21592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008" cy="216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DF197" w14:textId="77777777" w:rsidR="00C10BF1" w:rsidRDefault="00C10BF1" w:rsidP="00C10BF1">
      <w:pPr>
        <w:pStyle w:val="ListParagraph"/>
        <w:spacing w:after="0" w:line="240" w:lineRule="auto"/>
      </w:pPr>
    </w:p>
    <w:p w14:paraId="20E298EF" w14:textId="732D61F3" w:rsidR="00C10BF1" w:rsidRDefault="00E56268" w:rsidP="00C10BF1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200ul </w:t>
      </w:r>
      <w:r w:rsidR="00C10BF1">
        <w:t xml:space="preserve">mixture </w:t>
      </w:r>
      <w:r>
        <w:t xml:space="preserve">was added to </w:t>
      </w:r>
      <w:r w:rsidR="00C10BF1">
        <w:t>PB-derived macrophages cultured in 96-well plate (</w:t>
      </w:r>
      <w:r w:rsidR="009C5082">
        <w:t xml:space="preserve">Passage 1 or </w:t>
      </w:r>
      <w:r w:rsidR="00C10BF1">
        <w:t>P1).</w:t>
      </w:r>
    </w:p>
    <w:p w14:paraId="65821BE6" w14:textId="0C2B3027" w:rsidR="00C10BF1" w:rsidRDefault="00C10BF1" w:rsidP="009A1C41">
      <w:pPr>
        <w:pStyle w:val="ListParagraph"/>
        <w:numPr>
          <w:ilvl w:val="0"/>
          <w:numId w:val="2"/>
        </w:numPr>
        <w:spacing w:after="0" w:line="240" w:lineRule="auto"/>
      </w:pPr>
      <w:r>
        <w:t>P1 was cultured in CO</w:t>
      </w:r>
      <w:r w:rsidRPr="00C10BF1">
        <w:rPr>
          <w:vertAlign w:val="subscript"/>
        </w:rPr>
        <w:t>2</w:t>
      </w:r>
      <w:r>
        <w:t xml:space="preserve"> incubator for 3 days.</w:t>
      </w:r>
    </w:p>
    <w:p w14:paraId="4DC01467" w14:textId="2F8B8452" w:rsidR="00C10BF1" w:rsidRDefault="00C10BF1" w:rsidP="009A1C41">
      <w:pPr>
        <w:pStyle w:val="ListParagraph"/>
        <w:numPr>
          <w:ilvl w:val="0"/>
          <w:numId w:val="2"/>
        </w:numPr>
        <w:spacing w:after="0" w:line="240" w:lineRule="auto"/>
      </w:pPr>
      <w:r>
        <w:t>Multiple dilutions of P1 were to determine the dilution in which cells will not be killed.</w:t>
      </w:r>
    </w:p>
    <w:p w14:paraId="7C1EB3B2" w14:textId="33AF07E3" w:rsidR="00C10BF1" w:rsidRDefault="00C10BF1" w:rsidP="00C10BF1">
      <w:pPr>
        <w:pStyle w:val="ListParagraph"/>
        <w:numPr>
          <w:ilvl w:val="0"/>
          <w:numId w:val="4"/>
        </w:numPr>
        <w:spacing w:after="0" w:line="240" w:lineRule="auto"/>
      </w:pPr>
      <w:r>
        <w:t>Dilution 1:20 is the determined lowest concentration</w:t>
      </w:r>
      <w:r w:rsidR="0067374E">
        <w:t xml:space="preserve"> in which the cells were not killed</w:t>
      </w:r>
      <w:r w:rsidR="000C2144">
        <w:t xml:space="preserve"> (Figures 1 </w:t>
      </w:r>
      <w:r w:rsidR="00CB17D1">
        <w:t>to</w:t>
      </w:r>
      <w:r w:rsidR="000C2144">
        <w:t xml:space="preserve"> </w:t>
      </w:r>
      <w:r w:rsidR="00CB17D1">
        <w:t>3</w:t>
      </w:r>
      <w:r w:rsidR="000C2144">
        <w:t>)</w:t>
      </w:r>
      <w:r w:rsidR="0067374E">
        <w:t>.</w:t>
      </w:r>
    </w:p>
    <w:p w14:paraId="1AA902EE" w14:textId="389A1CA4" w:rsidR="00C10BF1" w:rsidRDefault="00B42AE3" w:rsidP="009A1C41">
      <w:pPr>
        <w:pStyle w:val="ListParagraph"/>
        <w:numPr>
          <w:ilvl w:val="0"/>
          <w:numId w:val="2"/>
        </w:numPr>
        <w:spacing w:after="0" w:line="240" w:lineRule="auto"/>
      </w:pPr>
      <w:r>
        <w:t xml:space="preserve">The succeeding passages were from </w:t>
      </w:r>
      <w:r w:rsidR="003C48A2">
        <w:t>dilution 1: 20</w:t>
      </w:r>
      <w:r w:rsidR="00C10BF1">
        <w:t xml:space="preserve"> (P2 and P3)</w:t>
      </w:r>
      <w:r w:rsidR="000E05E1">
        <w:t>.</w:t>
      </w:r>
      <w:r w:rsidR="00211850">
        <w:t xml:space="preserve"> At P3, </w:t>
      </w:r>
      <w:r w:rsidR="002F5685">
        <w:t xml:space="preserve">culture </w:t>
      </w:r>
      <w:r w:rsidR="00211850">
        <w:t>upscale was performed to 24-well plate.</w:t>
      </w:r>
    </w:p>
    <w:p w14:paraId="792308D0" w14:textId="43B0E724" w:rsidR="00986F63" w:rsidRDefault="009C5082" w:rsidP="009A1C41">
      <w:pPr>
        <w:pStyle w:val="ListParagraph"/>
        <w:numPr>
          <w:ilvl w:val="0"/>
          <w:numId w:val="2"/>
        </w:numPr>
        <w:spacing w:after="0" w:line="240" w:lineRule="auto"/>
      </w:pPr>
      <w:r>
        <w:t>P2 and P3 supernatants</w:t>
      </w:r>
      <w:r w:rsidR="003162C1">
        <w:t xml:space="preserve"> were collected for </w:t>
      </w:r>
      <w:r w:rsidR="00750156">
        <w:t xml:space="preserve">nucleic acid isolation and </w:t>
      </w:r>
      <w:r w:rsidR="003162C1">
        <w:t>RT-PCR</w:t>
      </w:r>
      <w:r w:rsidR="00750156">
        <w:t xml:space="preserve"> for virus detection</w:t>
      </w:r>
      <w:r w:rsidR="003162C1">
        <w:t>.</w:t>
      </w:r>
    </w:p>
    <w:p w14:paraId="6BDEC9A1" w14:textId="565FBC46" w:rsidR="009A1C41" w:rsidRPr="008609E5" w:rsidRDefault="009A1C41" w:rsidP="009A1C41">
      <w:pPr>
        <w:spacing w:after="0" w:line="240" w:lineRule="auto"/>
      </w:pPr>
    </w:p>
    <w:p w14:paraId="09F744D9" w14:textId="671F13A2" w:rsidR="004F15BB" w:rsidRDefault="003162C1" w:rsidP="004F15BB">
      <w:pPr>
        <w:spacing w:after="0" w:line="240" w:lineRule="auto"/>
        <w:rPr>
          <w:b/>
          <w:bCs/>
          <w:sz w:val="24"/>
          <w:szCs w:val="24"/>
        </w:rPr>
      </w:pPr>
      <w:r w:rsidRPr="00D741B7">
        <w:rPr>
          <w:b/>
          <w:bCs/>
          <w:sz w:val="24"/>
          <w:szCs w:val="24"/>
        </w:rPr>
        <w:t>Results:</w:t>
      </w:r>
    </w:p>
    <w:p w14:paraId="3EA8577E" w14:textId="1BE9C755" w:rsidR="00493D61" w:rsidRDefault="00DA244A" w:rsidP="004F15BB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356F312" wp14:editId="1ABA9518">
            <wp:simplePos x="0" y="0"/>
            <wp:positionH relativeFrom="margin">
              <wp:align>left</wp:align>
            </wp:positionH>
            <wp:positionV relativeFrom="margin">
              <wp:posOffset>3971925</wp:posOffset>
            </wp:positionV>
            <wp:extent cx="6049010" cy="4862195"/>
            <wp:effectExtent l="0" t="0" r="0" b="0"/>
            <wp:wrapTight wrapText="bothSides">
              <wp:wrapPolygon edited="0">
                <wp:start x="2789" y="0"/>
                <wp:lineTo x="2789" y="1354"/>
                <wp:lineTo x="204" y="2539"/>
                <wp:lineTo x="204" y="3639"/>
                <wp:lineTo x="1088" y="4062"/>
                <wp:lineTo x="2789" y="4062"/>
                <wp:lineTo x="2789" y="8124"/>
                <wp:lineTo x="408" y="8632"/>
                <wp:lineTo x="408" y="9902"/>
                <wp:lineTo x="2789" y="10832"/>
                <wp:lineTo x="2789" y="14895"/>
                <wp:lineTo x="272" y="15064"/>
                <wp:lineTo x="272" y="16249"/>
                <wp:lineTo x="2789" y="16249"/>
                <wp:lineTo x="2789" y="18957"/>
                <wp:lineTo x="1701" y="19549"/>
                <wp:lineTo x="748" y="20142"/>
                <wp:lineTo x="748" y="21157"/>
                <wp:lineTo x="14557" y="21326"/>
                <wp:lineTo x="14897" y="21326"/>
                <wp:lineTo x="19251" y="21157"/>
                <wp:lineTo x="21428" y="20903"/>
                <wp:lineTo x="21496" y="20226"/>
                <wp:lineTo x="20067" y="18957"/>
                <wp:lineTo x="20067" y="0"/>
                <wp:lineTo x="2789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486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5E67D" w14:textId="4525DD50" w:rsidR="00493D61" w:rsidRDefault="00493D61" w:rsidP="004F15BB">
      <w:pPr>
        <w:spacing w:after="0" w:line="240" w:lineRule="auto"/>
        <w:rPr>
          <w:b/>
          <w:bCs/>
          <w:sz w:val="24"/>
          <w:szCs w:val="24"/>
        </w:rPr>
      </w:pPr>
    </w:p>
    <w:p w14:paraId="58A814F6" w14:textId="43390579" w:rsidR="0012720E" w:rsidRDefault="0012720E" w:rsidP="004F15BB">
      <w:pPr>
        <w:spacing w:after="0" w:line="240" w:lineRule="auto"/>
        <w:rPr>
          <w:b/>
          <w:bCs/>
          <w:sz w:val="24"/>
          <w:szCs w:val="24"/>
        </w:rPr>
      </w:pPr>
    </w:p>
    <w:p w14:paraId="7D93C034" w14:textId="28419582" w:rsidR="0012720E" w:rsidRDefault="0012720E" w:rsidP="004F15BB">
      <w:pPr>
        <w:spacing w:after="0" w:line="240" w:lineRule="auto"/>
        <w:rPr>
          <w:b/>
          <w:bCs/>
          <w:sz w:val="24"/>
          <w:szCs w:val="24"/>
        </w:rPr>
      </w:pPr>
    </w:p>
    <w:p w14:paraId="77117790" w14:textId="7424B942" w:rsidR="0012720E" w:rsidRDefault="0012720E" w:rsidP="004F15BB">
      <w:pPr>
        <w:spacing w:after="0" w:line="240" w:lineRule="auto"/>
        <w:rPr>
          <w:b/>
          <w:bCs/>
          <w:sz w:val="24"/>
          <w:szCs w:val="24"/>
        </w:rPr>
      </w:pPr>
    </w:p>
    <w:p w14:paraId="3FE4132F" w14:textId="2BC0D5CE" w:rsidR="0012720E" w:rsidRDefault="0012720E" w:rsidP="004F15BB">
      <w:pPr>
        <w:spacing w:after="0" w:line="240" w:lineRule="auto"/>
        <w:rPr>
          <w:b/>
          <w:bCs/>
          <w:sz w:val="24"/>
          <w:szCs w:val="24"/>
        </w:rPr>
      </w:pPr>
    </w:p>
    <w:p w14:paraId="1FD7109C" w14:textId="18A5032C" w:rsidR="0012720E" w:rsidRDefault="0012720E" w:rsidP="004F15BB">
      <w:pPr>
        <w:spacing w:after="0" w:line="240" w:lineRule="auto"/>
        <w:rPr>
          <w:b/>
          <w:bCs/>
          <w:sz w:val="24"/>
          <w:szCs w:val="24"/>
        </w:rPr>
      </w:pPr>
    </w:p>
    <w:p w14:paraId="0D7761F0" w14:textId="37F4FB72" w:rsidR="0012720E" w:rsidRDefault="0012720E" w:rsidP="004F15BB">
      <w:pPr>
        <w:spacing w:after="0" w:line="240" w:lineRule="auto"/>
        <w:rPr>
          <w:b/>
          <w:bCs/>
          <w:sz w:val="24"/>
          <w:szCs w:val="24"/>
        </w:rPr>
      </w:pPr>
    </w:p>
    <w:p w14:paraId="4C5F144A" w14:textId="769A267C" w:rsidR="0012720E" w:rsidRDefault="0012720E" w:rsidP="004F15BB">
      <w:pPr>
        <w:spacing w:after="0" w:line="240" w:lineRule="auto"/>
        <w:rPr>
          <w:b/>
          <w:bCs/>
          <w:sz w:val="24"/>
          <w:szCs w:val="24"/>
        </w:rPr>
      </w:pPr>
    </w:p>
    <w:p w14:paraId="12C34774" w14:textId="6898EFE6" w:rsidR="0012720E" w:rsidRDefault="0012720E" w:rsidP="004F15BB">
      <w:pPr>
        <w:spacing w:after="0" w:line="240" w:lineRule="auto"/>
        <w:rPr>
          <w:b/>
          <w:bCs/>
          <w:sz w:val="24"/>
          <w:szCs w:val="24"/>
        </w:rPr>
      </w:pPr>
    </w:p>
    <w:p w14:paraId="4E3844B0" w14:textId="5FAFF09F" w:rsidR="0012720E" w:rsidRDefault="0012720E" w:rsidP="004F15BB">
      <w:pPr>
        <w:spacing w:after="0" w:line="240" w:lineRule="auto"/>
        <w:rPr>
          <w:b/>
          <w:bCs/>
          <w:sz w:val="24"/>
          <w:szCs w:val="24"/>
        </w:rPr>
      </w:pPr>
    </w:p>
    <w:p w14:paraId="7BAEF80C" w14:textId="026EE0F8" w:rsidR="0012720E" w:rsidRDefault="0012720E" w:rsidP="004F15BB">
      <w:pPr>
        <w:spacing w:after="0" w:line="240" w:lineRule="auto"/>
        <w:rPr>
          <w:b/>
          <w:bCs/>
          <w:sz w:val="24"/>
          <w:szCs w:val="24"/>
        </w:rPr>
      </w:pPr>
    </w:p>
    <w:p w14:paraId="72B94044" w14:textId="47E3570F" w:rsidR="0012720E" w:rsidRDefault="0012720E" w:rsidP="004F15BB">
      <w:pPr>
        <w:spacing w:after="0" w:line="240" w:lineRule="auto"/>
        <w:rPr>
          <w:b/>
          <w:bCs/>
          <w:sz w:val="24"/>
          <w:szCs w:val="24"/>
        </w:rPr>
      </w:pPr>
    </w:p>
    <w:p w14:paraId="778FA9A5" w14:textId="07478A14" w:rsidR="0012720E" w:rsidRDefault="00D70194" w:rsidP="004F15BB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6812EA3C" wp14:editId="60F3321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17590" cy="4949072"/>
            <wp:effectExtent l="0" t="0" r="0" b="0"/>
            <wp:wrapTight wrapText="bothSides">
              <wp:wrapPolygon edited="0">
                <wp:start x="2892" y="0"/>
                <wp:lineTo x="2892" y="1330"/>
                <wp:lineTo x="269" y="2495"/>
                <wp:lineTo x="269" y="3659"/>
                <wp:lineTo x="942" y="3991"/>
                <wp:lineTo x="2892" y="3991"/>
                <wp:lineTo x="2892" y="9313"/>
                <wp:lineTo x="740" y="9646"/>
                <wp:lineTo x="404" y="9812"/>
                <wp:lineTo x="404" y="10976"/>
                <wp:lineTo x="2287" y="11974"/>
                <wp:lineTo x="2892" y="11974"/>
                <wp:lineTo x="2892" y="15965"/>
                <wp:lineTo x="269" y="16131"/>
                <wp:lineTo x="269" y="17212"/>
                <wp:lineTo x="2892" y="17296"/>
                <wp:lineTo x="2892" y="19208"/>
                <wp:lineTo x="7533" y="19956"/>
                <wp:lineTo x="10762" y="19956"/>
                <wp:lineTo x="942" y="20289"/>
                <wp:lineTo x="807" y="20954"/>
                <wp:lineTo x="1278" y="21287"/>
                <wp:lineTo x="9013" y="21287"/>
                <wp:lineTo x="20784" y="21037"/>
                <wp:lineTo x="20784" y="20372"/>
                <wp:lineTo x="10762" y="19956"/>
                <wp:lineTo x="14596" y="19956"/>
                <wp:lineTo x="20044" y="19208"/>
                <wp:lineTo x="19977" y="0"/>
                <wp:lineTo x="2892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4949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88C53B" w14:textId="40034977" w:rsidR="00B920FB" w:rsidRDefault="00B920FB" w:rsidP="004F15BB">
      <w:pPr>
        <w:spacing w:after="0" w:line="240" w:lineRule="auto"/>
        <w:rPr>
          <w:b/>
          <w:bCs/>
          <w:sz w:val="24"/>
          <w:szCs w:val="24"/>
        </w:rPr>
      </w:pPr>
    </w:p>
    <w:p w14:paraId="59263CAF" w14:textId="2AF2F957" w:rsidR="00B920FB" w:rsidRDefault="00B920FB" w:rsidP="004F15BB">
      <w:pPr>
        <w:spacing w:after="0" w:line="240" w:lineRule="auto"/>
        <w:rPr>
          <w:b/>
          <w:bCs/>
          <w:sz w:val="24"/>
          <w:szCs w:val="24"/>
        </w:rPr>
      </w:pPr>
    </w:p>
    <w:p w14:paraId="46544A6F" w14:textId="2AB85745" w:rsidR="00B920FB" w:rsidRDefault="00B920FB" w:rsidP="004F15BB">
      <w:pPr>
        <w:spacing w:after="0" w:line="240" w:lineRule="auto"/>
        <w:rPr>
          <w:b/>
          <w:bCs/>
          <w:sz w:val="24"/>
          <w:szCs w:val="24"/>
        </w:rPr>
      </w:pPr>
    </w:p>
    <w:p w14:paraId="7CF8CED3" w14:textId="70236FE8" w:rsidR="00B920FB" w:rsidRDefault="00B920FB" w:rsidP="004F15BB">
      <w:pPr>
        <w:spacing w:after="0" w:line="240" w:lineRule="auto"/>
        <w:rPr>
          <w:b/>
          <w:bCs/>
          <w:sz w:val="24"/>
          <w:szCs w:val="24"/>
        </w:rPr>
      </w:pPr>
    </w:p>
    <w:p w14:paraId="1A890FD8" w14:textId="17318EFD" w:rsidR="00B920FB" w:rsidRDefault="00B920FB" w:rsidP="004F15BB">
      <w:pPr>
        <w:spacing w:after="0" w:line="240" w:lineRule="auto"/>
        <w:rPr>
          <w:b/>
          <w:bCs/>
          <w:sz w:val="24"/>
          <w:szCs w:val="24"/>
        </w:rPr>
      </w:pPr>
    </w:p>
    <w:p w14:paraId="63473841" w14:textId="3E46063B" w:rsidR="00B920FB" w:rsidRDefault="00B920FB" w:rsidP="004F15BB">
      <w:pPr>
        <w:spacing w:after="0" w:line="240" w:lineRule="auto"/>
        <w:rPr>
          <w:b/>
          <w:bCs/>
          <w:sz w:val="24"/>
          <w:szCs w:val="24"/>
        </w:rPr>
      </w:pPr>
    </w:p>
    <w:p w14:paraId="1F69DF80" w14:textId="3BAFF1B7" w:rsidR="00B920FB" w:rsidRDefault="00B920FB" w:rsidP="004F15BB">
      <w:pPr>
        <w:spacing w:after="0" w:line="240" w:lineRule="auto"/>
        <w:rPr>
          <w:b/>
          <w:bCs/>
          <w:sz w:val="24"/>
          <w:szCs w:val="24"/>
        </w:rPr>
      </w:pPr>
    </w:p>
    <w:p w14:paraId="67D8C681" w14:textId="02443894" w:rsidR="00B920FB" w:rsidRDefault="00B920FB" w:rsidP="004F15BB">
      <w:pPr>
        <w:spacing w:after="0" w:line="240" w:lineRule="auto"/>
        <w:rPr>
          <w:b/>
          <w:bCs/>
          <w:sz w:val="24"/>
          <w:szCs w:val="24"/>
        </w:rPr>
      </w:pPr>
    </w:p>
    <w:p w14:paraId="0E3B46F5" w14:textId="131DD989" w:rsidR="00B920FB" w:rsidRDefault="00B920FB" w:rsidP="004F15BB">
      <w:pPr>
        <w:spacing w:after="0" w:line="240" w:lineRule="auto"/>
        <w:rPr>
          <w:b/>
          <w:bCs/>
          <w:sz w:val="24"/>
          <w:szCs w:val="24"/>
        </w:rPr>
      </w:pPr>
    </w:p>
    <w:p w14:paraId="7B2F0D8B" w14:textId="57279737" w:rsidR="00B920FB" w:rsidRDefault="00B920FB" w:rsidP="004F15BB">
      <w:pPr>
        <w:spacing w:after="0" w:line="240" w:lineRule="auto"/>
        <w:rPr>
          <w:b/>
          <w:bCs/>
          <w:sz w:val="24"/>
          <w:szCs w:val="24"/>
        </w:rPr>
      </w:pPr>
    </w:p>
    <w:p w14:paraId="24E0ED6D" w14:textId="64013D45" w:rsidR="00B920FB" w:rsidRDefault="00B920FB" w:rsidP="004F15BB">
      <w:pPr>
        <w:spacing w:after="0" w:line="240" w:lineRule="auto"/>
        <w:rPr>
          <w:b/>
          <w:bCs/>
          <w:sz w:val="24"/>
          <w:szCs w:val="24"/>
        </w:rPr>
      </w:pPr>
    </w:p>
    <w:p w14:paraId="1E9875A2" w14:textId="59E57B1A" w:rsidR="00B920FB" w:rsidRDefault="00B920FB" w:rsidP="004F15BB">
      <w:pPr>
        <w:spacing w:after="0" w:line="240" w:lineRule="auto"/>
        <w:rPr>
          <w:b/>
          <w:bCs/>
          <w:sz w:val="24"/>
          <w:szCs w:val="24"/>
        </w:rPr>
      </w:pPr>
    </w:p>
    <w:p w14:paraId="53B07793" w14:textId="33E82828" w:rsidR="00B920FB" w:rsidRDefault="00B920FB" w:rsidP="004F15BB">
      <w:pPr>
        <w:spacing w:after="0" w:line="240" w:lineRule="auto"/>
        <w:rPr>
          <w:b/>
          <w:bCs/>
          <w:sz w:val="24"/>
          <w:szCs w:val="24"/>
        </w:rPr>
      </w:pPr>
    </w:p>
    <w:p w14:paraId="6C5953A1" w14:textId="37D3710A" w:rsidR="00B920FB" w:rsidRDefault="00B920FB" w:rsidP="004F15BB">
      <w:pPr>
        <w:spacing w:after="0" w:line="240" w:lineRule="auto"/>
        <w:rPr>
          <w:b/>
          <w:bCs/>
          <w:sz w:val="24"/>
          <w:szCs w:val="24"/>
        </w:rPr>
      </w:pPr>
    </w:p>
    <w:p w14:paraId="6B46090C" w14:textId="561686D7" w:rsidR="00B920FB" w:rsidRDefault="00B920FB" w:rsidP="004F15BB">
      <w:pPr>
        <w:spacing w:after="0" w:line="240" w:lineRule="auto"/>
        <w:rPr>
          <w:b/>
          <w:bCs/>
          <w:sz w:val="24"/>
          <w:szCs w:val="24"/>
        </w:rPr>
      </w:pPr>
    </w:p>
    <w:p w14:paraId="47A330AD" w14:textId="2B9E5782" w:rsidR="00B920FB" w:rsidRDefault="00444153" w:rsidP="004F15BB">
      <w:pPr>
        <w:spacing w:after="0" w:line="240" w:lineRule="auto"/>
        <w:rPr>
          <w:b/>
          <w:bCs/>
          <w:sz w:val="24"/>
          <w:szCs w:val="24"/>
        </w:rPr>
      </w:pPr>
      <w:r w:rsidRPr="00B920FB">
        <w:rPr>
          <w:noProof/>
        </w:rPr>
        <w:drawing>
          <wp:anchor distT="0" distB="0" distL="114300" distR="114300" simplePos="0" relativeHeight="251660288" behindDoc="1" locked="0" layoutInCell="1" allowOverlap="1" wp14:anchorId="473DD4CB" wp14:editId="48A82CFA">
            <wp:simplePos x="0" y="0"/>
            <wp:positionH relativeFrom="margin">
              <wp:align>center</wp:align>
            </wp:positionH>
            <wp:positionV relativeFrom="paragraph">
              <wp:posOffset>288925</wp:posOffset>
            </wp:positionV>
            <wp:extent cx="5924550" cy="2905125"/>
            <wp:effectExtent l="0" t="0" r="0" b="9525"/>
            <wp:wrapTight wrapText="bothSides">
              <wp:wrapPolygon edited="0">
                <wp:start x="0" y="0"/>
                <wp:lineTo x="0" y="21529"/>
                <wp:lineTo x="17502" y="21529"/>
                <wp:lineTo x="17502" y="20396"/>
                <wp:lineTo x="21531" y="20254"/>
                <wp:lineTo x="21531" y="18555"/>
                <wp:lineTo x="20419" y="18130"/>
                <wp:lineTo x="21531" y="17563"/>
                <wp:lineTo x="21531" y="12464"/>
                <wp:lineTo x="20072" y="11756"/>
                <wp:lineTo x="21531" y="11190"/>
                <wp:lineTo x="21531" y="9348"/>
                <wp:lineTo x="20003" y="9065"/>
                <wp:lineTo x="21531" y="8215"/>
                <wp:lineTo x="21531" y="3258"/>
                <wp:lineTo x="17502" y="2266"/>
                <wp:lineTo x="21531" y="1841"/>
                <wp:lineTo x="2153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DB8198" w14:textId="2FFC5092" w:rsidR="004E5D20" w:rsidRDefault="004E5D20" w:rsidP="004F15BB">
      <w:pPr>
        <w:spacing w:after="0" w:line="240" w:lineRule="auto"/>
        <w:rPr>
          <w:b/>
          <w:bCs/>
          <w:sz w:val="24"/>
          <w:szCs w:val="24"/>
        </w:rPr>
      </w:pPr>
    </w:p>
    <w:p w14:paraId="6486C841" w14:textId="3F23A663" w:rsidR="00083EB4" w:rsidRDefault="00493DB6" w:rsidP="004F15BB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CABBEE7" wp14:editId="6D64627F">
            <wp:extent cx="5785485" cy="631571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631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99D26A" w14:textId="77777777" w:rsidR="00083EB4" w:rsidRDefault="00083EB4" w:rsidP="004F15BB">
      <w:pPr>
        <w:spacing w:after="0" w:line="240" w:lineRule="auto"/>
        <w:rPr>
          <w:b/>
          <w:bCs/>
          <w:sz w:val="24"/>
          <w:szCs w:val="24"/>
        </w:rPr>
      </w:pPr>
    </w:p>
    <w:p w14:paraId="27547842" w14:textId="77777777" w:rsidR="00747F3B" w:rsidRDefault="00747F3B" w:rsidP="004F15BB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</w:p>
    <w:p w14:paraId="748FD9CF" w14:textId="6DEB99CC" w:rsidR="003E0637" w:rsidRDefault="00747F3B" w:rsidP="004F15BB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column"/>
      </w:r>
      <w:r w:rsidR="003E0637">
        <w:rPr>
          <w:b/>
          <w:bCs/>
          <w:sz w:val="24"/>
          <w:szCs w:val="24"/>
        </w:rPr>
        <w:lastRenderedPageBreak/>
        <w:t xml:space="preserve">Preliminary </w:t>
      </w:r>
      <w:r>
        <w:rPr>
          <w:b/>
          <w:bCs/>
          <w:sz w:val="24"/>
          <w:szCs w:val="24"/>
        </w:rPr>
        <w:t>Observations</w:t>
      </w:r>
      <w:r w:rsidR="00475022">
        <w:rPr>
          <w:b/>
          <w:bCs/>
          <w:sz w:val="24"/>
          <w:szCs w:val="24"/>
        </w:rPr>
        <w:t xml:space="preserve">/Future </w:t>
      </w:r>
      <w:r w:rsidR="00B97501">
        <w:rPr>
          <w:b/>
          <w:bCs/>
          <w:sz w:val="24"/>
          <w:szCs w:val="24"/>
        </w:rPr>
        <w:t>Experiments</w:t>
      </w:r>
      <w:r w:rsidR="003E0637">
        <w:rPr>
          <w:b/>
          <w:bCs/>
          <w:sz w:val="24"/>
          <w:szCs w:val="24"/>
        </w:rPr>
        <w:t>:</w:t>
      </w:r>
    </w:p>
    <w:p w14:paraId="4319074C" w14:textId="3239C8C0" w:rsidR="003E0637" w:rsidRDefault="003E0637" w:rsidP="004F15BB">
      <w:pPr>
        <w:spacing w:after="0" w:line="240" w:lineRule="auto"/>
        <w:rPr>
          <w:b/>
          <w:bCs/>
          <w:sz w:val="24"/>
          <w:szCs w:val="24"/>
        </w:rPr>
      </w:pPr>
    </w:p>
    <w:p w14:paraId="388C268B" w14:textId="77777777" w:rsidR="000B0BAE" w:rsidRDefault="008D33C2" w:rsidP="00A8479A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Mixture d</w:t>
      </w:r>
      <w:r w:rsidRPr="008D33C2">
        <w:rPr>
          <w:sz w:val="24"/>
          <w:szCs w:val="24"/>
        </w:rPr>
        <w:t>ilution</w:t>
      </w:r>
      <w:r>
        <w:rPr>
          <w:sz w:val="24"/>
          <w:szCs w:val="24"/>
        </w:rPr>
        <w:t xml:space="preserve"> of</w:t>
      </w:r>
      <w:r w:rsidRPr="008D33C2">
        <w:rPr>
          <w:sz w:val="24"/>
          <w:szCs w:val="24"/>
        </w:rPr>
        <w:t xml:space="preserve"> 1:</w:t>
      </w:r>
      <w:r>
        <w:rPr>
          <w:sz w:val="24"/>
          <w:szCs w:val="24"/>
        </w:rPr>
        <w:t>2</w:t>
      </w:r>
      <w:r w:rsidRPr="008D33C2">
        <w:rPr>
          <w:sz w:val="24"/>
          <w:szCs w:val="24"/>
        </w:rPr>
        <w:t>0</w:t>
      </w:r>
      <w:r>
        <w:rPr>
          <w:sz w:val="24"/>
          <w:szCs w:val="24"/>
        </w:rPr>
        <w:t xml:space="preserve"> is the concentration that is not toxic to cells</w:t>
      </w:r>
      <w:r w:rsidR="000B0BAE">
        <w:rPr>
          <w:sz w:val="24"/>
          <w:szCs w:val="24"/>
        </w:rPr>
        <w:t>.</w:t>
      </w:r>
    </w:p>
    <w:p w14:paraId="1213926F" w14:textId="07036832" w:rsidR="003B3BF7" w:rsidRDefault="003B3BF7" w:rsidP="00A8479A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ASFv was not detected</w:t>
      </w:r>
      <w:r w:rsidR="009644FE">
        <w:rPr>
          <w:sz w:val="24"/>
          <w:szCs w:val="24"/>
        </w:rPr>
        <w:t xml:space="preserve"> by RT-PCR</w:t>
      </w:r>
      <w:r>
        <w:rPr>
          <w:sz w:val="24"/>
          <w:szCs w:val="24"/>
        </w:rPr>
        <w:t xml:space="preserve"> in a</w:t>
      </w:r>
      <w:r w:rsidR="000B0BAE">
        <w:rPr>
          <w:sz w:val="24"/>
          <w:szCs w:val="24"/>
        </w:rPr>
        <w:t xml:space="preserve">ll </w:t>
      </w:r>
      <w:r w:rsidR="00FC4035">
        <w:rPr>
          <w:sz w:val="24"/>
          <w:szCs w:val="24"/>
        </w:rPr>
        <w:t>mixtures with disinfectants.</w:t>
      </w:r>
    </w:p>
    <w:p w14:paraId="3FED931D" w14:textId="77346CF2" w:rsidR="00DF4D7D" w:rsidRDefault="00973B4F" w:rsidP="00A8479A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However, </w:t>
      </w:r>
      <w:r w:rsidR="003B3BF7">
        <w:rPr>
          <w:sz w:val="24"/>
          <w:szCs w:val="24"/>
        </w:rPr>
        <w:t xml:space="preserve">ASFv </w:t>
      </w:r>
      <w:r w:rsidR="00E466FA">
        <w:rPr>
          <w:sz w:val="24"/>
          <w:szCs w:val="24"/>
        </w:rPr>
        <w:t xml:space="preserve">was </w:t>
      </w:r>
      <w:r w:rsidR="009E6387">
        <w:rPr>
          <w:sz w:val="24"/>
          <w:szCs w:val="24"/>
        </w:rPr>
        <w:t xml:space="preserve">barely </w:t>
      </w:r>
      <w:r w:rsidR="00E466FA">
        <w:rPr>
          <w:sz w:val="24"/>
          <w:szCs w:val="24"/>
        </w:rPr>
        <w:t xml:space="preserve">detected </w:t>
      </w:r>
      <w:r w:rsidR="00B740F7">
        <w:rPr>
          <w:sz w:val="24"/>
          <w:szCs w:val="24"/>
        </w:rPr>
        <w:t xml:space="preserve">in </w:t>
      </w:r>
      <w:r>
        <w:rPr>
          <w:sz w:val="24"/>
          <w:szCs w:val="24"/>
        </w:rPr>
        <w:t xml:space="preserve">only </w:t>
      </w:r>
      <w:r w:rsidR="00B740F7">
        <w:rPr>
          <w:sz w:val="24"/>
          <w:szCs w:val="24"/>
        </w:rPr>
        <w:t>one of two duplicates in</w:t>
      </w:r>
      <w:r w:rsidR="00D33AB3">
        <w:rPr>
          <w:sz w:val="24"/>
          <w:szCs w:val="24"/>
        </w:rPr>
        <w:t xml:space="preserve"> P2 ASFV and none on P3 ASFV</w:t>
      </w:r>
      <w:r>
        <w:rPr>
          <w:sz w:val="24"/>
          <w:szCs w:val="24"/>
        </w:rPr>
        <w:t>.</w:t>
      </w:r>
    </w:p>
    <w:p w14:paraId="33E065AE" w14:textId="77C8FAEF" w:rsidR="00722DD6" w:rsidRDefault="00A35C3E" w:rsidP="00A8479A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Suggested plan of action </w:t>
      </w:r>
      <w:r w:rsidR="006C38CA">
        <w:rPr>
          <w:sz w:val="24"/>
          <w:szCs w:val="24"/>
        </w:rPr>
        <w:t>o</w:t>
      </w:r>
      <w:r>
        <w:rPr>
          <w:sz w:val="24"/>
          <w:szCs w:val="24"/>
        </w:rPr>
        <w:t>n fu</w:t>
      </w:r>
      <w:r w:rsidR="00B97501">
        <w:rPr>
          <w:sz w:val="24"/>
          <w:szCs w:val="24"/>
        </w:rPr>
        <w:t>ture</w:t>
      </w:r>
      <w:r>
        <w:rPr>
          <w:sz w:val="24"/>
          <w:szCs w:val="24"/>
        </w:rPr>
        <w:t xml:space="preserve"> experiment</w:t>
      </w:r>
      <w:r w:rsidR="00722DD6">
        <w:rPr>
          <w:sz w:val="24"/>
          <w:szCs w:val="24"/>
        </w:rPr>
        <w:t>s</w:t>
      </w:r>
      <w:r w:rsidR="006A52F1">
        <w:rPr>
          <w:sz w:val="24"/>
          <w:szCs w:val="24"/>
        </w:rPr>
        <w:t xml:space="preserve"> (to be done after reverification</w:t>
      </w:r>
      <w:r w:rsidR="006B4B7F">
        <w:rPr>
          <w:sz w:val="24"/>
          <w:szCs w:val="24"/>
        </w:rPr>
        <w:t xml:space="preserve"> – February 2023)</w:t>
      </w:r>
    </w:p>
    <w:p w14:paraId="54163BC1" w14:textId="7DBD9C4E" w:rsidR="00F77C1C" w:rsidRDefault="00F77C1C" w:rsidP="00722DD6">
      <w:pPr>
        <w:pStyle w:val="ListParagraph"/>
        <w:numPr>
          <w:ilvl w:val="1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Continue passaging </w:t>
      </w:r>
      <w:r w:rsidR="006C38CA">
        <w:rPr>
          <w:sz w:val="24"/>
          <w:szCs w:val="24"/>
        </w:rPr>
        <w:t xml:space="preserve">of </w:t>
      </w:r>
      <w:r>
        <w:rPr>
          <w:sz w:val="24"/>
          <w:szCs w:val="24"/>
        </w:rPr>
        <w:t>cells</w:t>
      </w:r>
      <w:r w:rsidR="00CE6235">
        <w:rPr>
          <w:sz w:val="24"/>
          <w:szCs w:val="24"/>
        </w:rPr>
        <w:t xml:space="preserve">. </w:t>
      </w:r>
      <w:r w:rsidR="00DF544D">
        <w:rPr>
          <w:sz w:val="24"/>
          <w:szCs w:val="24"/>
        </w:rPr>
        <w:t xml:space="preserve">Samples were frozen </w:t>
      </w:r>
      <w:r w:rsidR="008C3291">
        <w:rPr>
          <w:sz w:val="24"/>
          <w:szCs w:val="24"/>
        </w:rPr>
        <w:t xml:space="preserve">and </w:t>
      </w:r>
      <w:r w:rsidR="00CE6235">
        <w:rPr>
          <w:sz w:val="24"/>
          <w:szCs w:val="24"/>
        </w:rPr>
        <w:t xml:space="preserve">will be </w:t>
      </w:r>
      <w:r w:rsidR="00015086">
        <w:rPr>
          <w:sz w:val="24"/>
          <w:szCs w:val="24"/>
        </w:rPr>
        <w:t>thawed for further passaging upon facility re-opening</w:t>
      </w:r>
      <w:r w:rsidR="008C3291">
        <w:rPr>
          <w:sz w:val="24"/>
          <w:szCs w:val="24"/>
        </w:rPr>
        <w:t>.</w:t>
      </w:r>
    </w:p>
    <w:p w14:paraId="4602B011" w14:textId="55CDA7FB" w:rsidR="006A52F1" w:rsidRDefault="006A52F1" w:rsidP="00722DD6">
      <w:pPr>
        <w:pStyle w:val="ListParagraph"/>
        <w:numPr>
          <w:ilvl w:val="1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Increase</w:t>
      </w:r>
      <w:r w:rsidR="006B4B7F">
        <w:rPr>
          <w:sz w:val="24"/>
          <w:szCs w:val="24"/>
        </w:rPr>
        <w:t xml:space="preserve"> cultivation from 3 to 5 days to allow </w:t>
      </w:r>
      <w:r w:rsidR="005D71C8">
        <w:rPr>
          <w:sz w:val="24"/>
          <w:szCs w:val="24"/>
        </w:rPr>
        <w:t>ample virus amplification.</w:t>
      </w:r>
      <w:r w:rsidR="003B474D">
        <w:rPr>
          <w:sz w:val="24"/>
          <w:szCs w:val="24"/>
        </w:rPr>
        <w:t xml:space="preserve"> In this preliminary experiment, passages were only every 3 days due to</w:t>
      </w:r>
      <w:r w:rsidR="008F5B3C">
        <w:rPr>
          <w:sz w:val="24"/>
          <w:szCs w:val="24"/>
        </w:rPr>
        <w:t xml:space="preserve"> limited time before</w:t>
      </w:r>
      <w:r w:rsidR="003B474D">
        <w:rPr>
          <w:sz w:val="24"/>
          <w:szCs w:val="24"/>
        </w:rPr>
        <w:t xml:space="preserve"> facility shutdown.</w:t>
      </w:r>
    </w:p>
    <w:p w14:paraId="4DCFE6A5" w14:textId="5B3E12E7" w:rsidR="0034680E" w:rsidRDefault="0034680E" w:rsidP="00722DD6">
      <w:pPr>
        <w:pStyle w:val="ListParagraph"/>
        <w:numPr>
          <w:ilvl w:val="1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Increase number of passages to </w:t>
      </w:r>
      <w:r w:rsidR="00E436C9">
        <w:rPr>
          <w:sz w:val="24"/>
          <w:szCs w:val="24"/>
        </w:rPr>
        <w:t xml:space="preserve">allow </w:t>
      </w:r>
      <w:r w:rsidR="005C1EFD">
        <w:rPr>
          <w:sz w:val="24"/>
          <w:szCs w:val="24"/>
        </w:rPr>
        <w:t xml:space="preserve">ample </w:t>
      </w:r>
      <w:r w:rsidR="00E436C9">
        <w:rPr>
          <w:sz w:val="24"/>
          <w:szCs w:val="24"/>
        </w:rPr>
        <w:t>virus amplification</w:t>
      </w:r>
      <w:r w:rsidR="005C1EFD">
        <w:rPr>
          <w:sz w:val="24"/>
          <w:szCs w:val="24"/>
        </w:rPr>
        <w:t xml:space="preserve"> </w:t>
      </w:r>
      <w:r w:rsidR="002204C3">
        <w:rPr>
          <w:sz w:val="24"/>
          <w:szCs w:val="24"/>
        </w:rPr>
        <w:t>(</w:t>
      </w:r>
      <w:r w:rsidR="005C1EFD">
        <w:rPr>
          <w:sz w:val="24"/>
          <w:szCs w:val="24"/>
        </w:rPr>
        <w:t xml:space="preserve">if </w:t>
      </w:r>
      <w:r w:rsidR="008F5B3C">
        <w:rPr>
          <w:sz w:val="24"/>
          <w:szCs w:val="24"/>
        </w:rPr>
        <w:t xml:space="preserve">there is </w:t>
      </w:r>
      <w:r w:rsidR="005C1EFD">
        <w:rPr>
          <w:sz w:val="24"/>
          <w:szCs w:val="24"/>
        </w:rPr>
        <w:t>any</w:t>
      </w:r>
      <w:r w:rsidR="008F5B3C">
        <w:rPr>
          <w:sz w:val="24"/>
          <w:szCs w:val="24"/>
        </w:rPr>
        <w:t xml:space="preserve"> virus remaining after treatment</w:t>
      </w:r>
      <w:r w:rsidR="00327C8F">
        <w:rPr>
          <w:sz w:val="24"/>
          <w:szCs w:val="24"/>
        </w:rPr>
        <w:t>)</w:t>
      </w:r>
      <w:r w:rsidR="008F5B3C">
        <w:rPr>
          <w:sz w:val="24"/>
          <w:szCs w:val="24"/>
        </w:rPr>
        <w:t>,</w:t>
      </w:r>
      <w:r w:rsidR="00E436C9">
        <w:rPr>
          <w:sz w:val="24"/>
          <w:szCs w:val="24"/>
        </w:rPr>
        <w:t xml:space="preserve"> that would </w:t>
      </w:r>
      <w:r w:rsidR="005C1EFD">
        <w:rPr>
          <w:sz w:val="24"/>
          <w:szCs w:val="24"/>
        </w:rPr>
        <w:t>b</w:t>
      </w:r>
      <w:r w:rsidR="00E436C9">
        <w:rPr>
          <w:sz w:val="24"/>
          <w:szCs w:val="24"/>
        </w:rPr>
        <w:t>e detected by RT-PCR</w:t>
      </w:r>
      <w:r w:rsidR="00130A8C">
        <w:rPr>
          <w:sz w:val="24"/>
          <w:szCs w:val="24"/>
        </w:rPr>
        <w:t>.</w:t>
      </w:r>
    </w:p>
    <w:p w14:paraId="6DD734EE" w14:textId="7627D54C" w:rsidR="003E0637" w:rsidRDefault="00632FBE" w:rsidP="00722DD6">
      <w:pPr>
        <w:pStyle w:val="ListParagraph"/>
        <w:numPr>
          <w:ilvl w:val="1"/>
          <w:numId w:val="5"/>
        </w:numPr>
        <w:spacing w:after="0" w:line="240" w:lineRule="auto"/>
        <w:rPr>
          <w:sz w:val="24"/>
          <w:szCs w:val="24"/>
        </w:rPr>
      </w:pPr>
      <w:r w:rsidRPr="00130A8C">
        <w:rPr>
          <w:sz w:val="24"/>
          <w:szCs w:val="24"/>
        </w:rPr>
        <w:t>Possibly i</w:t>
      </w:r>
      <w:r w:rsidR="00722DD6" w:rsidRPr="00130A8C">
        <w:rPr>
          <w:sz w:val="24"/>
          <w:szCs w:val="24"/>
        </w:rPr>
        <w:t>ncrease virus concentration</w:t>
      </w:r>
      <w:r w:rsidR="00130A8C" w:rsidRPr="00130A8C">
        <w:rPr>
          <w:sz w:val="24"/>
          <w:szCs w:val="24"/>
        </w:rPr>
        <w:t xml:space="preserve"> at the start of experiment</w:t>
      </w:r>
      <w:r w:rsidR="00722DD6" w:rsidRPr="00130A8C">
        <w:rPr>
          <w:sz w:val="24"/>
          <w:szCs w:val="24"/>
        </w:rPr>
        <w:t xml:space="preserve">. </w:t>
      </w:r>
    </w:p>
    <w:p w14:paraId="712EB812" w14:textId="4747DEAF" w:rsidR="005E5F9E" w:rsidRDefault="005E5F9E" w:rsidP="005E5F9E">
      <w:pPr>
        <w:spacing w:after="0" w:line="240" w:lineRule="auto"/>
        <w:rPr>
          <w:sz w:val="24"/>
          <w:szCs w:val="24"/>
        </w:rPr>
      </w:pPr>
    </w:p>
    <w:p w14:paraId="1281BE6E" w14:textId="77777777" w:rsidR="001E486B" w:rsidRDefault="001E486B" w:rsidP="005E5F9E">
      <w:pPr>
        <w:spacing w:after="0" w:line="240" w:lineRule="auto"/>
        <w:rPr>
          <w:sz w:val="24"/>
          <w:szCs w:val="24"/>
        </w:rPr>
      </w:pPr>
    </w:p>
    <w:p w14:paraId="2B36B824" w14:textId="47368B10" w:rsidR="005E5F9E" w:rsidRPr="005E5F9E" w:rsidRDefault="005E5F9E" w:rsidP="005E5F9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Prepared by </w:t>
      </w:r>
      <w:r w:rsidR="001E486B">
        <w:rPr>
          <w:sz w:val="24"/>
          <w:szCs w:val="24"/>
        </w:rPr>
        <w:t>RM 2022-11-17</w:t>
      </w:r>
    </w:p>
    <w:sectPr w:rsidR="005E5F9E" w:rsidRPr="005E5F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047CA"/>
    <w:multiLevelType w:val="hybridMultilevel"/>
    <w:tmpl w:val="DD581A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87932"/>
    <w:multiLevelType w:val="hybridMultilevel"/>
    <w:tmpl w:val="BFAA98F2"/>
    <w:lvl w:ilvl="0" w:tplc="A678E9D8">
      <w:start w:val="2022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  <w:i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497F2D"/>
    <w:multiLevelType w:val="hybridMultilevel"/>
    <w:tmpl w:val="2EDE6ED8"/>
    <w:lvl w:ilvl="0" w:tplc="3B1CF3BC">
      <w:start w:val="7"/>
      <w:numFmt w:val="bullet"/>
      <w:lvlText w:val=""/>
      <w:lvlJc w:val="left"/>
      <w:pPr>
        <w:ind w:left="180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59E11C0"/>
    <w:multiLevelType w:val="hybridMultilevel"/>
    <w:tmpl w:val="C5B8A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BD1F8C"/>
    <w:multiLevelType w:val="hybridMultilevel"/>
    <w:tmpl w:val="05E6A17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5BB"/>
    <w:rsid w:val="00015086"/>
    <w:rsid w:val="00083EB4"/>
    <w:rsid w:val="000B0BAE"/>
    <w:rsid w:val="000C2144"/>
    <w:rsid w:val="000E05E1"/>
    <w:rsid w:val="0012720E"/>
    <w:rsid w:val="00130A8C"/>
    <w:rsid w:val="00186805"/>
    <w:rsid w:val="001E486B"/>
    <w:rsid w:val="00211850"/>
    <w:rsid w:val="002204C3"/>
    <w:rsid w:val="002F5685"/>
    <w:rsid w:val="003162C1"/>
    <w:rsid w:val="00327C8F"/>
    <w:rsid w:val="0034680E"/>
    <w:rsid w:val="003B3BF7"/>
    <w:rsid w:val="003B474D"/>
    <w:rsid w:val="003C48A2"/>
    <w:rsid w:val="003E0637"/>
    <w:rsid w:val="00420171"/>
    <w:rsid w:val="00444153"/>
    <w:rsid w:val="004708B1"/>
    <w:rsid w:val="00475022"/>
    <w:rsid w:val="00493D61"/>
    <w:rsid w:val="00493DB6"/>
    <w:rsid w:val="004E5D20"/>
    <w:rsid w:val="004F15BB"/>
    <w:rsid w:val="00535C23"/>
    <w:rsid w:val="005C1EFD"/>
    <w:rsid w:val="005D71C8"/>
    <w:rsid w:val="005E5F9E"/>
    <w:rsid w:val="00632FBE"/>
    <w:rsid w:val="0067374E"/>
    <w:rsid w:val="006925AC"/>
    <w:rsid w:val="006A52F1"/>
    <w:rsid w:val="006B4B7F"/>
    <w:rsid w:val="006C38CA"/>
    <w:rsid w:val="00722DD6"/>
    <w:rsid w:val="00747F3B"/>
    <w:rsid w:val="00750156"/>
    <w:rsid w:val="00790A6B"/>
    <w:rsid w:val="008C0CBC"/>
    <w:rsid w:val="008C3291"/>
    <w:rsid w:val="008D33C2"/>
    <w:rsid w:val="008F5B3C"/>
    <w:rsid w:val="009644FE"/>
    <w:rsid w:val="00966F00"/>
    <w:rsid w:val="00973B4F"/>
    <w:rsid w:val="009834D6"/>
    <w:rsid w:val="00986F63"/>
    <w:rsid w:val="009A1C41"/>
    <w:rsid w:val="009C5082"/>
    <w:rsid w:val="009E6387"/>
    <w:rsid w:val="00A35C3E"/>
    <w:rsid w:val="00A8479A"/>
    <w:rsid w:val="00A93F9D"/>
    <w:rsid w:val="00B42AE3"/>
    <w:rsid w:val="00B740F7"/>
    <w:rsid w:val="00B920FB"/>
    <w:rsid w:val="00B97501"/>
    <w:rsid w:val="00C10BF1"/>
    <w:rsid w:val="00CB17D1"/>
    <w:rsid w:val="00CE6235"/>
    <w:rsid w:val="00D33AB3"/>
    <w:rsid w:val="00D70194"/>
    <w:rsid w:val="00D741B7"/>
    <w:rsid w:val="00DA244A"/>
    <w:rsid w:val="00DE76CB"/>
    <w:rsid w:val="00DF4D7D"/>
    <w:rsid w:val="00DF544D"/>
    <w:rsid w:val="00E436C9"/>
    <w:rsid w:val="00E466FA"/>
    <w:rsid w:val="00E56268"/>
    <w:rsid w:val="00F77C1C"/>
    <w:rsid w:val="00FC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BDFBF"/>
  <w15:chartTrackingRefBased/>
  <w15:docId w15:val="{F44CD979-CDA3-4CAF-A303-098E71183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F15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15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F15B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15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4F15BB"/>
    <w:pPr>
      <w:ind w:left="720"/>
      <w:contextualSpacing/>
    </w:pPr>
    <w:rPr>
      <w:rFonts w:eastAsiaTheme="minorEastAsi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Madera</dc:creator>
  <cp:keywords/>
  <dc:description/>
  <cp:lastModifiedBy>Jishu Shi</cp:lastModifiedBy>
  <cp:revision>2</cp:revision>
  <dcterms:created xsi:type="dcterms:W3CDTF">2023-12-08T21:42:00Z</dcterms:created>
  <dcterms:modified xsi:type="dcterms:W3CDTF">2023-12-08T21:42:00Z</dcterms:modified>
</cp:coreProperties>
</file>