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954F" w14:textId="2021AFB9" w:rsidR="00F47616" w:rsidRPr="005D4188" w:rsidRDefault="00F47616" w:rsidP="00F47616">
      <w:pPr>
        <w:jc w:val="center"/>
        <w:rPr>
          <w:rFonts w:ascii="Goudy Old Style" w:hAnsi="Goudy Old Style"/>
          <w:b/>
          <w:bCs/>
          <w:i/>
          <w:iCs/>
          <w:u w:val="single"/>
        </w:rPr>
      </w:pPr>
      <w:r w:rsidRPr="005D4188">
        <w:rPr>
          <w:rFonts w:ascii="Goudy Old Style" w:hAnsi="Goudy Old Style"/>
          <w:b/>
          <w:bCs/>
          <w:i/>
          <w:iCs/>
          <w:u w:val="single"/>
        </w:rPr>
        <w:t xml:space="preserve">LOCAL LAW # </w:t>
      </w:r>
      <w:r>
        <w:rPr>
          <w:rFonts w:ascii="Goudy Old Style" w:hAnsi="Goudy Old Style"/>
          <w:b/>
          <w:bCs/>
          <w:i/>
          <w:iCs/>
          <w:u w:val="single"/>
        </w:rPr>
        <w:t>3</w:t>
      </w:r>
      <w:r w:rsidRPr="005D4188">
        <w:rPr>
          <w:rFonts w:ascii="Goudy Old Style" w:hAnsi="Goudy Old Style"/>
          <w:b/>
          <w:bCs/>
          <w:i/>
          <w:iCs/>
          <w:u w:val="single"/>
        </w:rPr>
        <w:t>-202</w:t>
      </w:r>
      <w:r w:rsidR="008A6C3C">
        <w:rPr>
          <w:rFonts w:ascii="Goudy Old Style" w:hAnsi="Goudy Old Style"/>
          <w:b/>
          <w:bCs/>
          <w:i/>
          <w:iCs/>
          <w:u w:val="single"/>
        </w:rPr>
        <w:t>5</w:t>
      </w:r>
      <w:r w:rsidRPr="005D4188">
        <w:rPr>
          <w:rFonts w:ascii="Goudy Old Style" w:hAnsi="Goudy Old Style"/>
          <w:b/>
          <w:bCs/>
          <w:i/>
          <w:iCs/>
          <w:u w:val="single"/>
        </w:rPr>
        <w:t xml:space="preserve"> </w:t>
      </w:r>
    </w:p>
    <w:p w14:paraId="0A584202" w14:textId="26FE9AA6" w:rsidR="00F47616" w:rsidRPr="005D4188" w:rsidRDefault="00F47616" w:rsidP="00F47616">
      <w:pPr>
        <w:jc w:val="center"/>
        <w:rPr>
          <w:rFonts w:ascii="Times New Roman" w:hAnsi="Times New Roman"/>
          <w:i/>
          <w:iCs/>
        </w:rPr>
      </w:pPr>
      <w:r w:rsidRPr="005D4188">
        <w:rPr>
          <w:rFonts w:ascii="Times New Roman" w:hAnsi="Times New Roman"/>
          <w:i/>
          <w:iCs/>
        </w:rPr>
        <w:t xml:space="preserve">Proposed Local Law No. </w:t>
      </w:r>
      <w:r>
        <w:rPr>
          <w:rFonts w:ascii="Times New Roman" w:hAnsi="Times New Roman"/>
          <w:i/>
          <w:iCs/>
        </w:rPr>
        <w:t>3</w:t>
      </w:r>
      <w:r w:rsidRPr="005D4188">
        <w:rPr>
          <w:rFonts w:ascii="Times New Roman" w:hAnsi="Times New Roman"/>
          <w:i/>
          <w:iCs/>
        </w:rPr>
        <w:t xml:space="preserve"> of the Year 202</w:t>
      </w:r>
      <w:r w:rsidR="008A6C3C">
        <w:rPr>
          <w:rFonts w:ascii="Times New Roman" w:hAnsi="Times New Roman"/>
          <w:i/>
          <w:iCs/>
        </w:rPr>
        <w:t>5</w:t>
      </w:r>
    </w:p>
    <w:p w14:paraId="76E9018B" w14:textId="77777777" w:rsidR="00F47616" w:rsidRPr="005D4188" w:rsidRDefault="00F47616" w:rsidP="00F47616">
      <w:pPr>
        <w:jc w:val="center"/>
        <w:rPr>
          <w:rFonts w:ascii="Times New Roman" w:hAnsi="Times New Roman"/>
          <w:i/>
          <w:iCs/>
        </w:rPr>
      </w:pPr>
      <w:r w:rsidRPr="005D4188">
        <w:rPr>
          <w:rFonts w:ascii="Times New Roman" w:hAnsi="Times New Roman"/>
          <w:i/>
          <w:iCs/>
        </w:rPr>
        <w:t>A Local Law to Override the Tax Levy Limit Established by General</w:t>
      </w:r>
    </w:p>
    <w:p w14:paraId="63ED21E3" w14:textId="07F6F2ED" w:rsidR="00F47616" w:rsidRPr="005D4188" w:rsidRDefault="00F47616" w:rsidP="00F47616">
      <w:pPr>
        <w:jc w:val="center"/>
        <w:rPr>
          <w:rFonts w:ascii="Times New Roman" w:hAnsi="Times New Roman"/>
          <w:i/>
          <w:iCs/>
        </w:rPr>
      </w:pPr>
      <w:r w:rsidRPr="005D4188">
        <w:rPr>
          <w:rFonts w:ascii="Times New Roman" w:hAnsi="Times New Roman"/>
          <w:i/>
          <w:iCs/>
        </w:rPr>
        <w:t>Municipal Law §3-c for Fiscal Year 202</w:t>
      </w:r>
      <w:r w:rsidR="008A6C3C">
        <w:rPr>
          <w:rFonts w:ascii="Times New Roman" w:hAnsi="Times New Roman"/>
          <w:i/>
          <w:iCs/>
        </w:rPr>
        <w:t>6</w:t>
      </w:r>
    </w:p>
    <w:p w14:paraId="7C4FC6BD" w14:textId="77777777" w:rsidR="00F47616" w:rsidRPr="005D4188" w:rsidRDefault="00F47616" w:rsidP="00542899">
      <w:pPr>
        <w:rPr>
          <w:rFonts w:ascii="Times New Roman" w:hAnsi="Times New Roman"/>
          <w:i/>
          <w:iCs/>
        </w:rPr>
      </w:pPr>
    </w:p>
    <w:p w14:paraId="556F4D22" w14:textId="436775B0" w:rsidR="00F47616" w:rsidRDefault="00F47616" w:rsidP="00F47616">
      <w:pPr>
        <w:pStyle w:val="ListParagraph"/>
        <w:numPr>
          <w:ilvl w:val="0"/>
          <w:numId w:val="1"/>
        </w:numPr>
        <w:rPr>
          <w:rFonts w:ascii="Times New Roman" w:hAnsi="Times New Roman"/>
          <w:i/>
          <w:iCs/>
        </w:rPr>
      </w:pPr>
      <w:r w:rsidRPr="00F47616">
        <w:rPr>
          <w:rFonts w:ascii="Times New Roman" w:hAnsi="Times New Roman"/>
          <w:i/>
          <w:iCs/>
        </w:rPr>
        <w:t>Legislative Intent. It is the intent of this Local Law to override the limit on the amount of real property taxes that may be levied by the Town of Sodus pursuant to New York State General Municipal Law §3-c, and to allow the Town of Sodus to adopt a town budget for (a) town purposes, (b) fire protection districts, and (c) any other special or improvement district governed by the Town Board for the fiscal year 202</w:t>
      </w:r>
      <w:r w:rsidR="008A6C3C">
        <w:rPr>
          <w:rFonts w:ascii="Times New Roman" w:hAnsi="Times New Roman"/>
          <w:i/>
          <w:iCs/>
        </w:rPr>
        <w:t>6</w:t>
      </w:r>
      <w:r w:rsidRPr="00F47616">
        <w:rPr>
          <w:rFonts w:ascii="Times New Roman" w:hAnsi="Times New Roman"/>
          <w:i/>
          <w:iCs/>
        </w:rPr>
        <w:t xml:space="preserve"> that requires a real property tax levy in excess of the "tax levy limit" as defined by General Municipal Law §3-c.</w:t>
      </w:r>
    </w:p>
    <w:p w14:paraId="2833E9E2" w14:textId="77777777" w:rsidR="00F47616" w:rsidRPr="00F47616" w:rsidRDefault="00F47616" w:rsidP="00F47616">
      <w:pPr>
        <w:pStyle w:val="ListParagraph"/>
        <w:ind w:left="1080"/>
        <w:rPr>
          <w:rFonts w:ascii="Times New Roman" w:hAnsi="Times New Roman"/>
          <w:i/>
          <w:iCs/>
        </w:rPr>
      </w:pPr>
    </w:p>
    <w:p w14:paraId="4B1FE3A5" w14:textId="7DF4511C" w:rsidR="00F47616" w:rsidRDefault="00F47616" w:rsidP="00F47616">
      <w:pPr>
        <w:pStyle w:val="ListParagraph"/>
        <w:numPr>
          <w:ilvl w:val="0"/>
          <w:numId w:val="1"/>
        </w:numPr>
        <w:rPr>
          <w:rFonts w:ascii="Times New Roman" w:hAnsi="Times New Roman"/>
          <w:i/>
          <w:iCs/>
        </w:rPr>
      </w:pPr>
      <w:r w:rsidRPr="00F47616">
        <w:rPr>
          <w:rFonts w:ascii="Times New Roman" w:hAnsi="Times New Roman"/>
          <w:i/>
          <w:iCs/>
        </w:rPr>
        <w:t>Authority. This Local Law is adopted pursuant to subdivision 5 of General Municipal Law §3-c, which expressly authorizes the Town Board to override the tax levy limit by the adoption of a local law approved by vote of sixty percent (60%) of the Town Board.</w:t>
      </w:r>
    </w:p>
    <w:p w14:paraId="2EA6B762" w14:textId="77777777" w:rsidR="00F47616" w:rsidRPr="00F47616" w:rsidRDefault="00F47616" w:rsidP="00F47616">
      <w:pPr>
        <w:rPr>
          <w:rFonts w:ascii="Times New Roman" w:hAnsi="Times New Roman"/>
          <w:i/>
          <w:iCs/>
        </w:rPr>
      </w:pPr>
    </w:p>
    <w:p w14:paraId="1ED34676" w14:textId="25084C3B" w:rsidR="00F47616" w:rsidRPr="00F47616" w:rsidRDefault="00F47616" w:rsidP="00F47616">
      <w:pPr>
        <w:pStyle w:val="ListParagraph"/>
        <w:numPr>
          <w:ilvl w:val="0"/>
          <w:numId w:val="1"/>
        </w:numPr>
        <w:rPr>
          <w:rFonts w:ascii="Times New Roman" w:hAnsi="Times New Roman"/>
          <w:i/>
          <w:iCs/>
        </w:rPr>
      </w:pPr>
      <w:r w:rsidRPr="00F47616">
        <w:rPr>
          <w:rFonts w:ascii="Times New Roman" w:hAnsi="Times New Roman"/>
          <w:i/>
          <w:iCs/>
        </w:rPr>
        <w:t>Tax Levy Limit Override. The Town Board of the Town of Sodus is hereby authorized to adopt a budget for the fiscal year 202</w:t>
      </w:r>
      <w:r w:rsidR="00A8031C">
        <w:rPr>
          <w:rFonts w:ascii="Times New Roman" w:hAnsi="Times New Roman"/>
          <w:i/>
          <w:iCs/>
        </w:rPr>
        <w:t>6</w:t>
      </w:r>
      <w:r w:rsidRPr="00F47616">
        <w:rPr>
          <w:rFonts w:ascii="Times New Roman" w:hAnsi="Times New Roman"/>
          <w:i/>
          <w:iCs/>
        </w:rPr>
        <w:t xml:space="preserve"> that requires a real property tax levy in excess of the limit specified in General Municipal Law §3-c.</w:t>
      </w:r>
    </w:p>
    <w:p w14:paraId="6AF90818" w14:textId="77777777" w:rsidR="00F47616" w:rsidRPr="00F47616" w:rsidRDefault="00F47616" w:rsidP="00F47616">
      <w:pPr>
        <w:rPr>
          <w:rFonts w:ascii="Times New Roman" w:hAnsi="Times New Roman"/>
          <w:i/>
          <w:iCs/>
        </w:rPr>
      </w:pPr>
    </w:p>
    <w:p w14:paraId="2A42F223" w14:textId="49A71BA2" w:rsidR="00F47616" w:rsidRPr="00F47616" w:rsidRDefault="00F47616" w:rsidP="00F47616">
      <w:pPr>
        <w:pStyle w:val="ListParagraph"/>
        <w:numPr>
          <w:ilvl w:val="0"/>
          <w:numId w:val="1"/>
        </w:numPr>
        <w:rPr>
          <w:rFonts w:ascii="Times New Roman" w:hAnsi="Times New Roman"/>
          <w:i/>
          <w:iCs/>
        </w:rPr>
      </w:pPr>
      <w:r w:rsidRPr="00F47616">
        <w:rPr>
          <w:rFonts w:ascii="Times New Roman" w:hAnsi="Times New Roman"/>
          <w:i/>
          <w:iCs/>
        </w:rPr>
        <w:t>Severability. If any provision of this Local Law is determined to be unconstitutional or invalid, the validity and enforceability of the remainder shall not be affected.</w:t>
      </w:r>
    </w:p>
    <w:p w14:paraId="70DBF853" w14:textId="77777777" w:rsidR="006D0F10" w:rsidRDefault="006D0F10"/>
    <w:sectPr w:rsidR="006D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14DD5"/>
    <w:multiLevelType w:val="hybridMultilevel"/>
    <w:tmpl w:val="C86668BA"/>
    <w:lvl w:ilvl="0" w:tplc="27C86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866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16"/>
    <w:rsid w:val="0015090A"/>
    <w:rsid w:val="003E46B7"/>
    <w:rsid w:val="00542899"/>
    <w:rsid w:val="006D0F10"/>
    <w:rsid w:val="007B1CA6"/>
    <w:rsid w:val="008A6C3C"/>
    <w:rsid w:val="008D76E7"/>
    <w:rsid w:val="00A8031C"/>
    <w:rsid w:val="00AB0AC8"/>
    <w:rsid w:val="00C9398F"/>
    <w:rsid w:val="00E13659"/>
    <w:rsid w:val="00E3071C"/>
    <w:rsid w:val="00F47616"/>
    <w:rsid w:val="00FE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7CA2"/>
  <w15:chartTrackingRefBased/>
  <w15:docId w15:val="{76630669-0DB0-4218-99F5-D8F67438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16"/>
    <w:pPr>
      <w:spacing w:after="0" w:line="240" w:lineRule="auto"/>
    </w:pPr>
    <w:rPr>
      <w:rFonts w:ascii="Tahoma" w:eastAsia="Times New Roman" w:hAnsi="Tahoma" w:cs="Times New Roman"/>
      <w:kern w:val="0"/>
      <w:sz w:val="24"/>
      <w:szCs w:val="24"/>
      <w14:ligatures w14:val="none"/>
    </w:rPr>
  </w:style>
  <w:style w:type="paragraph" w:styleId="Heading1">
    <w:name w:val="heading 1"/>
    <w:basedOn w:val="Normal"/>
    <w:next w:val="Normal"/>
    <w:link w:val="Heading1Char"/>
    <w:uiPriority w:val="9"/>
    <w:qFormat/>
    <w:rsid w:val="00F476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76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76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76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476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476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476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476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4761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16"/>
    <w:rPr>
      <w:rFonts w:eastAsiaTheme="majorEastAsia" w:cstheme="majorBidi"/>
      <w:color w:val="272727" w:themeColor="text1" w:themeTint="D8"/>
    </w:rPr>
  </w:style>
  <w:style w:type="paragraph" w:styleId="Title">
    <w:name w:val="Title"/>
    <w:basedOn w:val="Normal"/>
    <w:next w:val="Normal"/>
    <w:link w:val="TitleChar"/>
    <w:uiPriority w:val="10"/>
    <w:qFormat/>
    <w:rsid w:val="00F476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7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7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1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47616"/>
    <w:rPr>
      <w:i/>
      <w:iCs/>
      <w:color w:val="404040" w:themeColor="text1" w:themeTint="BF"/>
    </w:rPr>
  </w:style>
  <w:style w:type="paragraph" w:styleId="ListParagraph">
    <w:name w:val="List Paragraph"/>
    <w:basedOn w:val="Normal"/>
    <w:uiPriority w:val="34"/>
    <w:qFormat/>
    <w:rsid w:val="00F4761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47616"/>
    <w:rPr>
      <w:i/>
      <w:iCs/>
      <w:color w:val="0F4761" w:themeColor="accent1" w:themeShade="BF"/>
    </w:rPr>
  </w:style>
  <w:style w:type="paragraph" w:styleId="IntenseQuote">
    <w:name w:val="Intense Quote"/>
    <w:basedOn w:val="Normal"/>
    <w:next w:val="Normal"/>
    <w:link w:val="IntenseQuoteChar"/>
    <w:uiPriority w:val="30"/>
    <w:qFormat/>
    <w:rsid w:val="00F476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47616"/>
    <w:rPr>
      <w:i/>
      <w:iCs/>
      <w:color w:val="0F4761" w:themeColor="accent1" w:themeShade="BF"/>
    </w:rPr>
  </w:style>
  <w:style w:type="character" w:styleId="IntenseReference">
    <w:name w:val="Intense Reference"/>
    <w:basedOn w:val="DefaultParagraphFont"/>
    <w:uiPriority w:val="32"/>
    <w:qFormat/>
    <w:rsid w:val="00F47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Diver</dc:creator>
  <cp:keywords/>
  <dc:description/>
  <cp:lastModifiedBy>Lori Diver</cp:lastModifiedBy>
  <cp:revision>7</cp:revision>
  <cp:lastPrinted>2025-10-16T15:56:00Z</cp:lastPrinted>
  <dcterms:created xsi:type="dcterms:W3CDTF">2024-10-03T14:10:00Z</dcterms:created>
  <dcterms:modified xsi:type="dcterms:W3CDTF">2025-10-16T17:36:00Z</dcterms:modified>
</cp:coreProperties>
</file>