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rPr>
          <w:b/>
          <w:color w:val="FF0000"/>
        </w:rPr>
      </w:pPr>
      <w:r>
        <w:rPr>
          <w:b/>
          <w:color w:val="FF0000"/>
        </w:rPr>
        <w:t xml:space="preserve"> </w:t>
      </w:r>
    </w:p>
    <w:p>
      <w:pPr>
        <w:jc w:val="center"/>
        <w:rPr>
          <w:b/>
          <w:color w:val="FF0000"/>
        </w:rPr>
      </w:pPr>
      <w:r>
        <w:rPr>
          <w:b/>
          <w:color w:val="FF0000"/>
        </w:rPr>
        <w:t xml:space="preserve"> MINUTES</w:t>
      </w:r>
    </w:p>
    <w:p>
      <w:pPr>
        <w:jc w:val="center"/>
        <w:rPr>
          <w:rFonts w:ascii="Times New Roman" w:hAnsi="Times New Roman"/>
        </w:rPr>
      </w:pPr>
      <w:r>
        <w:rPr>
          <w:rFonts w:ascii="Times New Roman" w:hAnsi="Times New Roman"/>
        </w:rPr>
        <w:t xml:space="preserve">Minutes of the Public Informational Water District No.12 Meeting commencing at 6:00 PM in the Sodus Town Courtroom April 6, 2021, located at 14-16 Mill St. Sodus, NY  14551.  This meeting was an in person meeting and hybrid with Zoom. Due to Covid-19 Zoom was provided, along with detailed login information in the legal notice of this meeting. </w:t>
      </w:r>
    </w:p>
    <w:p>
      <w:pPr>
        <w:jc w:val="center"/>
        <w:rPr>
          <w:rFonts w:ascii="Times New Roman" w:hAnsi="Times New Roman"/>
        </w:rPr>
      </w:pPr>
      <w:r>
        <w:rPr>
          <w:rFonts w:ascii="Times New Roman" w:hAnsi="Times New Roman"/>
        </w:rPr>
        <w:t xml:space="preserve">All meetings are open to the public. </w:t>
      </w:r>
    </w:p>
    <w:p>
      <w:pPr>
        <w:rPr>
          <w:rFonts w:ascii="Times New Roman" w:hAnsi="Times New Roman"/>
        </w:rPr>
      </w:pPr>
    </w:p>
    <w:p>
      <w:pPr>
        <w:rPr>
          <w:rFonts w:ascii="Times New Roman" w:hAnsi="Times New Roman"/>
        </w:rPr>
      </w:pPr>
      <w:r>
        <w:rPr>
          <w:rFonts w:ascii="Times New Roman" w:hAnsi="Times New Roman"/>
        </w:rPr>
        <w:tab/>
        <w:t>Present:</w:t>
      </w:r>
      <w:r>
        <w:rPr>
          <w:rFonts w:ascii="Times New Roman" w:hAnsi="Times New Roman"/>
        </w:rPr>
        <w:tab/>
      </w:r>
      <w:r>
        <w:rPr>
          <w:rFonts w:ascii="Times New Roman" w:hAnsi="Times New Roman"/>
        </w:rPr>
        <w:tab/>
      </w:r>
      <w:r>
        <w:rPr>
          <w:rFonts w:ascii="Times New Roman" w:hAnsi="Times New Roman"/>
        </w:rPr>
        <w:tab/>
        <w:t xml:space="preserve">Scott Johnson, Supervisor </w:t>
      </w:r>
    </w:p>
    <w:p>
      <w:pPr>
        <w:ind w:left="2880" w:firstLine="720"/>
        <w:rPr>
          <w:rFonts w:ascii="Times New Roman" w:hAnsi="Times New Roman"/>
        </w:rPr>
      </w:pPr>
      <w:r>
        <w:rPr>
          <w:rFonts w:ascii="Times New Roman" w:hAnsi="Times New Roman"/>
        </w:rPr>
        <w:t xml:space="preserve">David LeRoy, Councilperson/Deputy Supervisor </w:t>
      </w:r>
    </w:p>
    <w:p>
      <w:pPr>
        <w:ind w:left="2880" w:firstLine="720"/>
        <w:rPr>
          <w:rFonts w:ascii="Times New Roman" w:hAnsi="Times New Roman"/>
        </w:rPr>
      </w:pPr>
      <w:r>
        <w:rPr>
          <w:rFonts w:ascii="Times New Roman" w:hAnsi="Times New Roman"/>
        </w:rPr>
        <w:t xml:space="preserve">Chris Tertinek, Councilperson </w:t>
      </w:r>
    </w:p>
    <w:p>
      <w:pPr>
        <w:ind w:left="2880" w:firstLine="720"/>
        <w:rPr>
          <w:rFonts w:ascii="Times New Roman" w:hAnsi="Times New Roman"/>
        </w:rPr>
      </w:pPr>
    </w:p>
    <w:p>
      <w:pPr>
        <w:rPr>
          <w:rFonts w:ascii="Times New Roman" w:hAnsi="Times New Roman"/>
        </w:rPr>
      </w:pPr>
      <w:r>
        <w:rPr>
          <w:rFonts w:ascii="Times New Roman" w:hAnsi="Times New Roman"/>
        </w:rPr>
        <w:tab/>
        <w:t>Recording Secretary:</w:t>
      </w:r>
      <w:r>
        <w:rPr>
          <w:rFonts w:ascii="Times New Roman" w:hAnsi="Times New Roman"/>
        </w:rPr>
        <w:tab/>
      </w:r>
      <w:r>
        <w:rPr>
          <w:rFonts w:ascii="Times New Roman" w:hAnsi="Times New Roman"/>
        </w:rPr>
        <w:tab/>
        <w:t xml:space="preserve">Lori Diver, Sodus Town Clerk-RMC </w:t>
      </w:r>
    </w:p>
    <w:p>
      <w:pPr>
        <w:rPr>
          <w:rFonts w:ascii="Times New Roman" w:hAnsi="Times New Roman"/>
        </w:rPr>
      </w:pPr>
    </w:p>
    <w:p>
      <w:pPr>
        <w:rPr>
          <w:rFonts w:ascii="Times New Roman" w:hAnsi="Times New Roman"/>
        </w:rPr>
      </w:pPr>
      <w:r>
        <w:rPr>
          <w:rFonts w:ascii="Times New Roman" w:hAnsi="Times New Roman"/>
        </w:rPr>
        <w:tab/>
        <w:t>Absent:</w:t>
      </w:r>
      <w:r>
        <w:rPr>
          <w:rFonts w:ascii="Times New Roman" w:hAnsi="Times New Roman"/>
        </w:rPr>
        <w:tab/>
      </w:r>
      <w:r>
        <w:rPr>
          <w:rFonts w:ascii="Times New Roman" w:hAnsi="Times New Roman"/>
        </w:rPr>
        <w:tab/>
        <w:t xml:space="preserve"> </w:t>
      </w:r>
      <w:r>
        <w:rPr>
          <w:rFonts w:ascii="Times New Roman" w:hAnsi="Times New Roman"/>
        </w:rPr>
        <w:tab/>
        <w:t xml:space="preserve">Don Ross, Councilperson </w:t>
      </w:r>
    </w:p>
    <w:p>
      <w:pPr>
        <w:ind w:left="3600"/>
        <w:rPr>
          <w:rFonts w:ascii="Times New Roman" w:hAnsi="Times New Roman"/>
        </w:rPr>
      </w:pPr>
      <w:r>
        <w:rPr>
          <w:rFonts w:ascii="Times New Roman" w:hAnsi="Times New Roman"/>
        </w:rPr>
        <w:t xml:space="preserve">John Faulks, Councilperson </w:t>
      </w:r>
    </w:p>
    <w:p>
      <w:pPr>
        <w:ind w:left="3600"/>
        <w:rPr>
          <w:rFonts w:ascii="Times New Roman" w:hAnsi="Times New Roman"/>
        </w:rPr>
      </w:pPr>
    </w:p>
    <w:p>
      <w:pPr>
        <w:ind w:firstLine="720"/>
        <w:rPr>
          <w:rFonts w:ascii="Times New Roman" w:hAnsi="Times New Roman"/>
        </w:rPr>
      </w:pPr>
      <w:r>
        <w:rPr>
          <w:rFonts w:ascii="Times New Roman" w:hAnsi="Times New Roman"/>
        </w:rPr>
        <w:t>Others Present:</w:t>
      </w:r>
      <w:r>
        <w:rPr>
          <w:rFonts w:ascii="Times New Roman" w:hAnsi="Times New Roman"/>
        </w:rPr>
        <w:tab/>
      </w:r>
      <w:r>
        <w:rPr>
          <w:rFonts w:ascii="Times New Roman" w:hAnsi="Times New Roman"/>
        </w:rPr>
        <w:tab/>
      </w:r>
      <w:r>
        <w:rPr>
          <w:rFonts w:ascii="Times New Roman" w:hAnsi="Times New Roman"/>
          <w:sz w:val="22"/>
          <w:szCs w:val="22"/>
        </w:rPr>
        <w:t>Dave Doyle, MRB Engineers</w:t>
      </w:r>
      <w:r>
        <w:rPr>
          <w:rFonts w:ascii="Times New Roman" w:hAnsi="Times New Roman"/>
        </w:rPr>
        <w:t xml:space="preserve"> </w:t>
      </w:r>
    </w:p>
    <w:p>
      <w:pPr>
        <w:ind w:firstLine="720"/>
        <w:rPr>
          <w:rFonts w:ascii="Times New Roman" w:hAnsi="Times New Roman"/>
          <w:sz w:val="22"/>
          <w:szCs w:val="22"/>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sz w:val="22"/>
          <w:szCs w:val="22"/>
        </w:rPr>
        <w:t xml:space="preserve">Marty Aman, Wayne County Water &amp; Sewer Authority </w:t>
      </w:r>
    </w:p>
    <w:p>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Bree Crandell, Supervisor’s Clerk - Zoomed</w:t>
      </w:r>
    </w:p>
    <w:p>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Nathan Mack, Assessor-Zoomed </w:t>
      </w:r>
    </w:p>
    <w:p>
      <w:pPr>
        <w:ind w:firstLine="720"/>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Rachel Paddington, Town Attorney</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Wayne Vermuelen, Bond Rd - Public in person </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Harold Bailey, “Church of Sodus”-Public in person </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Frank Koury, Pilgrimport Rd – Public in person </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Louie Denes, WD No. 12 –Public in person </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 xml:space="preserve">Nichole Shuler, WD No. 12 –Public in person </w:t>
      </w:r>
    </w:p>
    <w:p>
      <w:pPr>
        <w:rPr>
          <w:rFonts w:ascii="Times New Roman" w:hAnsi="Times New Roman"/>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t>30 other public members - Zoomed</w:t>
      </w:r>
    </w:p>
    <w:p>
      <w:pPr>
        <w:ind w:firstLine="720"/>
        <w:rPr>
          <w:rFonts w:ascii="Times New Roman" w:hAnsi="Times New Roman"/>
        </w:rPr>
      </w:pPr>
    </w:p>
    <w:p>
      <w:pPr>
        <w:rPr>
          <w:rFonts w:ascii="Times New Roman" w:hAnsi="Times New Roman"/>
        </w:rPr>
      </w:pPr>
      <w:r>
        <w:rPr>
          <w:rFonts w:ascii="Times New Roman" w:hAnsi="Times New Roman"/>
        </w:rPr>
        <w:t>Supervisor Johnson opened the Informational Meeting with the Pledge of Allegiance and Sodus Town Clerk Lori Diver assisted in roll call.</w:t>
      </w:r>
    </w:p>
    <w:p>
      <w:pPr>
        <w:rPr>
          <w:rFonts w:ascii="Times New Roman" w:hAnsi="Times New Roman"/>
        </w:rPr>
      </w:pPr>
    </w:p>
    <w:p>
      <w:pPr>
        <w:rPr>
          <w:rFonts w:ascii="Times New Roman" w:hAnsi="Times New Roman"/>
        </w:rPr>
      </w:pPr>
      <w:r>
        <w:rPr>
          <w:rFonts w:ascii="Times New Roman" w:hAnsi="Times New Roman"/>
          <w:b/>
          <w:u w:val="single"/>
        </w:rPr>
        <w:t>Legal Notice:</w:t>
      </w:r>
    </w:p>
    <w:p>
      <w:pPr>
        <w:rPr>
          <w:rFonts w:ascii="Times New Roman" w:hAnsi="Times New Roman"/>
          <w:b/>
        </w:rPr>
      </w:pPr>
      <w:r>
        <w:rPr>
          <w:rFonts w:ascii="Times New Roman" w:hAnsi="Times New Roman"/>
          <w:b/>
        </w:rPr>
        <w:t xml:space="preserve">TOWN OF SODUS </w:t>
      </w:r>
    </w:p>
    <w:p>
      <w:pPr>
        <w:rPr>
          <w:rFonts w:ascii="Times New Roman" w:hAnsi="Times New Roman"/>
          <w:b/>
        </w:rPr>
      </w:pPr>
      <w:r>
        <w:rPr>
          <w:rFonts w:ascii="Times New Roman" w:hAnsi="Times New Roman"/>
          <w:b/>
        </w:rPr>
        <w:t xml:space="preserve">LEGAL NOTICE </w:t>
      </w:r>
    </w:p>
    <w:p>
      <w:pPr>
        <w:rPr>
          <w:rFonts w:ascii="Times New Roman" w:hAnsi="Times New Roman"/>
          <w:b/>
        </w:rPr>
      </w:pPr>
      <w:r>
        <w:rPr>
          <w:rFonts w:ascii="Times New Roman" w:hAnsi="Times New Roman"/>
          <w:b/>
        </w:rPr>
        <w:t xml:space="preserve">PUBLIC INFORMATIONAL MEETING </w:t>
      </w:r>
    </w:p>
    <w:p>
      <w:pPr>
        <w:rPr>
          <w:rFonts w:ascii="Times New Roman" w:hAnsi="Times New Roman"/>
          <w:b/>
        </w:rPr>
      </w:pPr>
      <w:r>
        <w:rPr>
          <w:rFonts w:ascii="Times New Roman" w:hAnsi="Times New Roman"/>
          <w:b/>
        </w:rPr>
        <w:t xml:space="preserve">WD No. 12 </w:t>
      </w:r>
    </w:p>
    <w:p>
      <w:pPr>
        <w:jc w:val="both"/>
        <w:rPr>
          <w:rFonts w:ascii="Times New Roman" w:hAnsi="Times New Roman"/>
        </w:rPr>
      </w:pPr>
    </w:p>
    <w:p>
      <w:pPr>
        <w:jc w:val="both"/>
        <w:rPr>
          <w:rFonts w:ascii="Times New Roman" w:hAnsi="Times New Roman"/>
        </w:rPr>
      </w:pPr>
      <w:r>
        <w:rPr>
          <w:rFonts w:ascii="Times New Roman" w:hAnsi="Times New Roman"/>
        </w:rPr>
        <w:t xml:space="preserve">The Town Board has conducted a number of public information meetings to discuss the feasibility of public water on a variety of roads where residents have expressed interest. In the interest of meeting these needs in the most efficient manner, the Town is considering a single capital project to provide public water on all or portions of Buerman Road, Burlee Road, Barclay Road, Bond Road, NYS Route 14, Emerald Point Road, and Pilgrimport Road.     </w:t>
      </w:r>
    </w:p>
    <w:p>
      <w:pPr>
        <w:jc w:val="both"/>
        <w:rPr>
          <w:rFonts w:ascii="Times New Roman" w:hAnsi="Times New Roman"/>
          <w:b/>
        </w:rPr>
      </w:pPr>
    </w:p>
    <w:p>
      <w:pPr>
        <w:jc w:val="both"/>
        <w:rPr>
          <w:rFonts w:ascii="Times New Roman" w:hAnsi="Times New Roman"/>
        </w:rPr>
      </w:pPr>
      <w:r>
        <w:rPr>
          <w:rFonts w:ascii="Times New Roman" w:hAnsi="Times New Roman"/>
        </w:rPr>
        <w:t xml:space="preserve">The Town Board will be holding an information meeting on Tuesday, April 6, 2021 in the courtroom, to discuss the initial cost estimates for the project; provide additional information and receive input from the affected property owners. Engineering, financing, and construction of a water district can be a complex and costly process. Your feedback </w:t>
      </w:r>
      <w:r>
        <w:rPr>
          <w:rFonts w:ascii="Times New Roman" w:hAnsi="Times New Roman"/>
        </w:rPr>
        <w:lastRenderedPageBreak/>
        <w:t xml:space="preserve">in these very early discussions is critical if we are to consider moving forward with a project.  </w:t>
      </w:r>
    </w:p>
    <w:p>
      <w:pPr>
        <w:jc w:val="both"/>
        <w:rPr>
          <w:rFonts w:ascii="Times New Roman" w:hAnsi="Times New Roman"/>
        </w:rPr>
      </w:pPr>
    </w:p>
    <w:p>
      <w:pPr>
        <w:jc w:val="both"/>
        <w:rPr>
          <w:rFonts w:ascii="Times New Roman" w:hAnsi="Times New Roman"/>
        </w:rPr>
      </w:pPr>
      <w:r>
        <w:rPr>
          <w:rFonts w:ascii="Times New Roman" w:hAnsi="Times New Roman"/>
        </w:rPr>
        <w:t>The meeting will begin at 6:00 PM in the Sodus Town Courtroom located downstairs in the Sodus Municipal Building at 14-16 Mill St. Sodus, NY 14551. If you come in person it will be first-come, first-serve for seating due to Covid-19 restrictions.  You must wear a mask and social distancing will be enforced.  We understand not everyone can attend the meeting in person.  The meeting will also be on Zoom.  The login information is listed below.</w:t>
      </w:r>
    </w:p>
    <w:p>
      <w:pPr>
        <w:jc w:val="both"/>
        <w:rPr>
          <w:rFonts w:ascii="Times New Roman" w:hAnsi="Times New Roman"/>
        </w:rPr>
      </w:pPr>
    </w:p>
    <w:p>
      <w:pPr>
        <w:jc w:val="both"/>
        <w:rPr>
          <w:rFonts w:ascii="Times New Roman" w:hAnsi="Times New Roman"/>
        </w:rPr>
      </w:pPr>
      <w:hyperlink r:id="rId9" w:history="1">
        <w:r>
          <w:rPr>
            <w:rFonts w:ascii="Times New Roman" w:hAnsi="Times New Roman"/>
            <w:color w:val="0000FF" w:themeColor="hyperlink"/>
            <w:u w:val="single"/>
          </w:rPr>
          <w:t>https://us02web.zoom.us/j/6912232674?pwd=M3NhM2M5bzJUaFJXdnZRbDFCNVNhQT09</w:t>
        </w:r>
      </w:hyperlink>
    </w:p>
    <w:p>
      <w:pPr>
        <w:jc w:val="both"/>
        <w:rPr>
          <w:rFonts w:ascii="Times New Roman" w:hAnsi="Times New Roman"/>
        </w:rPr>
      </w:pPr>
    </w:p>
    <w:p>
      <w:pPr>
        <w:jc w:val="both"/>
        <w:rPr>
          <w:rFonts w:ascii="Times New Roman" w:hAnsi="Times New Roman"/>
        </w:rPr>
      </w:pPr>
      <w:r>
        <w:rPr>
          <w:rFonts w:ascii="Times New Roman" w:hAnsi="Times New Roman"/>
        </w:rPr>
        <w:t>Meeting ID: 691 223 2674</w:t>
      </w:r>
    </w:p>
    <w:p>
      <w:pPr>
        <w:jc w:val="both"/>
        <w:rPr>
          <w:rFonts w:ascii="Times New Roman" w:hAnsi="Times New Roman"/>
        </w:rPr>
      </w:pPr>
    </w:p>
    <w:p>
      <w:pPr>
        <w:jc w:val="both"/>
        <w:rPr>
          <w:rFonts w:ascii="Times New Roman" w:hAnsi="Times New Roman"/>
        </w:rPr>
      </w:pPr>
      <w:r>
        <w:rPr>
          <w:rFonts w:ascii="Times New Roman" w:hAnsi="Times New Roman"/>
        </w:rPr>
        <w:t>Passcode: 911880</w:t>
      </w:r>
    </w:p>
    <w:p>
      <w:pPr>
        <w:jc w:val="both"/>
        <w:rPr>
          <w:rFonts w:ascii="Times New Roman" w:hAnsi="Times New Roman"/>
        </w:rPr>
      </w:pPr>
    </w:p>
    <w:p>
      <w:pPr>
        <w:jc w:val="both"/>
        <w:rPr>
          <w:rFonts w:ascii="Times New Roman" w:hAnsi="Times New Roman"/>
        </w:rPr>
      </w:pPr>
      <w:r>
        <w:rPr>
          <w:rFonts w:ascii="Times New Roman" w:hAnsi="Times New Roman"/>
        </w:rPr>
        <w:t>One tap mobile</w:t>
      </w:r>
    </w:p>
    <w:p>
      <w:pPr>
        <w:jc w:val="both"/>
        <w:rPr>
          <w:rFonts w:ascii="Times New Roman" w:hAnsi="Times New Roman"/>
        </w:rPr>
      </w:pPr>
      <w:r>
        <w:rPr>
          <w:rFonts w:ascii="Times New Roman" w:hAnsi="Times New Roman"/>
        </w:rPr>
        <w:t>+19292056099, 6912232674# US (New York)</w:t>
      </w:r>
    </w:p>
    <w:p>
      <w:pPr>
        <w:jc w:val="both"/>
        <w:rPr>
          <w:rFonts w:ascii="Times New Roman" w:hAnsi="Times New Roman"/>
        </w:rPr>
      </w:pPr>
    </w:p>
    <w:p>
      <w:pPr>
        <w:jc w:val="both"/>
        <w:rPr>
          <w:rFonts w:ascii="Times New Roman" w:hAnsi="Times New Roman"/>
        </w:rPr>
      </w:pPr>
      <w:r>
        <w:rPr>
          <w:rFonts w:ascii="Times New Roman" w:hAnsi="Times New Roman"/>
        </w:rPr>
        <w:t>Meeting ID: 691 223 2674</w:t>
      </w:r>
    </w:p>
    <w:p>
      <w:pPr>
        <w:jc w:val="both"/>
        <w:rPr>
          <w:rFonts w:ascii="Times New Roman" w:hAnsi="Times New Roman"/>
        </w:rPr>
      </w:pPr>
      <w:r>
        <w:rPr>
          <w:rFonts w:ascii="Times New Roman" w:hAnsi="Times New Roman"/>
        </w:rPr>
        <w:t xml:space="preserve">Find your local number: </w:t>
      </w:r>
      <w:hyperlink r:id="rId10" w:history="1">
        <w:r>
          <w:rPr>
            <w:rFonts w:ascii="Times New Roman" w:hAnsi="Times New Roman"/>
            <w:color w:val="0000FF" w:themeColor="hyperlink"/>
            <w:u w:val="single"/>
          </w:rPr>
          <w:t>https://us02web.zoom.us/u/kbBEvqV1Ag</w:t>
        </w:r>
      </w:hyperlink>
    </w:p>
    <w:p>
      <w:pPr>
        <w:jc w:val="both"/>
        <w:rPr>
          <w:rFonts w:ascii="Times New Roman" w:hAnsi="Times New Roman"/>
        </w:rPr>
      </w:pPr>
    </w:p>
    <w:p>
      <w:pPr>
        <w:jc w:val="both"/>
        <w:rPr>
          <w:rFonts w:ascii="Times New Roman" w:hAnsi="Times New Roman"/>
        </w:rPr>
      </w:pPr>
      <w:r>
        <w:rPr>
          <w:rFonts w:ascii="Times New Roman" w:hAnsi="Times New Roman"/>
        </w:rPr>
        <w:t>Join by Skype for Business</w:t>
      </w:r>
    </w:p>
    <w:p>
      <w:pPr>
        <w:jc w:val="both"/>
        <w:rPr>
          <w:rFonts w:ascii="Times New Roman" w:hAnsi="Times New Roman"/>
          <w:color w:val="0000FF" w:themeColor="hyperlink"/>
          <w:u w:val="single"/>
        </w:rPr>
      </w:pPr>
      <w:hyperlink r:id="rId11" w:history="1">
        <w:r>
          <w:rPr>
            <w:rFonts w:ascii="Times New Roman" w:hAnsi="Times New Roman"/>
            <w:color w:val="0000FF" w:themeColor="hyperlink"/>
            <w:u w:val="single"/>
          </w:rPr>
          <w:t>https://us02web.zoom.us/skype/6912232674</w:t>
        </w:r>
      </w:hyperlink>
    </w:p>
    <w:p>
      <w:pPr>
        <w:jc w:val="both"/>
        <w:rPr>
          <w:rFonts w:ascii="Times New Roman" w:hAnsi="Times New Roman"/>
          <w:color w:val="0000FF" w:themeColor="hyperlink"/>
          <w:u w:val="single"/>
        </w:rPr>
      </w:pPr>
    </w:p>
    <w:p>
      <w:pPr>
        <w:jc w:val="both"/>
        <w:rPr>
          <w:rFonts w:ascii="Times New Roman" w:hAnsi="Times New Roman"/>
        </w:rPr>
      </w:pPr>
      <w:r>
        <w:rPr>
          <w:rFonts w:ascii="Times New Roman" w:hAnsi="Times New Roman"/>
        </w:rPr>
        <w:t>By Order of the Sodus Town Board:</w:t>
      </w:r>
    </w:p>
    <w:p>
      <w:pPr>
        <w:jc w:val="both"/>
        <w:rPr>
          <w:rFonts w:ascii="Times New Roman" w:hAnsi="Times New Roman"/>
        </w:rPr>
      </w:pPr>
      <w:r>
        <w:rPr>
          <w:rFonts w:ascii="Times New Roman" w:hAnsi="Times New Roman"/>
        </w:rPr>
        <w:t xml:space="preserve">Lori Diver </w:t>
      </w:r>
    </w:p>
    <w:p>
      <w:pPr>
        <w:jc w:val="both"/>
        <w:rPr>
          <w:rFonts w:ascii="Times New Roman" w:hAnsi="Times New Roman"/>
        </w:rPr>
      </w:pPr>
      <w:r>
        <w:rPr>
          <w:rFonts w:ascii="Times New Roman" w:hAnsi="Times New Roman"/>
        </w:rPr>
        <w:t xml:space="preserve">Sodus Town Clerk </w:t>
      </w:r>
    </w:p>
    <w:p>
      <w:pPr>
        <w:jc w:val="both"/>
        <w:rPr>
          <w:rFonts w:ascii="Times New Roman" w:hAnsi="Times New Roman"/>
        </w:rPr>
      </w:pPr>
    </w:p>
    <w:p>
      <w:pPr>
        <w:jc w:val="both"/>
        <w:rPr>
          <w:rFonts w:ascii="Times New Roman" w:hAnsi="Times New Roman"/>
        </w:rPr>
      </w:pPr>
      <w:r>
        <w:rPr>
          <w:rFonts w:ascii="Times New Roman" w:hAnsi="Times New Roman"/>
        </w:rPr>
        <w:t>March 25, 2021</w:t>
      </w:r>
    </w:p>
    <w:p>
      <w:pPr>
        <w:jc w:val="both"/>
        <w:rPr>
          <w:rFonts w:ascii="Times New Roman" w:hAnsi="Times New Roman"/>
        </w:rPr>
      </w:pPr>
    </w:p>
    <w:p>
      <w:pPr>
        <w:jc w:val="both"/>
        <w:rPr>
          <w:rFonts w:ascii="Times New Roman" w:hAnsi="Times New Roman"/>
        </w:rPr>
      </w:pPr>
    </w:p>
    <w:p>
      <w:pPr>
        <w:rPr>
          <w:rFonts w:ascii="Times New Roman" w:hAnsi="Times New Roman"/>
        </w:rPr>
      </w:pPr>
      <w:r>
        <w:rPr>
          <w:rFonts w:ascii="Times New Roman" w:hAnsi="Times New Roman"/>
        </w:rPr>
        <w:t>Supervisor Scott J</w:t>
      </w:r>
      <w:r>
        <w:rPr>
          <w:rFonts w:ascii="Times New Roman" w:hAnsi="Times New Roman"/>
        </w:rPr>
        <w:t xml:space="preserve">ohnson shared with the </w:t>
      </w:r>
      <w:r>
        <w:rPr>
          <w:rFonts w:ascii="Times New Roman" w:hAnsi="Times New Roman"/>
        </w:rPr>
        <w:t>public:</w:t>
      </w:r>
    </w:p>
    <w:p>
      <w:pPr>
        <w:rPr>
          <w:rFonts w:ascii="Times New Roman" w:hAnsi="Times New Roman"/>
        </w:rPr>
      </w:pPr>
    </w:p>
    <w:p>
      <w:pPr>
        <w:rPr>
          <w:rFonts w:ascii="Times New Roman" w:hAnsi="Times New Roman"/>
        </w:rPr>
      </w:pPr>
      <w:r>
        <w:rPr>
          <w:rFonts w:ascii="Times New Roman" w:hAnsi="Times New Roman"/>
        </w:rPr>
        <w:t>Good Evening Everyone,</w:t>
      </w:r>
    </w:p>
    <w:p>
      <w:pPr>
        <w:rPr>
          <w:rFonts w:ascii="Times New Roman" w:hAnsi="Times New Roman"/>
        </w:rPr>
      </w:pPr>
      <w:r>
        <w:rPr>
          <w:rFonts w:ascii="Times New Roman" w:hAnsi="Times New Roman"/>
        </w:rPr>
        <w:t xml:space="preserve">My name is Scott Johnson and I am the Sodus Town Supervisor. We would like to welcome everyone to tonight’s meeting. </w:t>
      </w:r>
    </w:p>
    <w:p>
      <w:pPr>
        <w:rPr>
          <w:rFonts w:ascii="Times New Roman" w:hAnsi="Times New Roman"/>
        </w:rPr>
      </w:pPr>
    </w:p>
    <w:p>
      <w:pPr>
        <w:jc w:val="both"/>
        <w:rPr>
          <w:rFonts w:ascii="Times New Roman" w:hAnsi="Times New Roman"/>
        </w:rPr>
      </w:pPr>
      <w:bookmarkStart w:id="0" w:name="_GoBack"/>
      <w:r>
        <w:rPr>
          <w:rFonts w:ascii="Times New Roman" w:hAnsi="Times New Roman"/>
        </w:rPr>
        <w:t xml:space="preserve">This is an informational meeting regarding Water District No. 12 located in the Town of Sodus.   Dave Doyle with MRB and Marty Aman with the Wayne County Water and Sewer Authority will be discussing the initial cost estimates for the project; provide additional information and receive input from the affected property owners. Your feedback in these very early discussions is critical if we are to consider moving forward with a project.  </w:t>
      </w:r>
    </w:p>
    <w:bookmarkEnd w:id="0"/>
    <w:p>
      <w:pPr>
        <w:rPr>
          <w:rFonts w:ascii="Times New Roman" w:hAnsi="Times New Roman"/>
        </w:rPr>
      </w:pPr>
    </w:p>
    <w:p>
      <w:pPr>
        <w:rPr>
          <w:rFonts w:ascii="Times New Roman" w:hAnsi="Times New Roman"/>
        </w:rPr>
      </w:pPr>
      <w:r>
        <w:rPr>
          <w:rFonts w:ascii="Times New Roman" w:hAnsi="Times New Roman"/>
        </w:rPr>
        <w:t xml:space="preserve">In order to help the meeting run more efficiently with some of the public joining in person and many others by Zoom, we have muted those attending by Zoom.  Once the presentation is finished, we will unmute those on Zoom and open up the floor for </w:t>
      </w:r>
      <w:r>
        <w:rPr>
          <w:rFonts w:ascii="Times New Roman" w:hAnsi="Times New Roman"/>
        </w:rPr>
        <w:lastRenderedPageBreak/>
        <w:t xml:space="preserve">questions and answers to everyone.  We would like to ask for those joining us on Zoom, to remain muted on your end; unless you would like to ask a question. </w:t>
      </w:r>
    </w:p>
    <w:p>
      <w:pPr>
        <w:rPr>
          <w:rFonts w:ascii="Times New Roman" w:hAnsi="Times New Roman"/>
        </w:rPr>
      </w:pPr>
      <w:r>
        <w:rPr>
          <w:rFonts w:ascii="Times New Roman" w:hAnsi="Times New Roman"/>
        </w:rPr>
        <w:t xml:space="preserve">All packet information presented to those in person will also be shared in the live Zoom presentation.  In addition, you may pick up the following Water District packet at the Town Clerk’s Office Monday – Friday from 9:00 AM to 5:00 PM.  Also, the packet information for Water District No. 12 may be found on the Sodus Town website at </w:t>
      </w:r>
      <w:hyperlink r:id="rId12" w:history="1">
        <w:r>
          <w:rPr>
            <w:rFonts w:ascii="Times New Roman" w:hAnsi="Times New Roman"/>
            <w:color w:val="0000FF" w:themeColor="hyperlink"/>
            <w:u w:val="single"/>
          </w:rPr>
          <w:t>www.townofsodus.net</w:t>
        </w:r>
      </w:hyperlink>
      <w:r>
        <w:rPr>
          <w:rFonts w:ascii="Times New Roman" w:hAnsi="Times New Roman"/>
        </w:rPr>
        <w:t xml:space="preserve"> , click on “legals/meetings” tab, then “Water District No. 12.” </w:t>
      </w:r>
    </w:p>
    <w:p>
      <w:pPr>
        <w:rPr>
          <w:rFonts w:ascii="Times New Roman" w:hAnsi="Times New Roman"/>
        </w:rPr>
      </w:pPr>
    </w:p>
    <w:p>
      <w:pPr>
        <w:rPr>
          <w:rFonts w:ascii="Times New Roman" w:hAnsi="Times New Roman"/>
        </w:rPr>
      </w:pPr>
      <w:r>
        <w:rPr>
          <w:rFonts w:ascii="Times New Roman" w:hAnsi="Times New Roman"/>
        </w:rPr>
        <w:t xml:space="preserve">At this time, I would like to turn the meeting over to Dave Doyle </w:t>
      </w:r>
      <w:r>
        <w:rPr>
          <w:rFonts w:ascii="Times New Roman" w:hAnsi="Times New Roman"/>
        </w:rPr>
        <w:t xml:space="preserve">with MRB and Marty Aman with Wayne County Water &amp; Sewer Authority. </w:t>
      </w:r>
    </w:p>
    <w:p>
      <w:pPr>
        <w:rPr>
          <w:rFonts w:ascii="Times New Roman" w:hAnsi="Times New Roman"/>
        </w:rPr>
      </w:pPr>
    </w:p>
    <w:p>
      <w:pPr>
        <w:rPr>
          <w:rFonts w:ascii="Times New Roman" w:hAnsi="Times New Roman"/>
        </w:rPr>
      </w:pPr>
      <w:r>
        <w:rPr>
          <w:rFonts w:ascii="Times New Roman" w:hAnsi="Times New Roman"/>
        </w:rPr>
        <w:t xml:space="preserve">Dave Doyle, MRB Engineers presented the following information to the public in person and those attending by Zoom. </w:t>
      </w:r>
    </w:p>
    <w:p>
      <w:pPr>
        <w:rPr>
          <w:rFonts w:ascii="Times New Roman" w:hAnsi="Times New Roman"/>
        </w:rPr>
      </w:pPr>
      <w:r>
        <w:rPr>
          <w:noProof/>
        </w:rPr>
        <w:drawing>
          <wp:inline distT="0" distB="0" distL="0" distR="0">
            <wp:extent cx="4848225" cy="6324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48803" cy="6325685"/>
                    </a:xfrm>
                    <a:prstGeom prst="rect">
                      <a:avLst/>
                    </a:prstGeom>
                  </pic:spPr>
                </pic:pic>
              </a:graphicData>
            </a:graphic>
          </wp:inline>
        </w:drawing>
      </w:r>
    </w:p>
    <w:p>
      <w:pPr>
        <w:rPr>
          <w:rFonts w:ascii="Times New Roman" w:hAnsi="Times New Roman"/>
        </w:rPr>
      </w:pPr>
      <w:r>
        <w:rPr>
          <w:noProof/>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5238750" cy="517207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5238750" cy="51720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rPr>
        <w:br w:type="textWrapping" w:clear="all"/>
        <w:t xml:space="preserve">Schematic No. 1 </w:t>
      </w:r>
    </w:p>
    <w:p>
      <w:pPr>
        <w:rPr>
          <w:rFonts w:ascii="Times New Roman" w:hAnsi="Times New Roman"/>
        </w:rPr>
      </w:pPr>
      <w:r>
        <w:rPr>
          <w:noProof/>
        </w:rPr>
        <w:drawing>
          <wp:inline distT="0" distB="0" distL="0" distR="0">
            <wp:extent cx="5172075" cy="30002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172286" cy="3000375"/>
                    </a:xfrm>
                    <a:prstGeom prst="rect">
                      <a:avLst/>
                    </a:prstGeom>
                  </pic:spPr>
                </pic:pic>
              </a:graphicData>
            </a:graphic>
          </wp:inline>
        </w:drawing>
      </w:r>
    </w:p>
    <w:p>
      <w:pPr>
        <w:rPr>
          <w:rFonts w:ascii="Times New Roman" w:hAnsi="Times New Roman"/>
        </w:rPr>
      </w:pPr>
      <w:r>
        <w:rPr>
          <w:rFonts w:ascii="Times New Roman" w:hAnsi="Times New Roman"/>
        </w:rPr>
        <w:lastRenderedPageBreak/>
        <w:t>Schematic No. 2</w:t>
      </w:r>
    </w:p>
    <w:p>
      <w:pPr>
        <w:rPr>
          <w:rFonts w:ascii="Times New Roman" w:hAnsi="Times New Roman"/>
        </w:rPr>
      </w:pPr>
      <w:r>
        <w:rPr>
          <w:noProof/>
        </w:rPr>
        <w:drawing>
          <wp:inline distT="0" distB="0" distL="0" distR="0">
            <wp:extent cx="5486400" cy="367752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486400" cy="3677529"/>
                    </a:xfrm>
                    <a:prstGeom prst="rect">
                      <a:avLst/>
                    </a:prstGeom>
                  </pic:spPr>
                </pic:pic>
              </a:graphicData>
            </a:graphic>
          </wp:inline>
        </w:drawing>
      </w:r>
    </w:p>
    <w:p>
      <w:pPr>
        <w:rPr>
          <w:rFonts w:ascii="Times New Roman" w:hAnsi="Times New Roman"/>
        </w:rPr>
      </w:pPr>
    </w:p>
    <w:p>
      <w:pPr>
        <w:rPr>
          <w:rFonts w:ascii="Times New Roman" w:hAnsi="Times New Roman"/>
        </w:rPr>
      </w:pPr>
      <w:r>
        <w:rPr>
          <w:rFonts w:ascii="Times New Roman" w:hAnsi="Times New Roman"/>
        </w:rPr>
        <w:t xml:space="preserve">Schematic No. 3 </w:t>
      </w:r>
    </w:p>
    <w:p>
      <w:pPr>
        <w:rPr>
          <w:rFonts w:ascii="Times New Roman" w:hAnsi="Times New Roman"/>
        </w:rPr>
      </w:pPr>
      <w:r>
        <w:rPr>
          <w:noProof/>
        </w:rPr>
        <w:drawing>
          <wp:inline distT="0" distB="0" distL="0" distR="0">
            <wp:extent cx="5486400" cy="366815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6400" cy="3668151"/>
                    </a:xfrm>
                    <a:prstGeom prst="rect">
                      <a:avLst/>
                    </a:prstGeom>
                  </pic:spPr>
                </pic:pic>
              </a:graphicData>
            </a:graphic>
          </wp:inline>
        </w:drawing>
      </w: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rPr>
      </w:pPr>
    </w:p>
    <w:p>
      <w:pPr>
        <w:rPr>
          <w:rFonts w:ascii="Times New Roman" w:hAnsi="Times New Roman" w:cs="Tahoma"/>
        </w:rPr>
      </w:pPr>
      <w:r>
        <w:rPr>
          <w:rFonts w:ascii="Times New Roman" w:hAnsi="Times New Roman" w:cs="Tahoma"/>
        </w:rPr>
        <w:lastRenderedPageBreak/>
        <w:t>Schematic No. 4</w:t>
      </w:r>
    </w:p>
    <w:p>
      <w:pPr>
        <w:rPr>
          <w:rFonts w:ascii="Times New Roman" w:hAnsi="Times New Roman" w:cs="Tahoma"/>
        </w:rPr>
      </w:pPr>
      <w:r>
        <w:rPr>
          <w:noProof/>
        </w:rPr>
        <w:drawing>
          <wp:inline distT="0" distB="0" distL="0" distR="0">
            <wp:extent cx="5486400" cy="3654083"/>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654083"/>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rPr>
        <w:t>Schematic No. 5</w:t>
      </w:r>
    </w:p>
    <w:p>
      <w:pPr>
        <w:rPr>
          <w:rFonts w:ascii="Times New Roman" w:hAnsi="Times New Roman" w:cs="Tahoma"/>
        </w:rPr>
      </w:pPr>
      <w:r>
        <w:rPr>
          <w:noProof/>
        </w:rPr>
        <w:drawing>
          <wp:inline distT="0" distB="0" distL="0" distR="0">
            <wp:extent cx="5486400" cy="3686322"/>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86400" cy="3686322"/>
                    </a:xfrm>
                    <a:prstGeom prst="rect">
                      <a:avLst/>
                    </a:prstGeom>
                  </pic:spPr>
                </pic:pic>
              </a:graphicData>
            </a:graphic>
          </wp:inline>
        </w:drawing>
      </w: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p>
    <w:p>
      <w:pPr>
        <w:rPr>
          <w:rFonts w:ascii="Times New Roman" w:hAnsi="Times New Roman" w:cs="Tahoma"/>
        </w:rPr>
      </w:pPr>
      <w:r>
        <w:rPr>
          <w:rFonts w:ascii="Times New Roman" w:hAnsi="Times New Roman" w:cs="Tahoma"/>
        </w:rPr>
        <w:lastRenderedPageBreak/>
        <w:t>Emerald Point Schematic:</w:t>
      </w:r>
    </w:p>
    <w:p>
      <w:pPr>
        <w:rPr>
          <w:rFonts w:ascii="Times New Roman" w:hAnsi="Times New Roman" w:cs="Tahoma"/>
        </w:rPr>
      </w:pPr>
      <w:r>
        <w:rPr>
          <w:noProof/>
        </w:rPr>
        <w:drawing>
          <wp:inline distT="0" distB="0" distL="0" distR="0">
            <wp:extent cx="5486400" cy="354974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86400" cy="3549748"/>
                    </a:xfrm>
                    <a:prstGeom prst="rect">
                      <a:avLst/>
                    </a:prstGeom>
                  </pic:spPr>
                </pic:pic>
              </a:graphicData>
            </a:graphic>
          </wp:inline>
        </w:drawing>
      </w:r>
    </w:p>
    <w:p>
      <w:pPr>
        <w:rPr>
          <w:rFonts w:ascii="Times New Roman" w:hAnsi="Times New Roman" w:cs="Tahoma"/>
        </w:rPr>
      </w:pPr>
    </w:p>
    <w:p>
      <w:pPr>
        <w:rPr>
          <w:rFonts w:ascii="Times New Roman" w:hAnsi="Times New Roman" w:cs="Tahoma"/>
        </w:rPr>
      </w:pPr>
      <w:r>
        <w:rPr>
          <w:rFonts w:ascii="Times New Roman" w:hAnsi="Times New Roman" w:cs="Tahoma"/>
        </w:rPr>
        <w:t xml:space="preserve">There were many questions from the public in person and those that attended by Zoom. </w:t>
      </w:r>
    </w:p>
    <w:p>
      <w:pPr>
        <w:rPr>
          <w:rFonts w:ascii="Times New Roman" w:hAnsi="Times New Roman" w:cs="Tahoma"/>
        </w:rPr>
      </w:pPr>
      <w:r>
        <w:rPr>
          <w:rFonts w:ascii="Times New Roman" w:hAnsi="Times New Roman" w:cs="Tahoma"/>
        </w:rPr>
        <w:t xml:space="preserve">Questions were answered by Dave Doyle, Marty Aman, and the Sodus Town Board. </w:t>
      </w:r>
    </w:p>
    <w:p>
      <w:pPr>
        <w:rPr>
          <w:rFonts w:ascii="Times New Roman" w:hAnsi="Times New Roman" w:cs="Tahoma"/>
        </w:rPr>
      </w:pPr>
    </w:p>
    <w:p>
      <w:pPr>
        <w:rPr>
          <w:rFonts w:ascii="Times New Roman" w:hAnsi="Times New Roman" w:cs="Tahoma"/>
        </w:rPr>
      </w:pPr>
      <w:r>
        <w:rPr>
          <w:rFonts w:ascii="Times New Roman" w:hAnsi="Times New Roman" w:cs="Tahoma"/>
        </w:rPr>
        <w:t xml:space="preserve">The next step in the process will be a survey letter that will go out to Water District No. 12 residents to see if they would like public water or not.  The letters will be created by Dave Doyle with MRB Engineers.  The letters can be returned by postal mail, in person, or sent through email.  </w:t>
      </w:r>
    </w:p>
    <w:p>
      <w:pPr>
        <w:rPr>
          <w:rFonts w:ascii="Times New Roman" w:hAnsi="Times New Roman" w:cs="Tahoma"/>
        </w:rPr>
      </w:pPr>
    </w:p>
    <w:p>
      <w:pPr>
        <w:rPr>
          <w:rFonts w:ascii="Times New Roman" w:hAnsi="Times New Roman" w:cs="Tahoma"/>
        </w:rPr>
      </w:pPr>
      <w:r>
        <w:rPr>
          <w:rFonts w:ascii="Times New Roman" w:hAnsi="Times New Roman" w:cs="Tahoma"/>
        </w:rPr>
        <w:t>With no further discussion a</w:t>
      </w:r>
      <w:r>
        <w:rPr>
          <w:rFonts w:ascii="Times New Roman" w:hAnsi="Times New Roman" w:cs="Tahoma"/>
        </w:rPr>
        <w:t xml:space="preserve"> motion by Councilperson </w:t>
      </w:r>
      <w:r>
        <w:rPr>
          <w:rFonts w:ascii="Times New Roman" w:hAnsi="Times New Roman" w:cs="Tahoma"/>
        </w:rPr>
        <w:t>Chris Tertinek</w:t>
      </w:r>
      <w:r>
        <w:rPr>
          <w:rFonts w:ascii="Times New Roman" w:hAnsi="Times New Roman" w:cs="Tahoma"/>
        </w:rPr>
        <w:t xml:space="preserve"> to adjourn the </w:t>
      </w:r>
      <w:r>
        <w:rPr>
          <w:rFonts w:ascii="Times New Roman" w:hAnsi="Times New Roman" w:cs="Tahoma"/>
        </w:rPr>
        <w:t>Public Informational Meeting for the Public Information WD No. 12</w:t>
      </w:r>
      <w:r>
        <w:rPr>
          <w:rFonts w:ascii="Times New Roman" w:hAnsi="Times New Roman" w:cs="Tahoma"/>
        </w:rPr>
        <w:t xml:space="preserve"> </w:t>
      </w:r>
      <w:r>
        <w:rPr>
          <w:rFonts w:ascii="Times New Roman" w:hAnsi="Times New Roman" w:cs="Tahoma"/>
        </w:rPr>
        <w:t xml:space="preserve">meeting </w:t>
      </w:r>
      <w:r>
        <w:rPr>
          <w:rFonts w:ascii="Times New Roman" w:hAnsi="Times New Roman" w:cs="Tahoma"/>
        </w:rPr>
        <w:t xml:space="preserve">was seconded by Councilperson David LeRoy. Upon roll call the following votes were heard, </w:t>
      </w:r>
      <w:r>
        <w:rPr>
          <w:rFonts w:ascii="Times New Roman" w:hAnsi="Times New Roman" w:cs="Tahoma"/>
        </w:rPr>
        <w:t>Scott Johnson, aye; David LeRoy, aye; Don Ross, absent; Chris Tertinek, aye; and John Faulks, absent. Motion carried.</w:t>
      </w: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Meeting adjourned at 7:35 PM</w:t>
      </w:r>
    </w:p>
    <w:p>
      <w:pPr>
        <w:ind w:left="-720" w:firstLine="720"/>
        <w:rPr>
          <w:rFonts w:ascii="Times New Roman" w:hAnsi="Times New Roman" w:cs="Tahoma"/>
        </w:rPr>
      </w:pPr>
      <w:r>
        <w:rPr>
          <w:rFonts w:ascii="Times New Roman" w:hAnsi="Times New Roman" w:cs="Tahoma"/>
        </w:rPr>
        <w:t>Recording Secretary,</w:t>
      </w:r>
    </w:p>
    <w:p>
      <w:pPr>
        <w:rPr>
          <w:rFonts w:ascii="Times New Roman" w:hAnsi="Times New Roman" w:cs="Tahoma"/>
        </w:rPr>
      </w:pPr>
    </w:p>
    <w:p>
      <w:pPr>
        <w:ind w:left="-720" w:firstLine="720"/>
        <w:rPr>
          <w:rFonts w:ascii="Times New Roman" w:hAnsi="Times New Roman" w:cs="Tahoma"/>
        </w:rPr>
      </w:pPr>
      <w:r>
        <w:rPr>
          <w:rFonts w:ascii="Times New Roman" w:hAnsi="Times New Roman" w:cs="Tahoma"/>
        </w:rPr>
        <w:t xml:space="preserve">Lori K. Diver </w:t>
      </w:r>
    </w:p>
    <w:p>
      <w:pPr>
        <w:ind w:left="-720" w:firstLine="720"/>
        <w:rPr>
          <w:rFonts w:ascii="Times New Roman" w:hAnsi="Times New Roman" w:cs="Tahoma"/>
        </w:rPr>
      </w:pPr>
      <w:r>
        <w:rPr>
          <w:rFonts w:ascii="Times New Roman" w:hAnsi="Times New Roman" w:cs="Tahoma"/>
        </w:rPr>
        <w:t xml:space="preserve">Sodus Town Clerk, RMC </w:t>
      </w:r>
    </w:p>
    <w:sectPr>
      <w:headerReference w:type="default" r:id="rId21"/>
      <w:pgSz w:w="12240" w:h="15840"/>
      <w:pgMar w:top="1440" w:right="1800" w:bottom="72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rPr>
        <w:rStyle w:val="PageNumber"/>
        <w:rFonts w:ascii="Times New Roman" w:hAnsi="Times New Roman"/>
        <w:sz w:val="16"/>
        <w:szCs w:val="16"/>
      </w:rPr>
    </w:pPr>
    <w:r>
      <w:rPr>
        <w:rFonts w:ascii="Times New Roman" w:hAnsi="Times New Roman"/>
        <w:sz w:val="16"/>
        <w:szCs w:val="16"/>
      </w:rPr>
      <w:t>April 6, 2021</w:t>
    </w:r>
    <w:r>
      <w:rPr>
        <w:rStyle w:val="PageNumber"/>
        <w:rFonts w:ascii="Times New Roman" w:hAnsi="Times New Roman"/>
        <w:sz w:val="16"/>
        <w:szCs w:val="16"/>
      </w:rPr>
      <w:t xml:space="preserve">                                           </w:t>
    </w:r>
    <w:r>
      <w:rPr>
        <w:rStyle w:val="PageNumber"/>
        <w:rFonts w:ascii="Times New Roman" w:hAnsi="Times New Roman"/>
        <w:sz w:val="16"/>
        <w:szCs w:val="16"/>
      </w:rPr>
      <w:tab/>
      <w:t xml:space="preserve"> Public Information WD No. 12 Meeting     </w:t>
    </w:r>
    <w:r>
      <w:rPr>
        <w:rFonts w:ascii="Times New Roman" w:hAnsi="Times New Roman"/>
        <w:sz w:val="16"/>
        <w:szCs w:val="16"/>
      </w:rPr>
      <w:t xml:space="preserve"> 6:00 PM</w:t>
    </w:r>
    <w:r>
      <w:rPr>
        <w:rFonts w:ascii="Times New Roman" w:hAnsi="Times New Roman"/>
        <w:sz w:val="16"/>
        <w:szCs w:val="16"/>
      </w:rPr>
      <w:tab/>
      <w:t xml:space="preserve">Pg. </w:t>
    </w:r>
    <w:r>
      <w:rPr>
        <w:rStyle w:val="PageNumber"/>
        <w:rFonts w:ascii="Times New Roman" w:hAnsi="Times New Roman"/>
        <w:sz w:val="16"/>
        <w:szCs w:val="16"/>
      </w:rPr>
      <w:fldChar w:fldCharType="begin"/>
    </w:r>
    <w:r>
      <w:rPr>
        <w:rStyle w:val="PageNumber"/>
        <w:rFonts w:ascii="Times New Roman" w:hAnsi="Times New Roman"/>
        <w:sz w:val="16"/>
        <w:szCs w:val="16"/>
      </w:rPr>
      <w:instrText xml:space="preserve"> PAGE </w:instrText>
    </w:r>
    <w:r>
      <w:rPr>
        <w:rStyle w:val="PageNumber"/>
        <w:rFonts w:ascii="Times New Roman" w:hAnsi="Times New Roman"/>
        <w:sz w:val="16"/>
        <w:szCs w:val="16"/>
      </w:rPr>
      <w:fldChar w:fldCharType="separate"/>
    </w:r>
    <w:r>
      <w:rPr>
        <w:rStyle w:val="PageNumber"/>
        <w:rFonts w:ascii="Times New Roman" w:hAnsi="Times New Roman"/>
        <w:noProof/>
        <w:sz w:val="16"/>
        <w:szCs w:val="16"/>
      </w:rPr>
      <w:t>7</w:t>
    </w:r>
    <w:r>
      <w:rPr>
        <w:rStyle w:val="PageNumber"/>
        <w:rFonts w:ascii="Times New Roman" w:hAnsi="Times New Roman"/>
        <w:sz w:val="16"/>
        <w:szCs w:val="16"/>
      </w:rPr>
      <w:fldChar w:fldCharType="end"/>
    </w:r>
    <w:r>
      <w:rPr>
        <w:rFonts w:ascii="Times New Roman" w:hAnsi="Times New Roman"/>
        <w:sz w:val="16"/>
        <w:szCs w:val="16"/>
      </w:rPr>
      <w:t xml:space="preserve"> of </w:t>
    </w:r>
    <w:r>
      <w:rPr>
        <w:rStyle w:val="PageNumber"/>
        <w:rFonts w:ascii="Times New Roman" w:hAnsi="Times New Roman"/>
        <w:sz w:val="16"/>
        <w:szCs w:val="16"/>
      </w:rPr>
      <w:t>7</w:t>
    </w:r>
  </w:p>
  <w:p>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B4488"/>
    <w:multiLevelType w:val="hybridMultilevel"/>
    <w:tmpl w:val="CD20E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nsid w:val="04C22CCE"/>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7E35225"/>
    <w:multiLevelType w:val="hybridMultilevel"/>
    <w:tmpl w:val="53545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964314"/>
    <w:multiLevelType w:val="hybridMultilevel"/>
    <w:tmpl w:val="96F0F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35859FE"/>
    <w:multiLevelType w:val="hybridMultilevel"/>
    <w:tmpl w:val="A3BA85E4"/>
    <w:lvl w:ilvl="0" w:tplc="8F4E22C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
    <w:nsid w:val="16C82384"/>
    <w:multiLevelType w:val="hybridMultilevel"/>
    <w:tmpl w:val="438A73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nsid w:val="18DC7556"/>
    <w:multiLevelType w:val="multilevel"/>
    <w:tmpl w:val="84D428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A10078C"/>
    <w:multiLevelType w:val="hybridMultilevel"/>
    <w:tmpl w:val="7486AD28"/>
    <w:lvl w:ilvl="0" w:tplc="A1549BAA">
      <w:start w:val="2"/>
      <w:numFmt w:val="decimalZero"/>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EEE5867"/>
    <w:multiLevelType w:val="hybridMultilevel"/>
    <w:tmpl w:val="E672209E"/>
    <w:lvl w:ilvl="0" w:tplc="0E3EAC8C">
      <w:start w:val="2005"/>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222639A7"/>
    <w:multiLevelType w:val="hybridMultilevel"/>
    <w:tmpl w:val="5ECC4386"/>
    <w:lvl w:ilvl="0" w:tplc="1546648A">
      <w:start w:val="4"/>
      <w:numFmt w:val="decimalZero"/>
      <w:lvlText w:val="%1"/>
      <w:lvlJc w:val="left"/>
      <w:pPr>
        <w:tabs>
          <w:tab w:val="num" w:pos="3600"/>
        </w:tabs>
        <w:ind w:left="3600" w:hanging="360"/>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0409001B" w:tentative="1">
      <w:start w:val="1"/>
      <w:numFmt w:val="lowerRoman"/>
      <w:lvlText w:val="%9."/>
      <w:lvlJc w:val="right"/>
      <w:pPr>
        <w:tabs>
          <w:tab w:val="num" w:pos="9360"/>
        </w:tabs>
        <w:ind w:left="9360" w:hanging="180"/>
      </w:pPr>
    </w:lvl>
  </w:abstractNum>
  <w:abstractNum w:abstractNumId="10">
    <w:nsid w:val="2E704C9D"/>
    <w:multiLevelType w:val="hybridMultilevel"/>
    <w:tmpl w:val="D67CF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1AE2E7A"/>
    <w:multiLevelType w:val="multilevel"/>
    <w:tmpl w:val="84D428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58F6A10"/>
    <w:multiLevelType w:val="hybridMultilevel"/>
    <w:tmpl w:val="0CCC306A"/>
    <w:lvl w:ilvl="0" w:tplc="541C3D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DFF19FE"/>
    <w:multiLevelType w:val="hybridMultilevel"/>
    <w:tmpl w:val="BA0CFF3E"/>
    <w:lvl w:ilvl="0" w:tplc="996C2CBE">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nsid w:val="41313A1C"/>
    <w:multiLevelType w:val="hybridMultilevel"/>
    <w:tmpl w:val="4FBC441A"/>
    <w:lvl w:ilvl="0" w:tplc="8C04FD76">
      <w:start w:val="4"/>
      <w:numFmt w:val="decimal"/>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nsid w:val="4BB810A8"/>
    <w:multiLevelType w:val="hybridMultilevel"/>
    <w:tmpl w:val="6422EB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FC45629"/>
    <w:multiLevelType w:val="hybridMultilevel"/>
    <w:tmpl w:val="5072B7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AA6698D"/>
    <w:multiLevelType w:val="hybridMultilevel"/>
    <w:tmpl w:val="451494AE"/>
    <w:lvl w:ilvl="0" w:tplc="04090011">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8">
    <w:nsid w:val="5BCD0A69"/>
    <w:multiLevelType w:val="hybridMultilevel"/>
    <w:tmpl w:val="85BAC0E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6941556"/>
    <w:multiLevelType w:val="hybridMultilevel"/>
    <w:tmpl w:val="55948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77E0BE0"/>
    <w:multiLevelType w:val="hybridMultilevel"/>
    <w:tmpl w:val="C806301E"/>
    <w:lvl w:ilvl="0" w:tplc="2D28CAB2">
      <w:start w:val="7"/>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1">
    <w:nsid w:val="6F4B4CD8"/>
    <w:multiLevelType w:val="hybridMultilevel"/>
    <w:tmpl w:val="4A8C32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5797037"/>
    <w:multiLevelType w:val="hybridMultilevel"/>
    <w:tmpl w:val="F5AC5814"/>
    <w:lvl w:ilvl="0" w:tplc="3CF62CD2">
      <w:start w:val="1"/>
      <w:numFmt w:val="decimal"/>
      <w:lvlText w:val="%1)"/>
      <w:lvlJc w:val="left"/>
      <w:pPr>
        <w:ind w:left="720" w:hanging="360"/>
      </w:pPr>
      <w:rPr>
        <w:rFonts w:cs="Tahom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D5250A"/>
    <w:multiLevelType w:val="hybridMultilevel"/>
    <w:tmpl w:val="863E5D30"/>
    <w:lvl w:ilvl="0" w:tplc="F48AEA0C">
      <w:start w:val="2"/>
      <w:numFmt w:val="decimalZero"/>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7AD104AA"/>
    <w:multiLevelType w:val="hybridMultilevel"/>
    <w:tmpl w:val="41DC063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C0E0492"/>
    <w:multiLevelType w:val="hybridMultilevel"/>
    <w:tmpl w:val="73DC3A5E"/>
    <w:lvl w:ilvl="0" w:tplc="996C2CBE">
      <w:start w:val="4"/>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4"/>
  </w:num>
  <w:num w:numId="2">
    <w:abstractNumId w:val="25"/>
  </w:num>
  <w:num w:numId="3">
    <w:abstractNumId w:val="13"/>
  </w:num>
  <w:num w:numId="4">
    <w:abstractNumId w:val="8"/>
  </w:num>
  <w:num w:numId="5">
    <w:abstractNumId w:val="7"/>
  </w:num>
  <w:num w:numId="6">
    <w:abstractNumId w:val="17"/>
  </w:num>
  <w:num w:numId="7">
    <w:abstractNumId w:val="23"/>
  </w:num>
  <w:num w:numId="8">
    <w:abstractNumId w:val="11"/>
  </w:num>
  <w:num w:numId="9">
    <w:abstractNumId w:val="9"/>
  </w:num>
  <w:num w:numId="10">
    <w:abstractNumId w:val="6"/>
  </w:num>
  <w:num w:numId="11">
    <w:abstractNumId w:val="1"/>
  </w:num>
  <w:num w:numId="12">
    <w:abstractNumId w:val="20"/>
  </w:num>
  <w:num w:numId="13">
    <w:abstractNumId w:val="21"/>
  </w:num>
  <w:num w:numId="14">
    <w:abstractNumId w:val="4"/>
  </w:num>
  <w:num w:numId="15">
    <w:abstractNumId w:val="18"/>
  </w:num>
  <w:num w:numId="16">
    <w:abstractNumId w:val="3"/>
  </w:num>
  <w:num w:numId="17">
    <w:abstractNumId w:val="0"/>
  </w:num>
  <w:num w:numId="18">
    <w:abstractNumId w:val="5"/>
  </w:num>
  <w:num w:numId="19">
    <w:abstractNumId w:val="24"/>
  </w:num>
  <w:num w:numId="20">
    <w:abstractNumId w:val="16"/>
  </w:num>
  <w:num w:numId="21">
    <w:abstractNumId w:val="22"/>
  </w:num>
  <w:num w:numId="22">
    <w:abstractNumId w:val="10"/>
  </w:num>
  <w:num w:numId="23">
    <w:abstractNumId w:val="12"/>
  </w:num>
  <w:num w:numId="24">
    <w:abstractNumId w:val="19"/>
  </w:num>
  <w:num w:numId="25">
    <w:abstractNumId w:val="2"/>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readOnly" w:enforcement="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Tahoma" w:hAnsi="Tahoma"/>
      <w:sz w:val="24"/>
      <w:szCs w:val="24"/>
    </w:rPr>
  </w:style>
  <w:style w:type="paragraph" w:styleId="Heading1">
    <w:name w:val="heading 1"/>
    <w:basedOn w:val="Normal"/>
    <w:next w:val="Normal"/>
    <w:link w:val="Heading1Char"/>
    <w:qFormat/>
    <w:pPr>
      <w:keepNext/>
      <w:outlineLvl w:val="0"/>
    </w:pPr>
    <w:rPr>
      <w:rFonts w:ascii="Times New Roman" w:hAnsi="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alloonText">
    <w:name w:val="Balloon Text"/>
    <w:basedOn w:val="Normal"/>
    <w:semiHidden/>
    <w:rPr>
      <w:rFonts w:cs="Tahoma"/>
      <w:sz w:val="16"/>
      <w:szCs w:val="16"/>
    </w:rPr>
  </w:style>
  <w:style w:type="paragraph" w:styleId="BodyTextIndent">
    <w:name w:val="Body Text Indent"/>
    <w:basedOn w:val="Normal"/>
    <w:pPr>
      <w:tabs>
        <w:tab w:val="left" w:pos="0"/>
        <w:tab w:val="left" w:pos="720"/>
      </w:tabs>
      <w:suppressAutoHyphens/>
      <w:overflowPunct w:val="0"/>
      <w:autoSpaceDE w:val="0"/>
      <w:autoSpaceDN w:val="0"/>
      <w:adjustRightInd w:val="0"/>
      <w:ind w:left="1440" w:hanging="1440"/>
      <w:jc w:val="both"/>
      <w:textAlignment w:val="baseline"/>
    </w:pPr>
    <w:rPr>
      <w:rFonts w:ascii="Palatino" w:hAnsi="Palatino"/>
      <w:spacing w:val="-2"/>
      <w:sz w:val="22"/>
      <w:szCs w:val="20"/>
    </w:rPr>
  </w:style>
  <w:style w:type="paragraph" w:styleId="BodyText">
    <w:name w:val="Body Text"/>
    <w:basedOn w:val="Normal"/>
    <w:pPr>
      <w:suppressAutoHyphens/>
      <w:overflowPunct w:val="0"/>
      <w:autoSpaceDE w:val="0"/>
      <w:autoSpaceDN w:val="0"/>
      <w:adjustRightInd w:val="0"/>
      <w:jc w:val="both"/>
      <w:textAlignment w:val="baseline"/>
    </w:pPr>
    <w:rPr>
      <w:rFonts w:ascii="Palatino" w:hAnsi="Palatino"/>
      <w:spacing w:val="-2"/>
      <w:sz w:val="22"/>
      <w:szCs w:val="20"/>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pPr>
      <w:spacing w:before="100" w:beforeAutospacing="1" w:after="100" w:afterAutospacing="1"/>
    </w:pPr>
    <w:rPr>
      <w:rFonts w:ascii="Times New Roman" w:hAnsi="Times New Roman"/>
    </w:rPr>
  </w:style>
  <w:style w:type="character" w:styleId="Emphasis">
    <w:name w:val="Emphasis"/>
    <w:uiPriority w:val="20"/>
    <w:qFormat/>
    <w:rPr>
      <w:i/>
      <w:iCs/>
    </w:rPr>
  </w:style>
  <w:style w:type="character" w:styleId="Hyperlink">
    <w:name w:val="Hyperlink"/>
    <w:uiPriority w:val="99"/>
    <w:unhideWhenUsed/>
    <w:rPr>
      <w:color w:val="0000FF"/>
      <w:u w:val="single"/>
    </w:rPr>
  </w:style>
  <w:style w:type="character" w:styleId="FollowedHyperlink">
    <w:name w:val="FollowedHyperlink"/>
    <w:uiPriority w:val="99"/>
    <w:unhideWhenUsed/>
    <w:rPr>
      <w:color w:val="800080"/>
      <w:u w:val="single"/>
    </w:rPr>
  </w:style>
  <w:style w:type="character" w:customStyle="1" w:styleId="Heading1Char">
    <w:name w:val="Heading 1 Char"/>
    <w:link w:val="Heading1"/>
    <w:rPr>
      <w:sz w:val="28"/>
    </w:rPr>
  </w:style>
  <w:style w:type="character" w:styleId="Strong">
    <w:name w:val="Strong"/>
    <w:uiPriority w:val="22"/>
    <w:qFormat/>
    <w:rPr>
      <w:b/>
      <w:bCs/>
    </w:rPr>
  </w:style>
  <w:style w:type="character" w:customStyle="1" w:styleId="apple-converted-space">
    <w:name w:val="apple-converted-space"/>
  </w:style>
  <w:style w:type="paragraph" w:styleId="Caption">
    <w:name w:val="caption"/>
    <w:basedOn w:val="Normal"/>
    <w:next w:val="Normal"/>
    <w:semiHidden/>
    <w:unhideWhenUsed/>
    <w:qFormat/>
    <w:rPr>
      <w:rFonts w:ascii="Times" w:hAnsi="Times" w:cs="Times"/>
      <w:sz w:val="36"/>
    </w:rPr>
  </w:style>
  <w:style w:type="paragraph" w:styleId="ListParagraph">
    <w:name w:val="List Paragraph"/>
    <w:basedOn w:val="Normal"/>
    <w:uiPriority w:val="34"/>
    <w:qFormat/>
    <w:pPr>
      <w:ind w:left="720"/>
      <w:contextualSpacing/>
    </w:pPr>
    <w:rPr>
      <w:rFonts w:ascii="Times" w:hAnsi="Times" w:cs="Times"/>
    </w:rPr>
  </w:style>
  <w:style w:type="paragraph" w:customStyle="1" w:styleId="Default">
    <w:name w:val="Default"/>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6845646">
      <w:bodyDiv w:val="1"/>
      <w:marLeft w:val="0"/>
      <w:marRight w:val="0"/>
      <w:marTop w:val="0"/>
      <w:marBottom w:val="0"/>
      <w:divBdr>
        <w:top w:val="none" w:sz="0" w:space="0" w:color="auto"/>
        <w:left w:val="none" w:sz="0" w:space="0" w:color="auto"/>
        <w:bottom w:val="none" w:sz="0" w:space="0" w:color="auto"/>
        <w:right w:val="none" w:sz="0" w:space="0" w:color="auto"/>
      </w:divBdr>
    </w:div>
    <w:div w:id="938875760">
      <w:bodyDiv w:val="1"/>
      <w:marLeft w:val="0"/>
      <w:marRight w:val="0"/>
      <w:marTop w:val="0"/>
      <w:marBottom w:val="0"/>
      <w:divBdr>
        <w:top w:val="none" w:sz="0" w:space="0" w:color="auto"/>
        <w:left w:val="none" w:sz="0" w:space="0" w:color="auto"/>
        <w:bottom w:val="none" w:sz="0" w:space="0" w:color="auto"/>
        <w:right w:val="none" w:sz="0" w:space="0" w:color="auto"/>
      </w:divBdr>
    </w:div>
    <w:div w:id="1008019389">
      <w:bodyDiv w:val="1"/>
      <w:marLeft w:val="0"/>
      <w:marRight w:val="0"/>
      <w:marTop w:val="0"/>
      <w:marBottom w:val="0"/>
      <w:divBdr>
        <w:top w:val="none" w:sz="0" w:space="0" w:color="auto"/>
        <w:left w:val="none" w:sz="0" w:space="0" w:color="auto"/>
        <w:bottom w:val="none" w:sz="0" w:space="0" w:color="auto"/>
        <w:right w:val="none" w:sz="0" w:space="0" w:color="auto"/>
      </w:divBdr>
    </w:div>
    <w:div w:id="1042632295">
      <w:bodyDiv w:val="1"/>
      <w:marLeft w:val="0"/>
      <w:marRight w:val="0"/>
      <w:marTop w:val="0"/>
      <w:marBottom w:val="0"/>
      <w:divBdr>
        <w:top w:val="none" w:sz="0" w:space="0" w:color="auto"/>
        <w:left w:val="none" w:sz="0" w:space="0" w:color="auto"/>
        <w:bottom w:val="none" w:sz="0" w:space="0" w:color="auto"/>
        <w:right w:val="none" w:sz="0" w:space="0" w:color="auto"/>
      </w:divBdr>
    </w:div>
    <w:div w:id="1179394714">
      <w:bodyDiv w:val="1"/>
      <w:marLeft w:val="0"/>
      <w:marRight w:val="0"/>
      <w:marTop w:val="0"/>
      <w:marBottom w:val="0"/>
      <w:divBdr>
        <w:top w:val="none" w:sz="0" w:space="0" w:color="auto"/>
        <w:left w:val="none" w:sz="0" w:space="0" w:color="auto"/>
        <w:bottom w:val="none" w:sz="0" w:space="0" w:color="auto"/>
        <w:right w:val="none" w:sz="0" w:space="0" w:color="auto"/>
      </w:divBdr>
    </w:div>
    <w:div w:id="1281759334">
      <w:bodyDiv w:val="1"/>
      <w:marLeft w:val="0"/>
      <w:marRight w:val="0"/>
      <w:marTop w:val="0"/>
      <w:marBottom w:val="0"/>
      <w:divBdr>
        <w:top w:val="none" w:sz="0" w:space="0" w:color="auto"/>
        <w:left w:val="none" w:sz="0" w:space="0" w:color="auto"/>
        <w:bottom w:val="none" w:sz="0" w:space="0" w:color="auto"/>
        <w:right w:val="none" w:sz="0" w:space="0" w:color="auto"/>
      </w:divBdr>
    </w:div>
    <w:div w:id="1308322247">
      <w:bodyDiv w:val="1"/>
      <w:marLeft w:val="0"/>
      <w:marRight w:val="0"/>
      <w:marTop w:val="0"/>
      <w:marBottom w:val="0"/>
      <w:divBdr>
        <w:top w:val="none" w:sz="0" w:space="0" w:color="auto"/>
        <w:left w:val="none" w:sz="0" w:space="0" w:color="auto"/>
        <w:bottom w:val="none" w:sz="0" w:space="0" w:color="auto"/>
        <w:right w:val="none" w:sz="0" w:space="0" w:color="auto"/>
      </w:divBdr>
    </w:div>
    <w:div w:id="1330018083">
      <w:bodyDiv w:val="1"/>
      <w:marLeft w:val="0"/>
      <w:marRight w:val="0"/>
      <w:marTop w:val="0"/>
      <w:marBottom w:val="0"/>
      <w:divBdr>
        <w:top w:val="none" w:sz="0" w:space="0" w:color="auto"/>
        <w:left w:val="none" w:sz="0" w:space="0" w:color="auto"/>
        <w:bottom w:val="none" w:sz="0" w:space="0" w:color="auto"/>
        <w:right w:val="none" w:sz="0" w:space="0" w:color="auto"/>
      </w:divBdr>
    </w:div>
    <w:div w:id="1352683370">
      <w:bodyDiv w:val="1"/>
      <w:marLeft w:val="0"/>
      <w:marRight w:val="0"/>
      <w:marTop w:val="0"/>
      <w:marBottom w:val="0"/>
      <w:divBdr>
        <w:top w:val="none" w:sz="0" w:space="0" w:color="auto"/>
        <w:left w:val="none" w:sz="0" w:space="0" w:color="auto"/>
        <w:bottom w:val="none" w:sz="0" w:space="0" w:color="auto"/>
        <w:right w:val="none" w:sz="0" w:space="0" w:color="auto"/>
      </w:divBdr>
    </w:div>
    <w:div w:id="1607273582">
      <w:bodyDiv w:val="1"/>
      <w:marLeft w:val="0"/>
      <w:marRight w:val="0"/>
      <w:marTop w:val="0"/>
      <w:marBottom w:val="0"/>
      <w:divBdr>
        <w:top w:val="none" w:sz="0" w:space="0" w:color="auto"/>
        <w:left w:val="none" w:sz="0" w:space="0" w:color="auto"/>
        <w:bottom w:val="none" w:sz="0" w:space="0" w:color="auto"/>
        <w:right w:val="none" w:sz="0" w:space="0" w:color="auto"/>
      </w:divBdr>
    </w:div>
    <w:div w:id="1712148179">
      <w:bodyDiv w:val="1"/>
      <w:marLeft w:val="0"/>
      <w:marRight w:val="0"/>
      <w:marTop w:val="0"/>
      <w:marBottom w:val="0"/>
      <w:divBdr>
        <w:top w:val="none" w:sz="0" w:space="0" w:color="auto"/>
        <w:left w:val="none" w:sz="0" w:space="0" w:color="auto"/>
        <w:bottom w:val="none" w:sz="0" w:space="0" w:color="auto"/>
        <w:right w:val="none" w:sz="0" w:space="0" w:color="auto"/>
      </w:divBdr>
    </w:div>
    <w:div w:id="1764450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www.townofsodus.net"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s02web.zoom.us/skype/6912232674" TargetMode="Externa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hyperlink" Target="https://us02web.zoom.us/u/kbBEvqV1Ag" TargetMode="Externa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yperlink" Target="https://us02web.zoom.us/j/6912232674?pwd=M3NhM2M5bzJUaFJXdnZRbDFCNVNhQT09" TargetMode="Externa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2445D-9438-46A8-A70D-128D62F94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7</Pages>
  <Words>915</Words>
  <Characters>5222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Minutes of the Regular Meeting of the Sodus Town Board held</vt:lpstr>
    </vt:vector>
  </TitlesOfParts>
  <Company>Your Company</Company>
  <LinksUpToDate>false</LinksUpToDate>
  <CharactersWithSpaces>6125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Minutes of the Regular Meeting of the Sodus Town Board held</dc:title>
  <dc:creator>NA</dc:creator>
  <cp:lastModifiedBy>Install</cp:lastModifiedBy>
  <cp:revision>12</cp:revision>
  <cp:lastPrinted>2021-04-21T18:25:00Z</cp:lastPrinted>
  <dcterms:created xsi:type="dcterms:W3CDTF">2021-04-20T19:05:00Z</dcterms:created>
  <dcterms:modified xsi:type="dcterms:W3CDTF">2021-04-21T18:27:00Z</dcterms:modified>
</cp:coreProperties>
</file>