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Regular Sodus Town Board Meeting commencing at 6:30 PM in the Sodus Town Court Room August 10, 2021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 </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Lori Diver, Sodus Town Clerk-RMC</w:t>
      </w:r>
    </w:p>
    <w:p>
      <w:pPr>
        <w:rPr>
          <w:rFonts w:ascii="Times New Roman" w:hAnsi="Times New Roman"/>
        </w:rPr>
      </w:pPr>
    </w:p>
    <w:p>
      <w:pPr>
        <w:rPr>
          <w:rFonts w:ascii="Times New Roman" w:hAnsi="Times New Roman"/>
          <w:sz w:val="22"/>
          <w:szCs w:val="22"/>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Dale Pickering, Highway Superintendent</w:t>
      </w:r>
    </w:p>
    <w:p>
      <w:pPr>
        <w:rPr>
          <w:rFonts w:ascii="Times New Roman" w:hAnsi="Times New Roman"/>
        </w:rPr>
      </w:pPr>
    </w:p>
    <w:p>
      <w:pPr>
        <w:ind w:left="3600" w:hanging="2880"/>
        <w:rPr>
          <w:rFonts w:ascii="Times New Roman" w:hAnsi="Times New Roman"/>
          <w:sz w:val="22"/>
          <w:szCs w:val="22"/>
        </w:rPr>
      </w:pPr>
      <w:r>
        <w:rPr>
          <w:rFonts w:ascii="Times New Roman" w:hAnsi="Times New Roman"/>
        </w:rPr>
        <w:t>Others Present:</w:t>
      </w:r>
      <w:r>
        <w:rPr>
          <w:rFonts w:ascii="Times New Roman" w:hAnsi="Times New Roman"/>
        </w:rPr>
        <w:tab/>
        <w:t>Sal Vittozzi, Groundskeeper/Caretaker</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Dave Fitch, Camp Beechwood Caretaker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Steven Smith, unknown</w:t>
      </w:r>
    </w:p>
    <w:p>
      <w:pPr>
        <w:ind w:firstLine="720"/>
        <w:rPr>
          <w:rFonts w:ascii="Times New Roman" w:hAnsi="Times New Roman"/>
          <w:sz w:val="22"/>
          <w:szCs w:val="22"/>
        </w:rPr>
      </w:pP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 xml:space="preserve">Supervisor Scott Johnson called the Regular Town Board Meeting to order commencing at 6:30 PM with the Pledge of Allegiance and Lori Diver opened with roll call. </w:t>
      </w:r>
    </w:p>
    <w:p>
      <w:pPr>
        <w:tabs>
          <w:tab w:val="left" w:pos="3375"/>
        </w:tabs>
        <w:rPr>
          <w:rFonts w:ascii="Times New Roman" w:hAnsi="Times New Roman" w:cs="Tahoma"/>
        </w:rPr>
      </w:pPr>
    </w:p>
    <w:p>
      <w:pPr>
        <w:rPr>
          <w:rFonts w:ascii="Times New Roman" w:hAnsi="Times New Roman" w:cs="Tahoma"/>
        </w:rPr>
      </w:pPr>
      <w:r>
        <w:rPr>
          <w:rFonts w:ascii="Times New Roman" w:hAnsi="Times New Roman"/>
          <w:b/>
          <w:sz w:val="22"/>
          <w:szCs w:val="22"/>
          <w:u w:val="single"/>
        </w:rPr>
        <w:t xml:space="preserve">PUBLIC SPEAKER: </w:t>
      </w:r>
      <w:r>
        <w:rPr>
          <w:rFonts w:ascii="Times New Roman" w:hAnsi="Times New Roman" w:cs="Tahoma"/>
        </w:rPr>
        <w:t>N/A</w:t>
      </w:r>
    </w:p>
    <w:p>
      <w:pPr>
        <w:rPr>
          <w:rFonts w:ascii="Times New Roman" w:hAnsi="Times New Roman"/>
          <w:b/>
          <w:sz w:val="22"/>
          <w:szCs w:val="22"/>
          <w:u w:val="single"/>
        </w:rPr>
      </w:pPr>
    </w:p>
    <w:p>
      <w:pPr>
        <w:rPr>
          <w:rFonts w:ascii="Goudy Old Style" w:hAnsi="Goudy Old Style"/>
          <w:b/>
          <w:i/>
          <w:u w:val="single"/>
        </w:rPr>
      </w:pPr>
      <w:r>
        <w:rPr>
          <w:rFonts w:ascii="Goudy Old Style" w:hAnsi="Goudy Old Style"/>
          <w:b/>
          <w:i/>
          <w:u w:val="single"/>
        </w:rPr>
        <w:t>MINUTES</w:t>
      </w:r>
    </w:p>
    <w:p>
      <w:pPr>
        <w:pStyle w:val="ListParagraph"/>
        <w:numPr>
          <w:ilvl w:val="0"/>
          <w:numId w:val="25"/>
        </w:numPr>
        <w:rPr>
          <w:rFonts w:ascii="Goudy Old Style" w:hAnsi="Goudy Old Style"/>
          <w:i/>
        </w:rPr>
      </w:pPr>
      <w:r>
        <w:rPr>
          <w:rFonts w:ascii="Goudy Old Style" w:hAnsi="Goudy Old Style"/>
          <w:i/>
        </w:rPr>
        <w:t xml:space="preserve">July 13, 2021 Regular Town Board Meeting Minutes </w:t>
      </w:r>
    </w:p>
    <w:p>
      <w:pPr>
        <w:rPr>
          <w:rFonts w:ascii="Times New Roman" w:hAnsi="Times New Roman" w:cs="Tahoma"/>
        </w:rPr>
      </w:pPr>
      <w:r>
        <w:rPr>
          <w:rFonts w:ascii="Times New Roman" w:hAnsi="Times New Roman" w:cs="Tahoma"/>
        </w:rPr>
        <w:t>The July 13, 2021 Regular Town Board Meeting Minutes were presented for approval.  Councilperson David LeRoy motioned to accept and file these Minutes, which was seconded by Councilperson Don Ross.</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pStyle w:val="ListParagraph"/>
        <w:numPr>
          <w:ilvl w:val="0"/>
          <w:numId w:val="25"/>
        </w:numPr>
        <w:rPr>
          <w:rFonts w:ascii="Goudy Old Style" w:hAnsi="Goudy Old Style"/>
          <w:i/>
        </w:rPr>
      </w:pPr>
      <w:r>
        <w:rPr>
          <w:rFonts w:ascii="Goudy Old Style" w:hAnsi="Goudy Old Style"/>
          <w:i/>
        </w:rPr>
        <w:t xml:space="preserve">July 22, 2021 Month End Town Board Meeting Minutes </w:t>
      </w:r>
    </w:p>
    <w:p>
      <w:pPr>
        <w:rPr>
          <w:rFonts w:ascii="Times New Roman" w:hAnsi="Times New Roman" w:cs="Tahoma"/>
        </w:rPr>
      </w:pPr>
      <w:r>
        <w:rPr>
          <w:rFonts w:ascii="Times New Roman" w:hAnsi="Times New Roman" w:cs="Tahoma"/>
        </w:rPr>
        <w:t>The July 22, 2021 Month End Town Board Meeting Minutes were presented for approval.  Councilperson Cathy Willmott motioned to accept and file these Minutes, which was seconded by Councilperson David LeRoy.</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rPr>
      </w:pPr>
    </w:p>
    <w:p>
      <w:pPr>
        <w:rPr>
          <w:rFonts w:ascii="Goudy Old Style" w:hAnsi="Goudy Old Style"/>
          <w:b/>
          <w:i/>
          <w:u w:val="single"/>
        </w:rPr>
      </w:pPr>
      <w:r>
        <w:rPr>
          <w:rFonts w:ascii="Goudy Old Style" w:hAnsi="Goudy Old Style"/>
          <w:b/>
          <w:i/>
          <w:u w:val="single"/>
        </w:rPr>
        <w:t>Motion &amp; Acknowledgement the Town Board received the following “past typed” Minutes recorded on file in the Sodus Town Clerk’s Office:</w:t>
      </w:r>
    </w:p>
    <w:p>
      <w:pPr>
        <w:pStyle w:val="ListParagraph"/>
        <w:numPr>
          <w:ilvl w:val="0"/>
          <w:numId w:val="25"/>
        </w:numPr>
        <w:rPr>
          <w:rFonts w:ascii="Goudy Old Style" w:hAnsi="Goudy Old Style"/>
          <w:i/>
        </w:rPr>
      </w:pPr>
      <w:r>
        <w:rPr>
          <w:rFonts w:ascii="Goudy Old Style" w:hAnsi="Goudy Old Style"/>
          <w:i/>
        </w:rPr>
        <w:t xml:space="preserve">December 22, 2020 Month End Town Board Meeting Minutes </w:t>
      </w:r>
    </w:p>
    <w:p>
      <w:pPr>
        <w:rPr>
          <w:rFonts w:ascii="Times New Roman" w:hAnsi="Times New Roman" w:cs="Tahoma"/>
        </w:rPr>
      </w:pPr>
      <w:r>
        <w:rPr>
          <w:rFonts w:ascii="Times New Roman" w:hAnsi="Times New Roman" w:cs="Tahoma"/>
        </w:rPr>
        <w:t>The December 22, 2020 Month End Town Board Meeting Minutes were presented for approval.  Councilperson David LeRoy motioned to accept and file these Minutes, which was seconded by Councilperson Chris Tertinek.</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abstain. Motion carried.                                         </w:t>
      </w: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lastRenderedPageBreak/>
        <w:t>The Town Clerk’s Report, Town Clerk’s bank statements for audit, and bank register for July 2021 were presented.  Councilperson Don Ross motioned to accept and file these reports, which was seconded by Councilperson David LeRoy.</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was presented for July 2021.  Councilperson Chris Tertinek motioned to accept and file this report, which was seconded by Councilperson Cathy Willmott.</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15</w:t>
      </w:r>
    </w:p>
    <w:p>
      <w:pPr>
        <w:jc w:val="center"/>
        <w:rPr>
          <w:rFonts w:ascii="Goudy Old Style" w:hAnsi="Goudy Old Style"/>
          <w:b/>
          <w:i/>
        </w:rPr>
      </w:pPr>
      <w:r>
        <w:rPr>
          <w:rFonts w:ascii="Goudy Old Style" w:hAnsi="Goudy Old Style"/>
          <w:b/>
          <w:i/>
        </w:rPr>
        <w:t>(01</w:t>
      </w:r>
      <w:r>
        <w:rPr>
          <w:rFonts w:ascii="Goudy Old Style" w:hAnsi="Goudy Old Style"/>
          <w:b/>
          <w:i/>
        </w:rPr>
        <w:tab/>
        <w:t>08-2021)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15:</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358-381</w:t>
      </w:r>
      <w:r>
        <w:rPr>
          <w:rFonts w:ascii="Times New Roman" w:hAnsi="Times New Roman" w:cs="Tahoma"/>
        </w:rPr>
        <w:tab/>
      </w:r>
      <w:r>
        <w:rPr>
          <w:rFonts w:ascii="Times New Roman" w:hAnsi="Times New Roman" w:cs="Tahoma"/>
        </w:rPr>
        <w:tab/>
        <w:t>$      83,655.89</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185-194</w:t>
      </w:r>
      <w:r>
        <w:rPr>
          <w:rFonts w:ascii="Times New Roman" w:hAnsi="Times New Roman" w:cs="Tahoma"/>
        </w:rPr>
        <w:tab/>
      </w:r>
      <w:r>
        <w:rPr>
          <w:rFonts w:ascii="Times New Roman" w:hAnsi="Times New Roman" w:cs="Tahoma"/>
        </w:rPr>
        <w:tab/>
        <w:t>$    170,481.11                                                                                                                                                                                                                                                                                                                                                                                                                            Trust &amp; Agency           044-045</w:t>
      </w:r>
      <w:r>
        <w:rPr>
          <w:rFonts w:ascii="Times New Roman" w:hAnsi="Times New Roman" w:cs="Tahoma"/>
        </w:rPr>
        <w:tab/>
      </w:r>
      <w:r>
        <w:rPr>
          <w:rFonts w:ascii="Times New Roman" w:hAnsi="Times New Roman" w:cs="Tahoma"/>
        </w:rPr>
        <w:tab/>
        <w:t>$        3,841.22</w:t>
      </w:r>
    </w:p>
    <w:p>
      <w:pPr>
        <w:ind w:left="720" w:firstLine="720"/>
        <w:rPr>
          <w:rFonts w:ascii="Times New Roman" w:hAnsi="Times New Roman" w:cs="Tahoma"/>
          <w:u w:val="single"/>
        </w:rPr>
      </w:pPr>
      <w:r>
        <w:rPr>
          <w:rFonts w:ascii="Times New Roman" w:hAnsi="Times New Roman" w:cs="Tahoma"/>
          <w:u w:val="single"/>
        </w:rPr>
        <w:t xml:space="preserve">Special St. Lighting </w:t>
      </w:r>
      <w:r>
        <w:rPr>
          <w:rFonts w:ascii="Times New Roman" w:hAnsi="Times New Roman" w:cs="Tahoma"/>
          <w:u w:val="single"/>
        </w:rPr>
        <w:tab/>
        <w:t xml:space="preserve"> 013-013</w:t>
      </w:r>
      <w:r>
        <w:rPr>
          <w:rFonts w:ascii="Times New Roman" w:hAnsi="Times New Roman" w:cs="Tahoma"/>
          <w:u w:val="single"/>
        </w:rPr>
        <w:tab/>
        <w:t xml:space="preserve">            $           961.85</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258,940.07</w:t>
      </w:r>
    </w:p>
    <w:p>
      <w:pPr>
        <w:rPr>
          <w:rFonts w:ascii="Times New Roman" w:hAnsi="Times New Roman" w:cs="Tahoma"/>
        </w:rPr>
      </w:pPr>
      <w:r>
        <w:rPr>
          <w:rFonts w:ascii="Times New Roman" w:hAnsi="Times New Roman" w:cs="Tahoma"/>
          <w:b/>
        </w:rPr>
        <w:t>NOW BE IT RESOLVED</w:t>
      </w:r>
      <w:r>
        <w:rPr>
          <w:rFonts w:ascii="Times New Roman" w:hAnsi="Times New Roman" w:cs="Tahoma"/>
        </w:rPr>
        <w:t>, Councilperson David LeRoy motioned to approve payment of these bills as reviewed for Abstract No. 15, which was seconded by Councilperson Cathy Willmott. Upon roll call the following votes were heard, Scott Johnson, aye; David LeRoy, aye; Don Ross, aye; Chris Tertinek, aye; and Cathy Willmott; aye</w:t>
      </w:r>
      <w:r>
        <w:rPr>
          <w:rFonts w:ascii="Times New Roman" w:hAnsi="Times New Roman" w:cs="Tahoma"/>
          <w:i/>
        </w:rPr>
        <w:t>.</w:t>
      </w:r>
      <w:r>
        <w:rPr>
          <w:rFonts w:ascii="Times New Roman" w:hAnsi="Times New Roman" w:cs="Tahoma"/>
        </w:rPr>
        <w:t xml:space="preserve"> Resolution Adopted.</w:t>
      </w:r>
    </w:p>
    <w:p>
      <w:pPr>
        <w:rPr>
          <w:rFonts w:ascii="Times New Roman" w:hAnsi="Times New Roman"/>
        </w:rPr>
      </w:pPr>
    </w:p>
    <w:p>
      <w:pPr>
        <w:rPr>
          <w:rFonts w:ascii="Goudy Old Style" w:hAnsi="Goudy Old Style"/>
          <w:b/>
          <w:u w:val="single"/>
        </w:rPr>
      </w:pPr>
      <w:r>
        <w:rPr>
          <w:rFonts w:ascii="Goudy Old Style" w:hAnsi="Goudy Old Style"/>
          <w:b/>
          <w:u w:val="single"/>
        </w:rPr>
        <w:t>PUBLIC COMMENTS</w:t>
      </w:r>
      <w:r>
        <w:rPr>
          <w:rFonts w:ascii="Goudy Old Style" w:hAnsi="Goudy Old Style"/>
        </w:rPr>
        <w:t xml:space="preserve"> </w:t>
      </w:r>
    </w:p>
    <w:p>
      <w:pPr>
        <w:rPr>
          <w:rFonts w:ascii="Times New Roman" w:hAnsi="Times New Roman"/>
        </w:rPr>
      </w:pPr>
      <w:r>
        <w:rPr>
          <w:rFonts w:ascii="Times New Roman" w:hAnsi="Times New Roman"/>
        </w:rPr>
        <w:t>N/A</w:t>
      </w:r>
    </w:p>
    <w:p>
      <w:pPr>
        <w:rPr>
          <w:rFonts w:ascii="Times New Roman" w:hAnsi="Times New Roman"/>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Councilperson Don Ross motioned to accept and file the monthly July 2021 Highway Report from Dale Pickering Highway Superintendent was seconded by Councilperson Cathy Willmott.  Upon roll call the following votes were heard, Scott Johnson, aye; David LeRoy, aye; Don Ross, aye; Chris Tertinek, aye; and Cathy Willmott; aye. 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SALT BARN UPDATE:</w:t>
      </w:r>
    </w:p>
    <w:p>
      <w:pPr>
        <w:rPr>
          <w:rFonts w:ascii="Times New Roman" w:hAnsi="Times New Roman"/>
        </w:rPr>
      </w:pPr>
      <w:r>
        <w:rPr>
          <w:rFonts w:ascii="Times New Roman" w:hAnsi="Times New Roman"/>
        </w:rPr>
        <w:t xml:space="preserve">Councilperson David LeRoy shared with the Board that the easement has been officially filed with the County for the Salt Barn and shared he accessed the grants portal page and submitted necessary updates. </w:t>
      </w:r>
    </w:p>
    <w:p>
      <w:pPr>
        <w:rPr>
          <w:rFonts w:ascii="Goudy Old Style" w:hAnsi="Goudy Old Style" w:cs="TimesNewRoman"/>
          <w:b/>
          <w:i/>
          <w:sz w:val="20"/>
          <w:szCs w:val="20"/>
          <w:u w:val="single"/>
        </w:rPr>
      </w:pPr>
      <w:r>
        <w:rPr>
          <w:rFonts w:ascii="Goudy Old Style" w:hAnsi="Goudy Old Style" w:cs="TimesNewRoman"/>
          <w:b/>
          <w:i/>
          <w:sz w:val="20"/>
          <w:szCs w:val="20"/>
          <w:u w:val="single"/>
        </w:rPr>
        <w:t>DRAINAGE:</w:t>
      </w:r>
    </w:p>
    <w:p>
      <w:pPr>
        <w:rPr>
          <w:rFonts w:ascii="Times New Roman" w:hAnsi="Times New Roman" w:cs="Tahoma"/>
          <w:i/>
        </w:rPr>
      </w:pPr>
      <w:r>
        <w:rPr>
          <w:rFonts w:ascii="Times New Roman" w:hAnsi="Times New Roman" w:cs="Tahoma"/>
          <w:i/>
        </w:rPr>
        <w:t>(N/A)</w:t>
      </w:r>
    </w:p>
    <w:p>
      <w:pPr>
        <w:rPr>
          <w:rFonts w:ascii="Times New Roman" w:hAnsi="Times New Roman" w:cs="Tahoma"/>
          <w:i/>
        </w:rPr>
      </w:pPr>
    </w:p>
    <w:p>
      <w:pPr>
        <w:rPr>
          <w:rFonts w:ascii="Times New Roman" w:hAnsi="Times New Roman" w:cs="Tahoma"/>
          <w:i/>
        </w:rPr>
      </w:pPr>
    </w:p>
    <w:p>
      <w:pPr>
        <w:rPr>
          <w:rFonts w:ascii="Times New Roman" w:hAnsi="Times New Roman" w:cs="Tahoma"/>
          <w:i/>
        </w:rPr>
      </w:pPr>
    </w:p>
    <w:p>
      <w:pPr>
        <w:rPr>
          <w:rFonts w:ascii="Goudy Old Style" w:hAnsi="Goudy Old Style"/>
          <w:b/>
          <w:i/>
        </w:rPr>
      </w:pPr>
      <w:r>
        <w:rPr>
          <w:rFonts w:ascii="Goudy Old Style" w:hAnsi="Goudy Old Style"/>
          <w:b/>
          <w:u w:val="single"/>
        </w:rPr>
        <w:lastRenderedPageBreak/>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cs="Tahoma"/>
        </w:rPr>
      </w:pPr>
      <w:r>
        <w:rPr>
          <w:rFonts w:ascii="Times New Roman" w:hAnsi="Times New Roman" w:cs="Tahoma"/>
        </w:rPr>
        <w:t>Councilperson Don Ross motioned to accept the monthly July 2021 Code Enforcement Report as written was seconded by Councilperson Cathy Willmott. Upon roll call the following votes were heard, Scott Johnson, aye; David LeRoy, aye; Don Ross, aye; Chris Tertinek, aye; and Cathy Willmott; aye. 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DOG CONTROL REPORT:</w:t>
      </w:r>
    </w:p>
    <w:p>
      <w:pPr>
        <w:rPr>
          <w:rFonts w:ascii="Times New Roman" w:hAnsi="Times New Roman"/>
          <w:i/>
          <w:sz w:val="20"/>
          <w:szCs w:val="20"/>
        </w:rPr>
      </w:pPr>
      <w:r>
        <w:rPr>
          <w:rFonts w:ascii="Times New Roman" w:hAnsi="Times New Roman"/>
          <w:i/>
          <w:sz w:val="20"/>
          <w:szCs w:val="20"/>
        </w:rPr>
        <w:t>Tracy Brown, Primary DCO</w:t>
      </w:r>
    </w:p>
    <w:p>
      <w:pPr>
        <w:rPr>
          <w:rFonts w:ascii="Times New Roman" w:hAnsi="Times New Roman"/>
          <w:i/>
          <w:sz w:val="20"/>
          <w:szCs w:val="20"/>
        </w:rPr>
      </w:pPr>
      <w:r>
        <w:rPr>
          <w:rFonts w:ascii="Times New Roman" w:hAnsi="Times New Roman"/>
          <w:i/>
          <w:sz w:val="20"/>
          <w:szCs w:val="20"/>
        </w:rPr>
        <w:t xml:space="preserve">Craig Schwartz- Secondary DCO </w:t>
      </w:r>
    </w:p>
    <w:p>
      <w:pPr>
        <w:rPr>
          <w:rFonts w:ascii="Times New Roman" w:hAnsi="Times New Roman" w:cs="Tahoma"/>
        </w:rPr>
      </w:pPr>
      <w:r>
        <w:rPr>
          <w:rFonts w:ascii="Times New Roman" w:hAnsi="Times New Roman" w:cs="Tahoma"/>
        </w:rPr>
        <w:t>Councilperson Don Ross motioned to accept the monthly July 2021 Dog Control Report as written was seconded by Councilperson Cathy Willmott. Upon roll call the following votes were heard, Scott Johnson, aye; David LeRoy, aye; Don Ross, aye; Chris Tertinek, aye; and Cathy Willmott; aye. Motion carried.</w:t>
      </w:r>
    </w:p>
    <w:p>
      <w:pPr>
        <w:tabs>
          <w:tab w:val="left" w:pos="5445"/>
        </w:tabs>
        <w:rPr>
          <w:rFonts w:ascii="Goudy Old Style" w:hAnsi="Goudy Old Style" w:cs="TimesNewRoman"/>
          <w:b/>
          <w:i/>
          <w:sz w:val="20"/>
          <w:szCs w:val="20"/>
          <w:u w:val="single"/>
        </w:rPr>
      </w:pPr>
      <w:r>
        <w:rPr>
          <w:rFonts w:ascii="Goudy Old Style" w:hAnsi="Goudy Old Style" w:cs="TimesNewRoman"/>
          <w:b/>
          <w:i/>
          <w:sz w:val="20"/>
          <w:szCs w:val="20"/>
          <w:u w:val="single"/>
        </w:rPr>
        <w:t>FLOOD DAMAGE PREVENTION REPORT-Code 69:</w:t>
      </w:r>
    </w:p>
    <w:p>
      <w:pPr>
        <w:rPr>
          <w:rFonts w:ascii="Goudy Old Style" w:hAnsi="Goudy Old Style" w:cs="TimesNewRoman"/>
          <w:i/>
          <w:sz w:val="22"/>
          <w:szCs w:val="22"/>
        </w:rPr>
      </w:pPr>
      <w:r>
        <w:rPr>
          <w:rFonts w:ascii="Goudy Old Style" w:hAnsi="Goudy Old Style" w:cs="TimesNewRoman"/>
          <w:i/>
          <w:sz w:val="22"/>
          <w:szCs w:val="22"/>
        </w:rPr>
        <w:t xml:space="preserve">Chris Tertinek, Councilperson </w:t>
      </w:r>
    </w:p>
    <w:p>
      <w:pPr>
        <w:rPr>
          <w:rFonts w:ascii="Times New Roman" w:hAnsi="Times New Roman"/>
        </w:rPr>
      </w:pPr>
      <w:r>
        <w:rPr>
          <w:rFonts w:ascii="Times New Roman" w:hAnsi="Times New Roman"/>
        </w:rPr>
        <w:t xml:space="preserve">Chris reported the water levels went up about 3 inches in the last 30 days. The long term range still keeps the levels at about average.   </w:t>
      </w:r>
    </w:p>
    <w:p>
      <w:pPr>
        <w:rPr>
          <w:rFonts w:ascii="Times New Roman" w:hAnsi="Times New Roman"/>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 xml:space="preserve">Cathy Willmott, Councilperson </w:t>
      </w:r>
    </w:p>
    <w:p>
      <w:pPr>
        <w:rPr>
          <w:rFonts w:ascii="Goudy Old Style" w:hAnsi="Goudy Old Style"/>
          <w:b/>
          <w:i/>
        </w:rPr>
      </w:pPr>
      <w:r>
        <w:rPr>
          <w:rFonts w:ascii="Goudy Old Style" w:hAnsi="Goudy Old Style"/>
          <w:b/>
          <w:i/>
        </w:rPr>
        <w:t>(Recreation, Assessor, Parks, Cemeteries)</w:t>
      </w:r>
    </w:p>
    <w:p>
      <w:pPr>
        <w:rPr>
          <w:rFonts w:ascii="Goudy Old Style" w:hAnsi="Goudy Old Style"/>
          <w:b/>
          <w:i/>
          <w:u w:val="single"/>
        </w:rPr>
      </w:pPr>
      <w:r>
        <w:rPr>
          <w:rFonts w:ascii="Goudy Old Style" w:hAnsi="Goudy Old Style"/>
          <w:b/>
          <w:i/>
          <w:u w:val="single"/>
        </w:rPr>
        <w:t>Recreation Report</w:t>
      </w:r>
    </w:p>
    <w:p>
      <w:pPr>
        <w:rPr>
          <w:rFonts w:ascii="Goudy Old Style" w:hAnsi="Goudy Old Style"/>
          <w:b/>
          <w:i/>
          <w:sz w:val="20"/>
          <w:szCs w:val="20"/>
        </w:rPr>
      </w:pPr>
      <w:r>
        <w:rPr>
          <w:rFonts w:ascii="Goudy Old Style" w:hAnsi="Goudy Old Style"/>
          <w:b/>
          <w:i/>
          <w:sz w:val="20"/>
          <w:szCs w:val="20"/>
        </w:rPr>
        <w:t>(Sheila Fisher, Recreation Director)</w:t>
      </w:r>
    </w:p>
    <w:p>
      <w:pPr>
        <w:rPr>
          <w:rFonts w:ascii="Times New Roman" w:hAnsi="Times New Roman" w:cs="Tahoma"/>
        </w:rPr>
      </w:pPr>
      <w:r>
        <w:rPr>
          <w:rFonts w:ascii="Times New Roman" w:hAnsi="Times New Roman" w:cs="Tahoma"/>
        </w:rPr>
        <w:t>Councilperson Chris Tertinek motioned to accept the monthly July 2021 Recreation Report from Sheila Fisher, Recreation Director was seconded by Councilperson David LeRoy.  Upon roll call the following votes were heard, Scott Johnson, aye; David LeRoy, aye; Don Ross, aye; Chris Tertinek, aye; and Cathy Willmott; aye. Motion carried.</w:t>
      </w:r>
    </w:p>
    <w:p>
      <w:pPr>
        <w:rPr>
          <w:rFonts w:ascii="Goudy Old Style" w:hAnsi="Goudy Old Style"/>
          <w:b/>
          <w:i/>
          <w:u w:val="single"/>
        </w:rPr>
      </w:pPr>
      <w:r>
        <w:rPr>
          <w:rFonts w:ascii="Goudy Old Style" w:hAnsi="Goudy Old Style"/>
          <w:b/>
          <w:i/>
          <w:u w:val="single"/>
        </w:rPr>
        <w:t xml:space="preserve">Assessor’s Report </w:t>
      </w:r>
    </w:p>
    <w:p>
      <w:pPr>
        <w:rPr>
          <w:rFonts w:ascii="Goudy Old Style" w:hAnsi="Goudy Old Style"/>
          <w:b/>
          <w:i/>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Councilperson David LeRoy motioned to accept and file the monthly July 2021 Assessor’s Report from Sole Assessor, Nathan</w:t>
      </w:r>
      <w:r>
        <w:rPr>
          <w:rFonts w:ascii="Times New Roman" w:hAnsi="Times New Roman"/>
          <w:sz w:val="28"/>
        </w:rPr>
        <w:t xml:space="preserve"> </w:t>
      </w:r>
      <w:r>
        <w:rPr>
          <w:rFonts w:ascii="Times New Roman" w:hAnsi="Times New Roman"/>
        </w:rPr>
        <w:t xml:space="preserve">Mack was seconded by Councilperson Don Ross.  </w:t>
      </w:r>
      <w:r>
        <w:rPr>
          <w:rFonts w:ascii="Times New Roman" w:hAnsi="Times New Roman" w:cs="Tahoma"/>
        </w:rPr>
        <w:t>Upon roll call the following votes were heard, Scott Johnson, aye; David LeRoy, aye; Don Ross, aye; Chris Tertinek, aye; and Cathy Willmott; aye. Motion carried.</w:t>
      </w: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cs="Tahoma"/>
        </w:rPr>
      </w:pPr>
      <w:r>
        <w:rPr>
          <w:rFonts w:ascii="Times New Roman" w:hAnsi="Times New Roman" w:cs="Tahoma"/>
        </w:rPr>
        <w:t>Councilperson David LeRoy motioned to accept the monthly July 2021 Camp Beechwood-Parks &amp; Cemeteries Report from Sal Vittozzi, Sodus Town Groundskeeper-Caretaker was seconded by Councilperson Don Ross.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The Sodus Town Board and Caretaker Sal Vittozzi would like to thank Lowes in Macedon for its large donation of mulch used at Camp Beechwood. A thank you card will be passed around for the Supervisor, Board and Sal to sign.  </w:t>
      </w:r>
    </w:p>
    <w:p>
      <w:pPr>
        <w:rPr>
          <w:rFonts w:ascii="Times New Roman" w:hAnsi="Times New Roman" w:cs="Tahoma"/>
        </w:rPr>
      </w:pPr>
    </w:p>
    <w:p>
      <w:pPr>
        <w:rPr>
          <w:rFonts w:ascii="Times New Roman" w:hAnsi="Times New Roman" w:cs="Tahoma"/>
        </w:rPr>
      </w:pPr>
      <w:r>
        <w:rPr>
          <w:rFonts w:ascii="Times New Roman" w:hAnsi="Times New Roman" w:cs="Tahoma"/>
        </w:rPr>
        <w:t xml:space="preserve">Supervisor Johnson stated that a substantial amount of money still needs to be raised for John Faulk’s memorial, “Sunset Pavilion” at Camp Beechwood.  Johnson also wanted everyone to know, he received a call about the grant that Councilperson Chris Tertinek </w:t>
      </w:r>
      <w:r>
        <w:rPr>
          <w:rFonts w:ascii="Times New Roman" w:hAnsi="Times New Roman" w:cs="Tahoma"/>
        </w:rPr>
        <w:lastRenderedPageBreak/>
        <w:t xml:space="preserve">applied for at Harriman Park for a floating dock.  Johnson was informed that the grant was received and it is in the process of being reviewed.  Sharon Lilla also submitted a grant application for the new access road at Beechwood. </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wanted everyone to know the new signs are up at Harriman Park with the rules and regulations. </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eastAsia="Arial Unicode MS" w:hAnsi="Times New Roman"/>
          <w:bCs/>
          <w:lang w:eastAsia="zh-CN" w:bidi="hi-IN"/>
        </w:rPr>
      </w:pPr>
      <w:r>
        <w:rPr>
          <w:rFonts w:ascii="Times New Roman" w:hAnsi="Times New Roman"/>
        </w:rPr>
        <w:t>Councilperson Don Ross shared that on August 28, 2021 there will be a chicken BBQ fund raising event for the Alton Fire Department member that was severely injured at a work accident and baseball game fund raising event the 14</w:t>
      </w:r>
      <w:r>
        <w:rPr>
          <w:rFonts w:ascii="Times New Roman" w:hAnsi="Times New Roman"/>
          <w:vertAlign w:val="superscript"/>
        </w:rPr>
        <w:t>th</w:t>
      </w:r>
      <w:r>
        <w:rPr>
          <w:rFonts w:ascii="Times New Roman" w:hAnsi="Times New Roman"/>
        </w:rPr>
        <w:t xml:space="preserve"> of August for the Sodus Point Fire Department member that has become ill.     </w:t>
      </w:r>
      <w:bookmarkStart w:id="0" w:name="_GoBack"/>
      <w:bookmarkEnd w:id="0"/>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rPr>
          <w:rFonts w:ascii="Goudy Old Style" w:hAnsi="Goudy Old Style"/>
          <w:b/>
          <w:i/>
          <w:sz w:val="20"/>
          <w:szCs w:val="20"/>
        </w:rPr>
      </w:pPr>
      <w:r>
        <w:rPr>
          <w:rFonts w:ascii="Goudy Old Style" w:hAnsi="Goudy Old Style"/>
          <w:b/>
          <w:i/>
          <w:sz w:val="20"/>
          <w:szCs w:val="20"/>
        </w:rPr>
        <w:t>N/A</w:t>
      </w:r>
    </w:p>
    <w:p>
      <w:pPr>
        <w:jc w:val="center"/>
        <w:rPr>
          <w:rFonts w:ascii="Goudy Old Style" w:hAnsi="Goudy Old Style" w:cs="Tahoma"/>
          <w:b/>
          <w:u w:val="single"/>
        </w:rPr>
      </w:pPr>
      <w:r>
        <w:rPr>
          <w:rFonts w:ascii="Goudy Old Style" w:hAnsi="Goudy Old Style" w:cs="Tahoma"/>
          <w:b/>
          <w:u w:val="single"/>
        </w:rPr>
        <w:t>CORRESPONDENCE &amp; INFORMATION</w:t>
      </w:r>
    </w:p>
    <w:p>
      <w:pPr>
        <w:jc w:val="center"/>
        <w:rPr>
          <w:rFonts w:ascii="Times New Roman" w:hAnsi="Times New Roman" w:cs="Arial"/>
          <w:b/>
          <w:sz w:val="20"/>
          <w:szCs w:val="20"/>
        </w:rPr>
      </w:pPr>
    </w:p>
    <w:p>
      <w:pPr>
        <w:rPr>
          <w:rFonts w:ascii="Times New Roman" w:hAnsi="Times New Roman" w:cs="Tahoma"/>
        </w:rPr>
      </w:pPr>
      <w:r>
        <w:rPr>
          <w:rFonts w:ascii="Times New Roman" w:hAnsi="Times New Roman" w:cs="Tahoma"/>
        </w:rPr>
        <w:t>Councilperson David LeRoy motioned to approve the Town of Williamson to be designated as the lead agency for the environmental review and determination of significance of the proposed project, to their existing comprehensive plan document was seconded by Councilperson Don Ross.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shared a letter he received from NYSEG, RG&amp;E to expand energy efficient street lighting options to municipalities (reducing electricity use could result in taxpayer savings). LeRoy shared some of the savings we could save throughout time.  This will be tabled until the next meeting August 26, 2021 for a decision (information was provided).  </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stated the Sodus Chamber of Commerce held a meeting at the new Town of Sodus Highway Barn last Thursday. LeRoy also discussed that he needed someone else to take over the Union Negotiations. Councilperson Chris Tertinek and Councilperson Don Ross will take over the negotiations. </w:t>
      </w:r>
    </w:p>
    <w:p>
      <w:pPr>
        <w:rPr>
          <w:rFonts w:ascii="Times New Roman" w:hAnsi="Times New Roman" w:cs="Tahoma"/>
        </w:rPr>
      </w:pPr>
    </w:p>
    <w:p>
      <w:pPr>
        <w:jc w:val="both"/>
        <w:rPr>
          <w:rFonts w:ascii="Times New Roman" w:hAnsi="Times New Roman" w:cs="Tahoma"/>
        </w:rPr>
      </w:pPr>
      <w:r>
        <w:rPr>
          <w:rFonts w:ascii="Times New Roman" w:hAnsi="Times New Roman" w:cs="Tahoma"/>
        </w:rPr>
        <w:t>Councilperson David LeRoy motioned to adjourn the meeting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7:08 PM </w:t>
      </w:r>
    </w:p>
    <w:p>
      <w:pPr>
        <w:ind w:left="-720" w:firstLine="720"/>
        <w:rPr>
          <w:rFonts w:ascii="Times New Roman" w:hAnsi="Times New Roman" w:cs="Tahoma"/>
        </w:rPr>
      </w:pPr>
      <w:r>
        <w:rPr>
          <w:rFonts w:ascii="Times New Roman" w:hAnsi="Times New Roman" w:cs="Tahoma"/>
        </w:rPr>
        <w:t>Recording Secretary,</w:t>
      </w:r>
    </w:p>
    <w:p>
      <w:pPr>
        <w:ind w:left="-720" w:firstLine="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Minutes Written By: </w:t>
      </w:r>
    </w:p>
    <w:p>
      <w:pPr>
        <w:ind w:left="-720" w:firstLine="720"/>
        <w:rPr>
          <w:rFonts w:ascii="Times New Roman" w:hAnsi="Times New Roman" w:cs="Tahoma"/>
        </w:rPr>
      </w:pPr>
      <w:r>
        <w:rPr>
          <w:rFonts w:ascii="Times New Roman" w:hAnsi="Times New Roman" w:cs="Tahoma"/>
        </w:rPr>
        <w:t xml:space="preserve">Lori Diver 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sz w:val="16"/>
        <w:szCs w:val="16"/>
      </w:rPr>
    </w:pPr>
    <w:r>
      <w:rPr>
        <w:rFonts w:ascii="Times New Roman" w:hAnsi="Times New Roman"/>
        <w:sz w:val="16"/>
        <w:szCs w:val="16"/>
      </w:rPr>
      <w:t>August 10,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Regular Town Board Meeting              </w:t>
    </w:r>
    <w:r>
      <w:rPr>
        <w:rFonts w:ascii="Times New Roman" w:hAnsi="Times New Roman"/>
        <w:sz w:val="16"/>
        <w:szCs w:val="16"/>
      </w:rPr>
      <w:t xml:space="preserve"> 6:30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4</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4</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8A2539"/>
    <w:multiLevelType w:val="hybridMultilevel"/>
    <w:tmpl w:val="707A76D2"/>
    <w:lvl w:ilvl="0" w:tplc="CBC288FC">
      <w:start w:val="1"/>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9563D6"/>
    <w:multiLevelType w:val="hybridMultilevel"/>
    <w:tmpl w:val="FC3E5F40"/>
    <w:lvl w:ilvl="0" w:tplc="7F1AAB08">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E3E9A"/>
    <w:multiLevelType w:val="hybridMultilevel"/>
    <w:tmpl w:val="3362A664"/>
    <w:lvl w:ilvl="0" w:tplc="9B56C3E2">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8C6931"/>
    <w:multiLevelType w:val="hybridMultilevel"/>
    <w:tmpl w:val="3B823488"/>
    <w:lvl w:ilvl="0" w:tplc="278471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D56176"/>
    <w:multiLevelType w:val="hybridMultilevel"/>
    <w:tmpl w:val="CC184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BC288F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D81631"/>
    <w:multiLevelType w:val="hybridMultilevel"/>
    <w:tmpl w:val="0E309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EA27397"/>
    <w:multiLevelType w:val="hybridMultilevel"/>
    <w:tmpl w:val="BCD48B2C"/>
    <w:lvl w:ilvl="0" w:tplc="4F307464">
      <w:start w:val="1"/>
      <w:numFmt w:val="upperLetter"/>
      <w:lvlText w:val="%1."/>
      <w:lvlJc w:val="left"/>
      <w:pPr>
        <w:ind w:left="1080" w:hanging="360"/>
      </w:pPr>
      <w:rPr>
        <w:rFonts w:cs="Times New Roman"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38570E"/>
    <w:multiLevelType w:val="hybridMultilevel"/>
    <w:tmpl w:val="741E0B52"/>
    <w:lvl w:ilvl="0" w:tplc="AA669F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0"/>
  </w:num>
  <w:num w:numId="3">
    <w:abstractNumId w:val="14"/>
  </w:num>
  <w:num w:numId="4">
    <w:abstractNumId w:val="8"/>
  </w:num>
  <w:num w:numId="5">
    <w:abstractNumId w:val="7"/>
  </w:num>
  <w:num w:numId="6">
    <w:abstractNumId w:val="19"/>
  </w:num>
  <w:num w:numId="7">
    <w:abstractNumId w:val="28"/>
  </w:num>
  <w:num w:numId="8">
    <w:abstractNumId w:val="11"/>
  </w:num>
  <w:num w:numId="9">
    <w:abstractNumId w:val="9"/>
  </w:num>
  <w:num w:numId="10">
    <w:abstractNumId w:val="6"/>
  </w:num>
  <w:num w:numId="11">
    <w:abstractNumId w:val="1"/>
  </w:num>
  <w:num w:numId="12">
    <w:abstractNumId w:val="23"/>
  </w:num>
  <w:num w:numId="13">
    <w:abstractNumId w:val="24"/>
  </w:num>
  <w:num w:numId="14">
    <w:abstractNumId w:val="4"/>
  </w:num>
  <w:num w:numId="15">
    <w:abstractNumId w:val="20"/>
  </w:num>
  <w:num w:numId="16">
    <w:abstractNumId w:val="3"/>
  </w:num>
  <w:num w:numId="17">
    <w:abstractNumId w:val="0"/>
  </w:num>
  <w:num w:numId="18">
    <w:abstractNumId w:val="5"/>
  </w:num>
  <w:num w:numId="19">
    <w:abstractNumId w:val="29"/>
  </w:num>
  <w:num w:numId="20">
    <w:abstractNumId w:val="16"/>
  </w:num>
  <w:num w:numId="21">
    <w:abstractNumId w:val="26"/>
  </w:num>
  <w:num w:numId="22">
    <w:abstractNumId w:val="10"/>
  </w:num>
  <w:num w:numId="23">
    <w:abstractNumId w:val="12"/>
  </w:num>
  <w:num w:numId="24">
    <w:abstractNumId w:val="22"/>
  </w:num>
  <w:num w:numId="25">
    <w:abstractNumId w:val="27"/>
  </w:num>
  <w:num w:numId="26">
    <w:abstractNumId w:val="31"/>
  </w:num>
  <w:num w:numId="27">
    <w:abstractNumId w:val="21"/>
  </w:num>
  <w:num w:numId="28">
    <w:abstractNumId w:val="2"/>
  </w:num>
  <w:num w:numId="29">
    <w:abstractNumId w:val="13"/>
  </w:num>
  <w:num w:numId="30">
    <w:abstractNumId w:val="32"/>
  </w:num>
  <w:num w:numId="31">
    <w:abstractNumId w:val="18"/>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9E796-2288-4127-B630-26BADECA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4</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89</cp:revision>
  <cp:lastPrinted>2021-08-13T19:44:00Z</cp:lastPrinted>
  <dcterms:created xsi:type="dcterms:W3CDTF">2021-05-14T17:46:00Z</dcterms:created>
  <dcterms:modified xsi:type="dcterms:W3CDTF">2021-08-13T19:45:00Z</dcterms:modified>
</cp:coreProperties>
</file>