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rFonts w:ascii="Times New Roman" w:hAnsi="Times New Roman"/>
          <w:sz w:val="20"/>
          <w:szCs w:val="20"/>
        </w:rPr>
      </w:pPr>
      <w:r>
        <w:rPr>
          <w:rFonts w:ascii="Times New Roman" w:hAnsi="Times New Roman"/>
          <w:sz w:val="20"/>
          <w:szCs w:val="20"/>
        </w:rPr>
        <w:t xml:space="preserve">Minutes of the Month End Town Board Meeting commencing at 4:30 PM in the upstairs meeting room July 22, 2021,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rPr>
          <w:rFonts w:ascii="Times New Roman" w:hAnsi="Times New Roman"/>
        </w:rPr>
      </w:pPr>
      <w:r>
        <w:rPr>
          <w:rFonts w:ascii="Times New Roman" w:hAnsi="Times New Roman"/>
          <w:b/>
        </w:rPr>
        <w:t xml:space="preserve">            </w:t>
      </w: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t xml:space="preserve">            Scott Johnson, Supervisor </w:t>
      </w:r>
    </w:p>
    <w:p>
      <w:pPr>
        <w:ind w:left="2880" w:firstLine="720"/>
        <w:rPr>
          <w:rFonts w:ascii="Times New Roman" w:hAnsi="Times New Roman"/>
          <w:b/>
          <w:i/>
          <w:sz w:val="20"/>
          <w:szCs w:val="20"/>
        </w:rPr>
      </w:pPr>
      <w:r>
        <w:rPr>
          <w:rFonts w:ascii="Times New Roman" w:hAnsi="Times New Roman"/>
          <w:b/>
          <w:i/>
          <w:sz w:val="20"/>
          <w:szCs w:val="20"/>
        </w:rPr>
        <w:t>(Scott Johnson listened by conference call-unable to vote)</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N/A</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 xml:space="preserve">Kim Buell, Beechwood Committee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Dave Fitch, Beechwood Committee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Sal Vittozzi, Beechwood Caretaker-Groundskeeper</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Bree Crandell, Confidential Supervisor Clerk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Amy Kendall, Town Attorney</w:t>
      </w:r>
    </w:p>
    <w:p>
      <w:pPr>
        <w:ind w:firstLine="720"/>
        <w:rPr>
          <w:rFonts w:ascii="Times New Roman" w:hAnsi="Times New Roman"/>
        </w:rPr>
      </w:pPr>
    </w:p>
    <w:p>
      <w:pPr>
        <w:rPr>
          <w:rFonts w:ascii="Times New Roman" w:hAnsi="Times New Roman"/>
        </w:rPr>
      </w:pPr>
      <w:r>
        <w:rPr>
          <w:rFonts w:ascii="Times New Roman" w:hAnsi="Times New Roman"/>
        </w:rPr>
        <w:t xml:space="preserve">Deputy Supervisor David LeRoy called the Month End Town Board Meeting to order commencing at 4:30 PM with the Pledge of Allegiance </w:t>
      </w:r>
      <w:bookmarkStart w:id="0" w:name="_GoBack"/>
      <w:bookmarkEnd w:id="0"/>
      <w:r>
        <w:rPr>
          <w:rFonts w:ascii="Times New Roman" w:hAnsi="Times New Roman"/>
        </w:rPr>
        <w:t xml:space="preserve">and Lori Diver did roll call.  </w:t>
      </w:r>
    </w:p>
    <w:p>
      <w:pPr>
        <w:ind w:firstLine="720"/>
        <w:rPr>
          <w:rFonts w:ascii="Times New Roman" w:hAnsi="Times New Roman"/>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No.14</w:t>
      </w:r>
    </w:p>
    <w:p>
      <w:pPr>
        <w:jc w:val="center"/>
        <w:rPr>
          <w:rFonts w:ascii="Goudy Old Style" w:hAnsi="Goudy Old Style"/>
          <w:b/>
          <w:i/>
        </w:rPr>
      </w:pPr>
      <w:r>
        <w:rPr>
          <w:rFonts w:ascii="Goudy Old Style" w:hAnsi="Goudy Old Style"/>
          <w:b/>
          <w:i/>
        </w:rPr>
        <w:t>(03</w:t>
      </w:r>
      <w:r>
        <w:rPr>
          <w:rFonts w:ascii="Goudy Old Style" w:hAnsi="Goudy Old Style"/>
          <w:b/>
          <w:i/>
        </w:rPr>
        <w:tab/>
        <w:t>07-2021)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14:</w:t>
      </w: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336-357 </w:t>
      </w:r>
      <w:r>
        <w:rPr>
          <w:rFonts w:ascii="Times New Roman" w:hAnsi="Times New Roman" w:cs="Tahoma"/>
        </w:rPr>
        <w:tab/>
      </w:r>
      <w:r>
        <w:rPr>
          <w:rFonts w:ascii="Times New Roman" w:hAnsi="Times New Roman" w:cs="Tahoma"/>
        </w:rPr>
        <w:tab/>
        <w:t>$      21,759.83</w:t>
      </w:r>
    </w:p>
    <w:p>
      <w:pPr>
        <w:ind w:left="720" w:firstLine="720"/>
        <w:rPr>
          <w:rFonts w:ascii="Times New Roman" w:hAnsi="Times New Roman" w:cs="Tahoma"/>
        </w:rPr>
      </w:pPr>
      <w:r>
        <w:rPr>
          <w:rFonts w:ascii="Times New Roman" w:hAnsi="Times New Roman" w:cs="Tahoma"/>
        </w:rPr>
        <w:t>Bridge Project</w:t>
      </w:r>
      <w:r>
        <w:rPr>
          <w:rFonts w:ascii="Times New Roman" w:hAnsi="Times New Roman" w:cs="Tahoma"/>
        </w:rPr>
        <w:t xml:space="preserve">       </w:t>
      </w:r>
      <w:r>
        <w:rPr>
          <w:rFonts w:ascii="Times New Roman" w:hAnsi="Times New Roman" w:cs="Tahoma"/>
        </w:rPr>
        <w:tab/>
        <w:t xml:space="preserve"> </w:t>
      </w:r>
      <w:r>
        <w:rPr>
          <w:rFonts w:ascii="Times New Roman" w:hAnsi="Times New Roman" w:cs="Tahoma"/>
        </w:rPr>
        <w:t>018-019</w:t>
      </w:r>
      <w:r>
        <w:rPr>
          <w:rFonts w:ascii="Times New Roman" w:hAnsi="Times New Roman" w:cs="Tahoma"/>
        </w:rPr>
        <w:t xml:space="preserve"> </w:t>
      </w:r>
      <w:r>
        <w:rPr>
          <w:rFonts w:ascii="Times New Roman" w:hAnsi="Times New Roman" w:cs="Tahoma"/>
        </w:rPr>
        <w:tab/>
      </w:r>
      <w:r>
        <w:rPr>
          <w:rFonts w:ascii="Times New Roman" w:hAnsi="Times New Roman" w:cs="Tahoma"/>
        </w:rPr>
        <w:tab/>
        <w:t xml:space="preserve">$      </w:t>
      </w:r>
      <w:r>
        <w:rPr>
          <w:rFonts w:ascii="Times New Roman" w:hAnsi="Times New Roman" w:cs="Tahoma"/>
        </w:rPr>
        <w:t xml:space="preserve">  9,207.87</w:t>
      </w:r>
    </w:p>
    <w:p>
      <w:pPr>
        <w:ind w:left="720" w:firstLine="720"/>
        <w:rPr>
          <w:rFonts w:ascii="Times New Roman" w:hAnsi="Times New Roman" w:cs="Tahoma"/>
        </w:rPr>
      </w:pPr>
      <w:r>
        <w:rPr>
          <w:rFonts w:ascii="Times New Roman" w:hAnsi="Times New Roman" w:cs="Tahoma"/>
        </w:rPr>
        <w:t>Trust &amp; Agency</w:t>
      </w:r>
      <w:r>
        <w:rPr>
          <w:rFonts w:ascii="Times New Roman" w:hAnsi="Times New Roman" w:cs="Tahoma"/>
        </w:rPr>
        <w:t xml:space="preserve">      </w:t>
      </w:r>
      <w:r>
        <w:rPr>
          <w:rFonts w:ascii="Times New Roman" w:hAnsi="Times New Roman" w:cs="Tahoma"/>
        </w:rPr>
        <w:tab/>
        <w:t xml:space="preserve"> </w:t>
      </w:r>
      <w:r>
        <w:rPr>
          <w:rFonts w:ascii="Times New Roman" w:hAnsi="Times New Roman" w:cs="Tahoma"/>
        </w:rPr>
        <w:t>046-047</w:t>
      </w:r>
      <w:r>
        <w:rPr>
          <w:rFonts w:ascii="Times New Roman" w:hAnsi="Times New Roman" w:cs="Tahoma"/>
        </w:rPr>
        <w:t xml:space="preserve"> </w:t>
      </w:r>
      <w:r>
        <w:rPr>
          <w:rFonts w:ascii="Times New Roman" w:hAnsi="Times New Roman" w:cs="Tahoma"/>
        </w:rPr>
        <w:tab/>
      </w:r>
      <w:r>
        <w:rPr>
          <w:rFonts w:ascii="Times New Roman" w:hAnsi="Times New Roman" w:cs="Tahoma"/>
        </w:rPr>
        <w:tab/>
        <w:t xml:space="preserve">$      </w:t>
      </w:r>
      <w:r>
        <w:rPr>
          <w:rFonts w:ascii="Times New Roman" w:hAnsi="Times New Roman" w:cs="Tahoma"/>
        </w:rPr>
        <w:t xml:space="preserve">  1,081.14</w:t>
      </w:r>
    </w:p>
    <w:p>
      <w:pPr>
        <w:ind w:left="1440"/>
        <w:rPr>
          <w:rFonts w:ascii="Times New Roman" w:hAnsi="Times New Roman" w:cs="Tahoma"/>
          <w:u w:val="single"/>
        </w:rPr>
      </w:pPr>
      <w:r>
        <w:rPr>
          <w:rFonts w:ascii="Times New Roman" w:hAnsi="Times New Roman" w:cs="Tahoma"/>
          <w:u w:val="single"/>
        </w:rPr>
        <w:t xml:space="preserve">Highway               </w:t>
      </w:r>
      <w:r>
        <w:rPr>
          <w:rFonts w:ascii="Times New Roman" w:hAnsi="Times New Roman" w:cs="Tahoma"/>
          <w:u w:val="single"/>
        </w:rPr>
        <w:tab/>
        <w:t xml:space="preserve"> 179-184</w:t>
      </w:r>
      <w:r>
        <w:rPr>
          <w:rFonts w:ascii="Times New Roman" w:hAnsi="Times New Roman" w:cs="Tahoma"/>
          <w:u w:val="single"/>
        </w:rPr>
        <w:tab/>
      </w:r>
      <w:r>
        <w:rPr>
          <w:rFonts w:ascii="Times New Roman" w:hAnsi="Times New Roman" w:cs="Tahoma"/>
          <w:u w:val="single"/>
        </w:rPr>
        <w:tab/>
        <w:t>$    170,537.14</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202,585.98</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Chris Tertinek motioned to approve payment of these bills as reviewed for Abstract No. 14, which was seconded by Councilperson Cathy Willmott.  Upon roll call the following votes were heard, Scott Johnson, abstain; David LeRoy, aye; Don Ross, aye; Chris Tertinek, aye; and Cathy Willmott, aye.  Resolution Adopted. </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Chris Tertinek motioned to allow the speed limit reduction petition and letter submitted by Hannah Luciano's on Ridge Rd. to be considered for investigation by NY State and undergo the process and study was seconded by Councilperson David LeRoy. Upon roll call the following votes were heard, Scott Johnson, abstain; David LeRoy, aye; Don Ross, aye; Chris Tertinek, aye; and Cathy Willmott, aye. Motion carried. </w:t>
      </w:r>
      <w:r>
        <w:rPr>
          <w:rFonts w:ascii="Times New Roman" w:hAnsi="Times New Roman" w:cs="Tahoma"/>
          <w:i/>
        </w:rPr>
        <w:t>Note: The Town Board chose the reduction to be reduced to 35 mph rather than the initial request of 45 mph.  After speaking with Hannah Luciano the next day, this is acceptable with the petitioners.</w:t>
      </w:r>
      <w:r>
        <w:rPr>
          <w:rFonts w:ascii="Times New Roman" w:hAnsi="Times New Roman" w:cs="Tahoma"/>
        </w:rPr>
        <w:t xml:space="preserve"> </w:t>
      </w:r>
    </w:p>
    <w:p>
      <w:pPr>
        <w:jc w:val="both"/>
        <w:rPr>
          <w:rFonts w:ascii="Times New Roman" w:hAnsi="Times New Roman" w:cs="Tahoma"/>
        </w:rPr>
      </w:pPr>
    </w:p>
    <w:p>
      <w:pPr>
        <w:rPr>
          <w:rFonts w:ascii="Times New Roman" w:hAnsi="Times New Roman" w:cs="Tahoma"/>
        </w:rPr>
      </w:pPr>
      <w:r>
        <w:rPr>
          <w:rFonts w:ascii="Times New Roman" w:hAnsi="Times New Roman" w:cs="Tahoma"/>
        </w:rPr>
        <w:t xml:space="preserve">Councilperson </w:t>
      </w:r>
      <w:r>
        <w:rPr>
          <w:rFonts w:ascii="Times New Roman" w:hAnsi="Times New Roman" w:cs="Tahoma"/>
        </w:rPr>
        <w:t>David LeRoy</w:t>
      </w:r>
      <w:r>
        <w:rPr>
          <w:rFonts w:ascii="Times New Roman" w:hAnsi="Times New Roman" w:cs="Tahoma"/>
        </w:rPr>
        <w:t xml:space="preserve"> motioned to </w:t>
      </w:r>
      <w:r>
        <w:rPr>
          <w:rFonts w:ascii="Times New Roman" w:hAnsi="Times New Roman" w:cs="Tahoma"/>
        </w:rPr>
        <w:t xml:space="preserve">approve Spectrum’s submitted written proposal for communication solutions phones and service </w:t>
      </w:r>
      <w:r>
        <w:rPr>
          <w:rFonts w:ascii="Times New Roman" w:hAnsi="Times New Roman" w:cs="Tahoma"/>
        </w:rPr>
        <w:t xml:space="preserve">was seconded by Councilperson </w:t>
      </w:r>
      <w:r>
        <w:rPr>
          <w:rFonts w:ascii="Times New Roman" w:hAnsi="Times New Roman" w:cs="Tahoma"/>
        </w:rPr>
        <w:t>Cathy Willmott</w:t>
      </w:r>
      <w:r>
        <w:rPr>
          <w:rFonts w:ascii="Times New Roman" w:hAnsi="Times New Roman" w:cs="Tahoma"/>
        </w:rPr>
        <w:t xml:space="preserve">. </w:t>
      </w:r>
      <w:r>
        <w:rPr>
          <w:rFonts w:ascii="Times New Roman" w:hAnsi="Times New Roman" w:cs="Tahoma"/>
        </w:rPr>
        <w:t xml:space="preserve">Spectrum will contact Verizon and let them know we are switching services. </w:t>
      </w:r>
      <w:r>
        <w:rPr>
          <w:rFonts w:ascii="Times New Roman" w:hAnsi="Times New Roman" w:cs="Tahoma"/>
        </w:rPr>
        <w:t>Upon roll call the following votes were heard, Scott Johnson, abstain; David LeRoy, aye; Don Ross, aye; Chris Tertinek, aye; and Cathy Willmott, aye. Motion carried.</w:t>
      </w:r>
    </w:p>
    <w:p>
      <w:pPr>
        <w:rPr>
          <w:rFonts w:ascii="Times New Roman" w:hAnsi="Times New Roman" w:cs="Tahoma"/>
        </w:rPr>
      </w:pPr>
    </w:p>
    <w:p>
      <w:pPr>
        <w:rPr>
          <w:rFonts w:ascii="Times New Roman" w:hAnsi="Times New Roman"/>
        </w:rPr>
      </w:pPr>
      <w:r>
        <w:rPr>
          <w:rFonts w:ascii="Times New Roman" w:hAnsi="Times New Roman" w:cs="Tahoma"/>
        </w:rPr>
        <w:t xml:space="preserve">Councilperson </w:t>
      </w:r>
      <w:r>
        <w:rPr>
          <w:rFonts w:ascii="Times New Roman" w:hAnsi="Times New Roman" w:cs="Tahoma"/>
        </w:rPr>
        <w:t xml:space="preserve">Don Ross motioned to deny the written proposed contract with Community Solar Authority </w:t>
      </w:r>
      <w:r>
        <w:rPr>
          <w:rFonts w:ascii="Times New Roman" w:hAnsi="Times New Roman" w:cs="Tahoma"/>
        </w:rPr>
        <w:t>was seconded by Councilperson Cathy Willmott. Upon roll call the following votes were heard, Scott Johnson, abstain; David LeRoy, aye; Don Ross, aye; Chris Tertinek, aye; and Cathy Willmott, aye. Motion carried.</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Highway Superintendent Dale Pickering gave the Town Board an update where the CHIPS money stands for the Town of Sodus and what he has spent to date. Pickering wanted to keep everyone updated with the money spent that will eventually be refunded to the Town of Sodus by the New York State Department of Transportation.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Camp Beechwood Committee Member Kim Buell and Dave Fitch came before the Town Board to discuss the new Access Road @ Beechwood. The Town Highway Department will plow the new access road to Beechwood as long as the Town has a right – a –way to the road. There was much discussion regarding the grant submitted for Beechwood.  Dave Fitch submitted a support letter to the Town regarding Camp Beechwood. </w:t>
      </w:r>
    </w:p>
    <w:p>
      <w:pPr>
        <w:tabs>
          <w:tab w:val="left" w:pos="2910"/>
        </w:tabs>
        <w:jc w:val="both"/>
        <w:rPr>
          <w:rFonts w:ascii="Times New Roman" w:hAnsi="Times New Roman"/>
        </w:rPr>
      </w:pPr>
      <w:r>
        <w:rPr>
          <w:rFonts w:ascii="Times New Roman" w:hAnsi="Times New Roman"/>
        </w:rPr>
        <w:tab/>
      </w:r>
    </w:p>
    <w:p>
      <w:pPr>
        <w:rPr>
          <w:rFonts w:ascii="Times New Roman" w:hAnsi="Times New Roman"/>
        </w:rPr>
      </w:pPr>
      <w:r>
        <w:rPr>
          <w:rFonts w:ascii="Times New Roman" w:hAnsi="Times New Roman" w:cs="Tahoma"/>
        </w:rPr>
        <w:t xml:space="preserve">Councilperson Cathy Willmott motioned to hold the Month End Town Board Meeting Thursday August 26, 2021 at 4:30 pm to be relocated at the Camp Beachwood’s east entrance, under the Pavilion was seconded by Councilperson Don Ross. </w:t>
      </w:r>
      <w:r>
        <w:rPr>
          <w:rFonts w:ascii="Times New Roman" w:hAnsi="Times New Roman" w:cs="Tahoma"/>
        </w:rPr>
        <w:t>Upon roll call the following vote</w:t>
      </w:r>
      <w:r>
        <w:rPr>
          <w:rFonts w:ascii="Times New Roman" w:hAnsi="Times New Roman" w:cs="Tahoma"/>
        </w:rPr>
        <w:t>s were heard, Scott Johnson, abstain</w:t>
      </w:r>
      <w:r>
        <w:rPr>
          <w:rFonts w:ascii="Times New Roman" w:hAnsi="Times New Roman" w:cs="Tahoma"/>
        </w:rPr>
        <w:t>; David LeRoy, aye; Don Ross, aye; Chris Tertinek, aye; and Cathy Willmott, aye. Motion carried.</w:t>
      </w:r>
    </w:p>
    <w:p>
      <w:pPr>
        <w:rPr>
          <w:rFonts w:ascii="Times New Roman" w:hAnsi="Times New Roman"/>
        </w:rPr>
      </w:pPr>
    </w:p>
    <w:p>
      <w:pPr>
        <w:rPr>
          <w:rFonts w:ascii="Times New Roman" w:hAnsi="Times New Roman"/>
        </w:rPr>
      </w:pPr>
      <w:r>
        <w:rPr>
          <w:rFonts w:ascii="Times New Roman" w:hAnsi="Times New Roman" w:cs="Tahoma"/>
        </w:rPr>
        <w:t xml:space="preserve">Councilperson </w:t>
      </w:r>
      <w:r>
        <w:rPr>
          <w:rFonts w:ascii="Times New Roman" w:hAnsi="Times New Roman" w:cs="Tahoma"/>
        </w:rPr>
        <w:t>Chris Tertinek</w:t>
      </w:r>
      <w:r>
        <w:rPr>
          <w:rFonts w:ascii="Times New Roman" w:hAnsi="Times New Roman" w:cs="Tahoma"/>
        </w:rPr>
        <w:t xml:space="preserve"> motioned to </w:t>
      </w:r>
      <w:r>
        <w:rPr>
          <w:rFonts w:ascii="Times New Roman" w:hAnsi="Times New Roman" w:cs="Tahoma"/>
        </w:rPr>
        <w:t xml:space="preserve">enter into executive session at 5:00 pm concerning a personnel issue regarding a particular person and to discuss pending litigation </w:t>
      </w:r>
      <w:r>
        <w:rPr>
          <w:rFonts w:ascii="Times New Roman" w:hAnsi="Times New Roman" w:cs="Tahoma"/>
        </w:rPr>
        <w:t xml:space="preserve">was seconded by Councilperson </w:t>
      </w:r>
      <w:r>
        <w:rPr>
          <w:rFonts w:ascii="Times New Roman" w:hAnsi="Times New Roman" w:cs="Tahoma"/>
        </w:rPr>
        <w:t>David LeRoy</w:t>
      </w:r>
      <w:r>
        <w:rPr>
          <w:rFonts w:ascii="Times New Roman" w:hAnsi="Times New Roman" w:cs="Tahoma"/>
        </w:rPr>
        <w:t>. Upon roll call the following votes were heard, Scott Johnson, abstain; David LeRoy, aye; Don Ross, aye; Chris Tertinek, aye; and Cathy Willmott, aye. Motion carried.</w:t>
      </w:r>
    </w:p>
    <w:p>
      <w:pPr>
        <w:jc w:val="both"/>
        <w:rPr>
          <w:rFonts w:ascii="Times New Roman" w:hAnsi="Times New Roman" w:cs="Tahoma"/>
        </w:rPr>
      </w:pPr>
    </w:p>
    <w:p>
      <w:pPr>
        <w:rPr>
          <w:rFonts w:ascii="Times New Roman" w:hAnsi="Times New Roman"/>
        </w:rPr>
      </w:pPr>
      <w:r>
        <w:rPr>
          <w:rFonts w:ascii="Times New Roman" w:hAnsi="Times New Roman" w:cs="Tahoma"/>
        </w:rPr>
        <w:t xml:space="preserve">Councilperson Chris Tertinek motioned to </w:t>
      </w:r>
      <w:r>
        <w:rPr>
          <w:rFonts w:ascii="Times New Roman" w:hAnsi="Times New Roman" w:cs="Tahoma"/>
        </w:rPr>
        <w:t xml:space="preserve">exit </w:t>
      </w:r>
      <w:r>
        <w:rPr>
          <w:rFonts w:ascii="Times New Roman" w:hAnsi="Times New Roman" w:cs="Tahoma"/>
        </w:rPr>
        <w:t xml:space="preserve">executive session at </w:t>
      </w:r>
      <w:r>
        <w:rPr>
          <w:rFonts w:ascii="Times New Roman" w:hAnsi="Times New Roman" w:cs="Tahoma"/>
        </w:rPr>
        <w:t>6:45</w:t>
      </w:r>
      <w:r>
        <w:rPr>
          <w:rFonts w:ascii="Times New Roman" w:hAnsi="Times New Roman" w:cs="Tahoma"/>
        </w:rPr>
        <w:t xml:space="preserve"> pm </w:t>
      </w:r>
      <w:r>
        <w:rPr>
          <w:rFonts w:ascii="Times New Roman" w:hAnsi="Times New Roman" w:cs="Tahoma"/>
        </w:rPr>
        <w:t xml:space="preserve">and enter back into regular session was </w:t>
      </w:r>
      <w:r>
        <w:rPr>
          <w:rFonts w:ascii="Times New Roman" w:hAnsi="Times New Roman" w:cs="Tahoma"/>
        </w:rPr>
        <w:t xml:space="preserve">seconded by Councilperson </w:t>
      </w:r>
      <w:r>
        <w:rPr>
          <w:rFonts w:ascii="Times New Roman" w:hAnsi="Times New Roman" w:cs="Tahoma"/>
        </w:rPr>
        <w:t>Cathy Willmott</w:t>
      </w:r>
      <w:r>
        <w:rPr>
          <w:rFonts w:ascii="Times New Roman" w:hAnsi="Times New Roman" w:cs="Tahoma"/>
        </w:rPr>
        <w:t>. Upon roll call the following votes were heard, Scott Johnson, abstain; David LeRoy, aye; Don Ross, aye; Chris Tertinek, aye; and Cathy Willmott, aye. Motion carried.</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Chris Tertinek motioned to adjourn the meeting was seconded by Councilperson Don Ross. Upon roll call the following votes were heard, Scott Johnson, aye; David LeRoy, aye; Don Ross, aye; Chris Tertinek, aye; and Cathy Willmott, aye. Motion carried. </w:t>
      </w:r>
    </w:p>
    <w:p>
      <w:pPr>
        <w:rPr>
          <w:rFonts w:ascii="Times New Roman" w:hAnsi="Times New Roman" w:cs="Tahoma"/>
        </w:rPr>
      </w:pPr>
    </w:p>
    <w:p>
      <w:pPr>
        <w:ind w:left="-720" w:firstLine="720"/>
        <w:rPr>
          <w:rFonts w:ascii="Times New Roman" w:hAnsi="Times New Roman" w:cs="Tahoma"/>
          <w:sz w:val="20"/>
          <w:szCs w:val="20"/>
        </w:rPr>
      </w:pPr>
      <w:r>
        <w:rPr>
          <w:rFonts w:ascii="Times New Roman" w:hAnsi="Times New Roman" w:cs="Tahoma"/>
          <w:sz w:val="20"/>
          <w:szCs w:val="20"/>
        </w:rPr>
        <w:t xml:space="preserve">Meeting adjourned at 6:46 PM </w:t>
      </w:r>
    </w:p>
    <w:p>
      <w:pPr>
        <w:ind w:left="-720" w:firstLine="720"/>
        <w:rPr>
          <w:rFonts w:ascii="Times New Roman" w:hAnsi="Times New Roman" w:cs="Tahoma"/>
          <w:sz w:val="20"/>
          <w:szCs w:val="20"/>
        </w:rPr>
      </w:pPr>
      <w:r>
        <w:rPr>
          <w:rFonts w:ascii="Times New Roman" w:hAnsi="Times New Roman" w:cs="Tahoma"/>
          <w:sz w:val="20"/>
          <w:szCs w:val="20"/>
        </w:rPr>
        <w:t>Recording Secretary,</w:t>
      </w:r>
    </w:p>
    <w:p>
      <w:pPr>
        <w:rPr>
          <w:rFonts w:ascii="Times New Roman" w:hAnsi="Times New Roman" w:cs="Tahoma"/>
          <w:sz w:val="20"/>
          <w:szCs w:val="20"/>
        </w:rPr>
      </w:pPr>
    </w:p>
    <w:p>
      <w:pPr>
        <w:ind w:left="-720" w:firstLine="720"/>
        <w:rPr>
          <w:rFonts w:ascii="Times New Roman" w:hAnsi="Times New Roman" w:cs="Tahoma"/>
          <w:sz w:val="20"/>
          <w:szCs w:val="20"/>
        </w:rPr>
      </w:pPr>
      <w:r>
        <w:rPr>
          <w:rFonts w:ascii="Times New Roman" w:hAnsi="Times New Roman" w:cs="Tahoma"/>
          <w:sz w:val="20"/>
          <w:szCs w:val="20"/>
        </w:rPr>
        <w:t xml:space="preserve">Lori K. Diver </w:t>
      </w:r>
    </w:p>
    <w:p>
      <w:pPr>
        <w:ind w:left="-720" w:firstLine="720"/>
        <w:rPr>
          <w:rFonts w:ascii="Times New Roman" w:hAnsi="Times New Roman" w:cs="Tahoma"/>
          <w:sz w:val="20"/>
          <w:szCs w:val="20"/>
        </w:rPr>
      </w:pPr>
      <w:r>
        <w:rPr>
          <w:rFonts w:ascii="Times New Roman" w:hAnsi="Times New Roman" w:cs="Tahoma"/>
          <w:sz w:val="20"/>
          <w:szCs w:val="20"/>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sz w:val="16"/>
        <w:szCs w:val="16"/>
      </w:rPr>
    </w:pPr>
  </w:p>
  <w:p>
    <w:pPr>
      <w:pStyle w:val="Header"/>
      <w:rPr>
        <w:rStyle w:val="PageNumber"/>
        <w:rFonts w:ascii="Times New Roman" w:hAnsi="Times New Roman"/>
        <w:sz w:val="16"/>
        <w:szCs w:val="16"/>
      </w:rPr>
    </w:pPr>
    <w:r>
      <w:rPr>
        <w:rFonts w:ascii="Times New Roman" w:hAnsi="Times New Roman"/>
        <w:sz w:val="16"/>
        <w:szCs w:val="16"/>
      </w:rPr>
      <w:t>July 22,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Month End Town Board Meeting     </w:t>
    </w:r>
    <w:r>
      <w:rPr>
        <w:rFonts w:ascii="Times New Roman" w:hAnsi="Times New Roman"/>
        <w:sz w:val="16"/>
        <w:szCs w:val="16"/>
      </w:rPr>
      <w:t xml:space="preserve"> 4:30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1</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2</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0A3F66"/>
    <w:multiLevelType w:val="hybridMultilevel"/>
    <w:tmpl w:val="F1E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4"/>
  </w:num>
  <w:num w:numId="3">
    <w:abstractNumId w:val="12"/>
  </w:num>
  <w:num w:numId="4">
    <w:abstractNumId w:val="7"/>
  </w:num>
  <w:num w:numId="5">
    <w:abstractNumId w:val="6"/>
  </w:num>
  <w:num w:numId="6">
    <w:abstractNumId w:val="15"/>
  </w:num>
  <w:num w:numId="7">
    <w:abstractNumId w:val="22"/>
  </w:num>
  <w:num w:numId="8">
    <w:abstractNumId w:val="10"/>
  </w:num>
  <w:num w:numId="9">
    <w:abstractNumId w:val="8"/>
  </w:num>
  <w:num w:numId="10">
    <w:abstractNumId w:val="5"/>
  </w:num>
  <w:num w:numId="11">
    <w:abstractNumId w:val="1"/>
  </w:num>
  <w:num w:numId="12">
    <w:abstractNumId w:val="18"/>
  </w:num>
  <w:num w:numId="13">
    <w:abstractNumId w:val="19"/>
  </w:num>
  <w:num w:numId="14">
    <w:abstractNumId w:val="3"/>
  </w:num>
  <w:num w:numId="15">
    <w:abstractNumId w:val="16"/>
  </w:num>
  <w:num w:numId="16">
    <w:abstractNumId w:val="2"/>
  </w:num>
  <w:num w:numId="17">
    <w:abstractNumId w:val="0"/>
  </w:num>
  <w:num w:numId="18">
    <w:abstractNumId w:val="4"/>
  </w:num>
  <w:num w:numId="19">
    <w:abstractNumId w:val="23"/>
  </w:num>
  <w:num w:numId="20">
    <w:abstractNumId w:val="14"/>
  </w:num>
  <w:num w:numId="21">
    <w:abstractNumId w:val="20"/>
  </w:num>
  <w:num w:numId="22">
    <w:abstractNumId w:val="9"/>
  </w:num>
  <w:num w:numId="23">
    <w:abstractNumId w:val="11"/>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7971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D6A4-445B-416B-AFC6-C177C066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34</cp:revision>
  <cp:lastPrinted>2021-08-06T18:28:00Z</cp:lastPrinted>
  <dcterms:created xsi:type="dcterms:W3CDTF">2021-05-19T17:22:00Z</dcterms:created>
  <dcterms:modified xsi:type="dcterms:W3CDTF">2021-08-06T18:30:00Z</dcterms:modified>
</cp:coreProperties>
</file>