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C8A4" w14:textId="77777777" w:rsidR="00AF0B6D" w:rsidRDefault="00AF0B6D" w:rsidP="00737835">
      <w:pPr>
        <w:rPr>
          <w:rFonts w:ascii="Times New Roman" w:hAnsi="Times New Roman"/>
          <w:sz w:val="20"/>
          <w:szCs w:val="20"/>
        </w:rPr>
      </w:pPr>
    </w:p>
    <w:p w14:paraId="1822A537" w14:textId="77777777" w:rsidR="00737835" w:rsidRDefault="00737835" w:rsidP="0073783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Sodus Town Board Agenda</w:t>
      </w:r>
    </w:p>
    <w:p w14:paraId="0428E336" w14:textId="77777777" w:rsidR="00737835" w:rsidRDefault="00737835" w:rsidP="0073783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Regular Month End-Town Board Meeting </w:t>
      </w:r>
    </w:p>
    <w:p w14:paraId="2FA132E2" w14:textId="77777777" w:rsidR="00737835" w:rsidRDefault="00737835" w:rsidP="00737835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June 22, 2023</w:t>
      </w:r>
    </w:p>
    <w:p w14:paraId="5629DEA5" w14:textId="77777777" w:rsidR="00737835" w:rsidRPr="005B765D" w:rsidRDefault="00737835" w:rsidP="00737835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Pr="005B765D">
        <w:rPr>
          <w:rFonts w:ascii="Times New Roman" w:hAnsi="Times New Roman"/>
          <w:b/>
          <w:color w:val="FF0000"/>
          <w:sz w:val="20"/>
          <w:szCs w:val="20"/>
        </w:rPr>
        <w:t>4:00 PM</w:t>
      </w:r>
    </w:p>
    <w:p w14:paraId="1F4F31EA" w14:textId="77777777" w:rsidR="00737835" w:rsidRDefault="00737835" w:rsidP="007378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Roll Call: </w:t>
      </w:r>
      <w:r>
        <w:rPr>
          <w:rFonts w:ascii="Times New Roman" w:hAnsi="Times New Roman"/>
          <w:i/>
          <w:sz w:val="20"/>
          <w:szCs w:val="20"/>
        </w:rPr>
        <w:t>(Lori Diver)</w:t>
      </w:r>
    </w:p>
    <w:p w14:paraId="3C3AACE8" w14:textId="77777777" w:rsidR="00737835" w:rsidRDefault="00737835" w:rsidP="007378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Johnson, Councilperson LeRoy, Councilperson Ross, Councilperson Tertinek, Councilperson Willmott</w:t>
      </w:r>
    </w:p>
    <w:p w14:paraId="32082463" w14:textId="77777777" w:rsidR="00737835" w:rsidRDefault="00737835" w:rsidP="00737835">
      <w:pPr>
        <w:rPr>
          <w:rFonts w:ascii="Times New Roman" w:hAnsi="Times New Roman"/>
          <w:sz w:val="20"/>
          <w:szCs w:val="20"/>
        </w:rPr>
      </w:pPr>
    </w:p>
    <w:p w14:paraId="7D68B736" w14:textId="77777777" w:rsidR="00737835" w:rsidRDefault="00737835" w:rsidP="00737835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Agenda:</w:t>
      </w:r>
    </w:p>
    <w:p w14:paraId="35499D3C" w14:textId="77777777" w:rsidR="00737835" w:rsidRDefault="00737835" w:rsidP="00737835">
      <w:pPr>
        <w:rPr>
          <w:rFonts w:ascii="Times New Roman" w:hAnsi="Times New Roman"/>
          <w:sz w:val="20"/>
          <w:szCs w:val="20"/>
        </w:rPr>
      </w:pPr>
    </w:p>
    <w:p w14:paraId="6421E222" w14:textId="77777777" w:rsidR="00737835" w:rsidRDefault="00737835" w:rsidP="0073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 authorizing payment of Abstract # 11-2023 for payment.</w:t>
      </w:r>
    </w:p>
    <w:p w14:paraId="02ED1C4E" w14:textId="77777777" w:rsidR="00737835" w:rsidRDefault="00737835" w:rsidP="00737835">
      <w:pPr>
        <w:pStyle w:val="ListParagraph"/>
        <w:ind w:left="6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  <w:r>
        <w:rPr>
          <w:rFonts w:ascii="Times New Roman" w:hAnsi="Times New Roman" w:cs="Times New Roman"/>
          <w:i/>
          <w:sz w:val="20"/>
          <w:szCs w:val="20"/>
        </w:rPr>
        <w:t>(emailed).</w:t>
      </w:r>
    </w:p>
    <w:p w14:paraId="5D6389AB" w14:textId="77777777" w:rsidR="00737835" w:rsidRDefault="00737835" w:rsidP="00737835">
      <w:pPr>
        <w:rPr>
          <w:rFonts w:ascii="Times New Roman" w:hAnsi="Times New Roman"/>
          <w:sz w:val="20"/>
          <w:szCs w:val="20"/>
        </w:rPr>
      </w:pPr>
    </w:p>
    <w:p w14:paraId="4EA53AD7" w14:textId="77777777" w:rsidR="00737835" w:rsidRPr="00C62C44" w:rsidRDefault="00737835" w:rsidP="0073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Discussion/Resolution adopting proposed Town of Sodus Code Enforcement Fee </w:t>
      </w:r>
      <w:r w:rsidRPr="00C62C44">
        <w:rPr>
          <w:rFonts w:ascii="Times New Roman" w:hAnsi="Times New Roman" w:cs="Times New Roman"/>
          <w:sz w:val="18"/>
          <w:szCs w:val="18"/>
        </w:rPr>
        <w:t xml:space="preserve">Schedule </w:t>
      </w:r>
      <w:r w:rsidRPr="00C62C44">
        <w:rPr>
          <w:rFonts w:ascii="Times New Roman" w:hAnsi="Times New Roman" w:cs="Times New Roman"/>
          <w:i/>
          <w:iCs/>
          <w:sz w:val="18"/>
          <w:szCs w:val="18"/>
        </w:rPr>
        <w:t>(emailed</w:t>
      </w:r>
      <w:r>
        <w:rPr>
          <w:rFonts w:ascii="Times New Roman" w:hAnsi="Times New Roman" w:cs="Times New Roman"/>
          <w:i/>
          <w:iCs/>
          <w:sz w:val="18"/>
          <w:szCs w:val="18"/>
        </w:rPr>
        <w:t>-Chandra</w:t>
      </w:r>
      <w:r w:rsidRPr="00C62C44">
        <w:rPr>
          <w:rFonts w:ascii="Times New Roman" w:hAnsi="Times New Roman" w:cs="Times New Roman"/>
          <w:i/>
          <w:iCs/>
          <w:sz w:val="18"/>
          <w:szCs w:val="18"/>
        </w:rPr>
        <w:t xml:space="preserve">).  </w:t>
      </w:r>
    </w:p>
    <w:p w14:paraId="33CF3328" w14:textId="77777777" w:rsidR="00737835" w:rsidRDefault="00737835" w:rsidP="00737835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p w14:paraId="2EEA5256" w14:textId="77777777" w:rsidR="00737835" w:rsidRDefault="00737835" w:rsidP="00737835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6E6567AF" w14:textId="77777777" w:rsidR="00737835" w:rsidRPr="00CB155D" w:rsidRDefault="00737835" w:rsidP="00737835">
      <w:pPr>
        <w:spacing w:line="360" w:lineRule="auto"/>
        <w:ind w:firstLine="720"/>
        <w:rPr>
          <w:rFonts w:ascii="Times New Roman" w:hAnsi="Times New Roman"/>
          <w:b/>
          <w:color w:val="FF0000"/>
          <w:sz w:val="18"/>
          <w:szCs w:val="18"/>
        </w:rPr>
      </w:pPr>
      <w:r w:rsidRPr="00CB155D">
        <w:rPr>
          <w:rFonts w:ascii="Times New Roman" w:hAnsi="Times New Roman"/>
          <w:b/>
          <w:sz w:val="18"/>
          <w:szCs w:val="18"/>
          <w:u w:val="single"/>
        </w:rPr>
        <w:t>EXECUTIVE SESSION:</w:t>
      </w:r>
    </w:p>
    <w:p w14:paraId="4347987D" w14:textId="77777777" w:rsidR="00737835" w:rsidRPr="00CB155D" w:rsidRDefault="00737835" w:rsidP="00737835">
      <w:pPr>
        <w:pStyle w:val="ListParagraph"/>
        <w:numPr>
          <w:ilvl w:val="0"/>
          <w:numId w:val="4"/>
        </w:numPr>
        <w:rPr>
          <w:rFonts w:ascii="Times New Roman" w:hAnsi="Times New Roman" w:cs="Tahoma"/>
          <w:sz w:val="18"/>
          <w:szCs w:val="18"/>
        </w:rPr>
      </w:pPr>
      <w:r w:rsidRPr="00CB155D">
        <w:rPr>
          <w:rFonts w:ascii="Times New Roman" w:hAnsi="Times New Roman" w:cs="Tahoma"/>
          <w:sz w:val="18"/>
          <w:szCs w:val="18"/>
        </w:rPr>
        <w:t xml:space="preserve">Motion to enter into Executive Session regarding medical, financial, credit or employment history of a particular person or corporation or relating to appointment promotion demotion discipline or removal.  </w:t>
      </w:r>
    </w:p>
    <w:p w14:paraId="2CB1CD40" w14:textId="77777777" w:rsidR="00737835" w:rsidRPr="00CB155D" w:rsidRDefault="00737835" w:rsidP="00737835">
      <w:pPr>
        <w:pStyle w:val="ListParagraph"/>
        <w:rPr>
          <w:rFonts w:ascii="Times New Roman" w:hAnsi="Times New Roman" w:cs="Tahoma"/>
          <w:sz w:val="18"/>
          <w:szCs w:val="18"/>
        </w:rPr>
      </w:pPr>
      <w:r w:rsidRPr="00CB155D">
        <w:rPr>
          <w:rFonts w:ascii="Times New Roman" w:hAnsi="Times New Roman" w:cs="Tahoma"/>
          <w:sz w:val="18"/>
          <w:szCs w:val="18"/>
        </w:rPr>
        <w:t>Time_________________</w:t>
      </w:r>
    </w:p>
    <w:p w14:paraId="3C1BE1EC" w14:textId="77777777" w:rsidR="00737835" w:rsidRPr="00CB155D" w:rsidRDefault="00737835" w:rsidP="00737835">
      <w:pPr>
        <w:pStyle w:val="ListParagraph"/>
        <w:rPr>
          <w:rFonts w:ascii="Times New Roman" w:hAnsi="Times New Roman" w:cs="Tahoma"/>
          <w:sz w:val="18"/>
          <w:szCs w:val="18"/>
        </w:rPr>
      </w:pPr>
    </w:p>
    <w:p w14:paraId="14B6F420" w14:textId="77777777" w:rsidR="00737835" w:rsidRPr="00CB155D" w:rsidRDefault="00737835" w:rsidP="00737835">
      <w:pPr>
        <w:pStyle w:val="ListParagraph"/>
        <w:numPr>
          <w:ilvl w:val="0"/>
          <w:numId w:val="4"/>
        </w:numPr>
        <w:rPr>
          <w:rFonts w:ascii="Times New Roman" w:hAnsi="Times New Roman" w:cs="Tahoma"/>
          <w:sz w:val="18"/>
          <w:szCs w:val="18"/>
        </w:rPr>
      </w:pPr>
      <w:r w:rsidRPr="00CB155D">
        <w:rPr>
          <w:rFonts w:ascii="Times New Roman" w:hAnsi="Times New Roman" w:cs="Tahoma"/>
          <w:sz w:val="18"/>
          <w:szCs w:val="18"/>
        </w:rPr>
        <w:t>Motion to exit out of Executive Session and enter back into regular session.</w:t>
      </w:r>
      <w:r w:rsidRPr="00CB155D">
        <w:rPr>
          <w:rFonts w:ascii="Times New Roman" w:hAnsi="Times New Roman" w:cs="Tahoma"/>
          <w:sz w:val="18"/>
          <w:szCs w:val="18"/>
        </w:rPr>
        <w:tab/>
        <w:t xml:space="preserve">  </w:t>
      </w:r>
    </w:p>
    <w:p w14:paraId="49C03DDA" w14:textId="77777777" w:rsidR="00737835" w:rsidRPr="00CB155D" w:rsidRDefault="00737835" w:rsidP="00737835">
      <w:pPr>
        <w:pStyle w:val="ListParagraph"/>
        <w:rPr>
          <w:rFonts w:ascii="Times New Roman" w:hAnsi="Times New Roman" w:cs="Tahoma"/>
          <w:sz w:val="18"/>
          <w:szCs w:val="18"/>
        </w:rPr>
      </w:pPr>
      <w:r w:rsidRPr="00CB155D">
        <w:rPr>
          <w:rFonts w:ascii="Times New Roman" w:hAnsi="Times New Roman" w:cs="Tahoma"/>
          <w:sz w:val="18"/>
          <w:szCs w:val="18"/>
        </w:rPr>
        <w:t>Time _________________</w:t>
      </w:r>
    </w:p>
    <w:p w14:paraId="6F119FF2" w14:textId="77777777" w:rsidR="00737835" w:rsidRPr="00853C8F" w:rsidRDefault="00737835" w:rsidP="00737835">
      <w:pPr>
        <w:rPr>
          <w:rFonts w:ascii="Times New Roman" w:hAnsi="Times New Roman"/>
          <w:sz w:val="20"/>
          <w:szCs w:val="20"/>
        </w:rPr>
      </w:pPr>
    </w:p>
    <w:p w14:paraId="1231F942" w14:textId="77777777" w:rsidR="00737835" w:rsidRDefault="00737835" w:rsidP="0073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adjourn meeting </w:t>
      </w:r>
    </w:p>
    <w:p w14:paraId="223413A6" w14:textId="77777777" w:rsidR="00737835" w:rsidRDefault="00737835" w:rsidP="00737835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bookmarkStart w:id="0" w:name="_Hlk138335617"/>
      <w:r>
        <w:rPr>
          <w:rFonts w:ascii="Times New Roman" w:hAnsi="Times New Roman" w:cs="Times New Roman"/>
          <w:sz w:val="20"/>
          <w:szCs w:val="20"/>
        </w:rPr>
        <w:t xml:space="preserve">First_________________   Seconded____________________ </w:t>
      </w:r>
    </w:p>
    <w:bookmarkEnd w:id="0"/>
    <w:p w14:paraId="42E28366" w14:textId="77777777" w:rsidR="00737835" w:rsidRDefault="00737835" w:rsidP="00737835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5C7E1F88" w14:textId="77777777" w:rsidR="00AF0B6D" w:rsidRDefault="00AF0B6D" w:rsidP="00AF0B6D">
      <w:pPr>
        <w:ind w:left="630"/>
        <w:rPr>
          <w:rFonts w:ascii="Times New Roman" w:hAnsi="Times New Roman"/>
          <w:sz w:val="20"/>
          <w:szCs w:val="20"/>
        </w:rPr>
      </w:pPr>
    </w:p>
    <w:p w14:paraId="6D8C8A15" w14:textId="77777777" w:rsidR="00AF0B6D" w:rsidRDefault="00AF0B6D" w:rsidP="00AF0B6D">
      <w:pPr>
        <w:ind w:left="630"/>
        <w:rPr>
          <w:rFonts w:ascii="Times New Roman" w:hAnsi="Times New Roman"/>
          <w:sz w:val="20"/>
          <w:szCs w:val="20"/>
        </w:rPr>
      </w:pPr>
    </w:p>
    <w:p w14:paraId="439A3420" w14:textId="77777777" w:rsidR="00AF0B6D" w:rsidRDefault="00AF0B6D" w:rsidP="00AF0B6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14:paraId="429AFAD9" w14:textId="4E96353E" w:rsidR="00221485" w:rsidRDefault="00221485">
      <w:pPr>
        <w:rPr>
          <w:rFonts w:ascii="Times New Roman" w:hAnsi="Times New Roman"/>
          <w:sz w:val="20"/>
          <w:szCs w:val="20"/>
        </w:rPr>
      </w:pPr>
    </w:p>
    <w:p w14:paraId="2B6C1FF1" w14:textId="6E1230A6" w:rsidR="00221485" w:rsidRDefault="00221485">
      <w:pPr>
        <w:rPr>
          <w:rFonts w:ascii="Times New Roman" w:hAnsi="Times New Roman"/>
          <w:sz w:val="20"/>
          <w:szCs w:val="20"/>
        </w:rPr>
      </w:pPr>
    </w:p>
    <w:p w14:paraId="4AE130D0" w14:textId="3C1A739B" w:rsidR="00221485" w:rsidRDefault="00221485">
      <w:pPr>
        <w:rPr>
          <w:rFonts w:ascii="Times New Roman" w:hAnsi="Times New Roman"/>
          <w:sz w:val="20"/>
          <w:szCs w:val="20"/>
        </w:rPr>
      </w:pPr>
    </w:p>
    <w:p w14:paraId="5EB99419" w14:textId="10737D25" w:rsidR="009178F0" w:rsidRDefault="009178F0">
      <w:pPr>
        <w:rPr>
          <w:rFonts w:ascii="Times New Roman" w:hAnsi="Times New Roman"/>
          <w:sz w:val="20"/>
          <w:szCs w:val="20"/>
        </w:rPr>
      </w:pPr>
    </w:p>
    <w:p w14:paraId="780D6BCA" w14:textId="77777777" w:rsidR="00752305" w:rsidRDefault="00752305">
      <w:pPr>
        <w:rPr>
          <w:rFonts w:ascii="Times New Roman" w:hAnsi="Times New Roman"/>
          <w:sz w:val="20"/>
          <w:szCs w:val="20"/>
        </w:rPr>
      </w:pPr>
    </w:p>
    <w:p w14:paraId="3994A3CC" w14:textId="77777777" w:rsidR="009178F0" w:rsidRDefault="009178F0">
      <w:pPr>
        <w:rPr>
          <w:rFonts w:ascii="Times New Roman" w:hAnsi="Times New Roman"/>
          <w:sz w:val="20"/>
          <w:szCs w:val="20"/>
        </w:rPr>
      </w:pPr>
    </w:p>
    <w:p w14:paraId="709B20ED" w14:textId="0A4B0C8D" w:rsidR="00221485" w:rsidRDefault="00221485">
      <w:pPr>
        <w:rPr>
          <w:rFonts w:ascii="Times New Roman" w:hAnsi="Times New Roman"/>
          <w:sz w:val="20"/>
          <w:szCs w:val="20"/>
        </w:rPr>
      </w:pPr>
    </w:p>
    <w:p w14:paraId="7C2D38CA" w14:textId="77777777" w:rsidR="00221485" w:rsidRDefault="00221485">
      <w:pPr>
        <w:rPr>
          <w:rFonts w:ascii="Times New Roman" w:hAnsi="Times New Roman"/>
          <w:sz w:val="20"/>
          <w:szCs w:val="20"/>
        </w:rPr>
      </w:pPr>
    </w:p>
    <w:p w14:paraId="76ECF73F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5F022728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004242F1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153F77DC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1798AC2A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573C11D6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2AD08085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5B878A40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2E83A5EA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64AADD1D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111F57A7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0FD47722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2885B846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39741135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02660E4B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2C34016B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14E9B021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5589F8B3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684678EF" w14:textId="77777777" w:rsidR="00737835" w:rsidRDefault="00737835">
      <w:pPr>
        <w:rPr>
          <w:rFonts w:ascii="Times New Roman" w:hAnsi="Times New Roman"/>
          <w:sz w:val="20"/>
          <w:szCs w:val="20"/>
        </w:rPr>
      </w:pPr>
    </w:p>
    <w:p w14:paraId="0905BC94" w14:textId="77777777" w:rsidR="00AF0B6D" w:rsidRDefault="00AF0B6D">
      <w:pPr>
        <w:rPr>
          <w:rFonts w:ascii="Times New Roman" w:hAnsi="Times New Roman"/>
          <w:sz w:val="20"/>
          <w:szCs w:val="20"/>
        </w:rPr>
      </w:pPr>
    </w:p>
    <w:p w14:paraId="0E225C83" w14:textId="77777777" w:rsidR="00A112BF" w:rsidRDefault="00723A7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MINUTES</w:t>
      </w:r>
    </w:p>
    <w:p w14:paraId="5743BDFE" w14:textId="39F4261A" w:rsidR="00A112BF" w:rsidRDefault="00723A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Month End Town Board Meeting commencing at 4:00 PM in the upstairs meeting room </w:t>
      </w:r>
      <w:r w:rsidR="00737835">
        <w:rPr>
          <w:rFonts w:ascii="Times New Roman" w:hAnsi="Times New Roman"/>
          <w:sz w:val="20"/>
          <w:szCs w:val="20"/>
        </w:rPr>
        <w:t>June 22</w:t>
      </w:r>
      <w:r w:rsidR="0030619F">
        <w:rPr>
          <w:rFonts w:ascii="Times New Roman" w:hAnsi="Times New Roman"/>
          <w:sz w:val="20"/>
          <w:szCs w:val="20"/>
        </w:rPr>
        <w:t>, 2023</w:t>
      </w:r>
      <w:r>
        <w:rPr>
          <w:rFonts w:ascii="Times New Roman" w:hAnsi="Times New Roman"/>
          <w:sz w:val="20"/>
          <w:szCs w:val="20"/>
        </w:rPr>
        <w:t xml:space="preserve"> located at 14-16 Mill St. Sodus, NY  14551.  </w:t>
      </w:r>
    </w:p>
    <w:p w14:paraId="5F1F709E" w14:textId="2C627E62" w:rsidR="00A112BF" w:rsidRDefault="00723A72" w:rsidP="007378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 w14:paraId="1C4579EF" w14:textId="77777777" w:rsidR="00737835" w:rsidRPr="00737835" w:rsidRDefault="00737835" w:rsidP="00737835">
      <w:pPr>
        <w:jc w:val="center"/>
        <w:rPr>
          <w:rFonts w:ascii="Times New Roman" w:hAnsi="Times New Roman"/>
          <w:sz w:val="20"/>
          <w:szCs w:val="20"/>
        </w:rPr>
      </w:pPr>
    </w:p>
    <w:p w14:paraId="74060712" w14:textId="64917751" w:rsidR="00737835" w:rsidRDefault="00723A72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</w:r>
      <w:r w:rsidR="00737835">
        <w:rPr>
          <w:rFonts w:ascii="Times New Roman" w:hAnsi="Times New Roman"/>
        </w:rPr>
        <w:t xml:space="preserve">Scott Johnson, Supervisor </w:t>
      </w:r>
    </w:p>
    <w:p w14:paraId="2FA0217F" w14:textId="30637ED9" w:rsidR="0030619F" w:rsidRDefault="00723A72" w:rsidP="00737835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Councilperson/Deputy Supervisor</w:t>
      </w:r>
    </w:p>
    <w:p w14:paraId="31B12A95" w14:textId="684FA08F" w:rsidR="008F0092" w:rsidRDefault="0030619F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14:paraId="54304672" w14:textId="256869D7" w:rsidR="00A112BF" w:rsidRDefault="008F0092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 w14:paraId="0B7DFC91" w14:textId="31CCEF52" w:rsidR="0030619F" w:rsidRDefault="0030619F" w:rsidP="00F136CC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Cathy Willmott, Councilperson </w:t>
      </w:r>
    </w:p>
    <w:p w14:paraId="271090F4" w14:textId="77777777" w:rsidR="00A112BF" w:rsidRDefault="00A112BF">
      <w:pPr>
        <w:ind w:left="3600"/>
        <w:rPr>
          <w:rFonts w:ascii="Times New Roman" w:hAnsi="Times New Roman"/>
        </w:rPr>
      </w:pPr>
    </w:p>
    <w:p w14:paraId="4195BA68" w14:textId="77777777" w:rsidR="00A112BF" w:rsidRDefault="00723A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Lori Diver Sodus Town Clerk </w:t>
      </w:r>
    </w:p>
    <w:p w14:paraId="281CF27D" w14:textId="77777777" w:rsidR="00A112BF" w:rsidRDefault="00A112BF">
      <w:pPr>
        <w:rPr>
          <w:rFonts w:ascii="Times New Roman" w:hAnsi="Times New Roman"/>
        </w:rPr>
      </w:pPr>
    </w:p>
    <w:p w14:paraId="798F5C8E" w14:textId="46AEC2CA" w:rsidR="00A112BF" w:rsidRDefault="00723A72" w:rsidP="0030619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7835">
        <w:rPr>
          <w:rFonts w:ascii="Times New Roman" w:hAnsi="Times New Roman"/>
        </w:rPr>
        <w:t>N/A</w:t>
      </w:r>
      <w:r w:rsidR="00AF0B6D">
        <w:rPr>
          <w:rFonts w:ascii="Times New Roman" w:hAnsi="Times New Roman"/>
        </w:rPr>
        <w:t xml:space="preserve"> </w:t>
      </w:r>
    </w:p>
    <w:p w14:paraId="0BDEA7CE" w14:textId="77777777" w:rsidR="00A112BF" w:rsidRDefault="00A112BF">
      <w:pPr>
        <w:rPr>
          <w:rFonts w:ascii="Times New Roman" w:hAnsi="Times New Roman"/>
        </w:rPr>
      </w:pPr>
    </w:p>
    <w:p w14:paraId="5A5D06F3" w14:textId="77777777" w:rsidR="00737835" w:rsidRDefault="00723A72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</w:r>
      <w:r w:rsidR="00737835">
        <w:rPr>
          <w:rFonts w:ascii="Times New Roman" w:hAnsi="Times New Roman"/>
        </w:rPr>
        <w:t xml:space="preserve">Casey Carpenter, Times of Wayne County </w:t>
      </w:r>
    </w:p>
    <w:p w14:paraId="299462C1" w14:textId="39465108" w:rsidR="00385717" w:rsidRPr="00221485" w:rsidRDefault="00737835" w:rsidP="00AF0B6D"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Chandra Jensen, </w:t>
      </w:r>
      <w:r w:rsidRPr="00737835">
        <w:rPr>
          <w:rFonts w:ascii="Times New Roman" w:hAnsi="Times New Roman"/>
          <w:sz w:val="20"/>
          <w:szCs w:val="20"/>
        </w:rPr>
        <w:t>Assistant to Code Enforcement Officer</w:t>
      </w:r>
      <w:r>
        <w:rPr>
          <w:rFonts w:ascii="Times New Roman" w:hAnsi="Times New Roman"/>
        </w:rPr>
        <w:t xml:space="preserve"> </w:t>
      </w:r>
      <w:r w:rsidR="00AF0B6D">
        <w:rPr>
          <w:rFonts w:ascii="Times New Roman" w:hAnsi="Times New Roman"/>
        </w:rPr>
        <w:t xml:space="preserve"> </w:t>
      </w:r>
      <w:r w:rsidR="00385717">
        <w:rPr>
          <w:rFonts w:ascii="Times New Roman" w:hAnsi="Times New Roman"/>
        </w:rPr>
        <w:t xml:space="preserve"> </w:t>
      </w:r>
    </w:p>
    <w:p w14:paraId="3C2289D7" w14:textId="77777777" w:rsidR="00A112BF" w:rsidRDefault="00723A7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5B788E14" w14:textId="649C7B53" w:rsidR="000278EA" w:rsidRPr="00AF0B6D" w:rsidRDefault="00737835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Scott Johnson</w:t>
      </w:r>
      <w:r w:rsidR="00723A72">
        <w:rPr>
          <w:rFonts w:ascii="Times New Roman" w:hAnsi="Times New Roman"/>
        </w:rPr>
        <w:t xml:space="preserve"> called the Month End Town Board Meeting to order commencing at </w:t>
      </w:r>
      <w:r w:rsidR="00870467">
        <w:rPr>
          <w:rFonts w:ascii="Times New Roman" w:hAnsi="Times New Roman"/>
        </w:rPr>
        <w:t>4</w:t>
      </w:r>
      <w:r w:rsidR="00723A72">
        <w:rPr>
          <w:rFonts w:ascii="Times New Roman" w:hAnsi="Times New Roman"/>
        </w:rPr>
        <w:t>:00 PM and Lori Diver opened with roll call.</w:t>
      </w:r>
      <w:r w:rsidR="00221485">
        <w:rPr>
          <w:rFonts w:ascii="Times New Roman" w:hAnsi="Times New Roman"/>
        </w:rPr>
        <w:t xml:space="preserve"> All </w:t>
      </w:r>
      <w:r w:rsidR="00870467">
        <w:rPr>
          <w:rFonts w:ascii="Times New Roman" w:hAnsi="Times New Roman"/>
        </w:rPr>
        <w:t>were present</w:t>
      </w:r>
      <w:r>
        <w:rPr>
          <w:rFonts w:ascii="Times New Roman" w:hAnsi="Times New Roman"/>
        </w:rPr>
        <w:t>.</w:t>
      </w:r>
    </w:p>
    <w:p w14:paraId="1886D185" w14:textId="77777777" w:rsidR="00A112BF" w:rsidRDefault="00A112BF">
      <w:pPr>
        <w:jc w:val="both"/>
        <w:rPr>
          <w:rFonts w:ascii="Times New Roman" w:hAnsi="Times New Roman"/>
          <w:sz w:val="20"/>
          <w:szCs w:val="20"/>
        </w:rPr>
      </w:pPr>
    </w:p>
    <w:p w14:paraId="7BA0E08B" w14:textId="77777777" w:rsidR="00A112BF" w:rsidRDefault="00723A72">
      <w:pPr>
        <w:jc w:val="center"/>
        <w:rPr>
          <w:rFonts w:ascii="Goudy Old Style" w:hAnsi="Goudy Old Style"/>
          <w:b/>
          <w:i/>
          <w:u w:val="single"/>
        </w:rPr>
      </w:pPr>
      <w:bookmarkStart w:id="1" w:name="_Hlk135148526"/>
      <w:r>
        <w:rPr>
          <w:rFonts w:ascii="Goudy Old Style" w:hAnsi="Goudy Old Style"/>
          <w:b/>
          <w:i/>
          <w:u w:val="single"/>
        </w:rPr>
        <w:t>ABSTRACT</w:t>
      </w:r>
    </w:p>
    <w:p w14:paraId="65D33E83" w14:textId="3EB15B4A" w:rsidR="00A112BF" w:rsidRDefault="00723A72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 RESOLUTION TO PAY ABSTRACT No. </w:t>
      </w:r>
      <w:r w:rsidR="00737835">
        <w:rPr>
          <w:rFonts w:ascii="Goudy Old Style" w:hAnsi="Goudy Old Style"/>
          <w:b/>
          <w:i/>
          <w:u w:val="single"/>
        </w:rPr>
        <w:t>11</w:t>
      </w:r>
    </w:p>
    <w:p w14:paraId="741217E8" w14:textId="0FF2A1FC" w:rsidR="00A112BF" w:rsidRDefault="00723A72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</w:t>
      </w:r>
      <w:r w:rsidR="00AF0B6D">
        <w:rPr>
          <w:rFonts w:ascii="Times New Roman" w:eastAsiaTheme="minorHAnsi" w:hAnsi="Times New Roman"/>
          <w:b/>
          <w:i/>
        </w:rPr>
        <w:t>0</w:t>
      </w:r>
      <w:r w:rsidR="00234371">
        <w:rPr>
          <w:rFonts w:ascii="Times New Roman" w:eastAsiaTheme="minorHAnsi" w:hAnsi="Times New Roman"/>
          <w:b/>
          <w:i/>
        </w:rPr>
        <w:t>6</w:t>
      </w:r>
      <w:r>
        <w:rPr>
          <w:rFonts w:ascii="Times New Roman" w:eastAsiaTheme="minorHAnsi" w:hAnsi="Times New Roman"/>
          <w:b/>
          <w:i/>
        </w:rPr>
        <w:t xml:space="preserve">    </w:t>
      </w:r>
      <w:r w:rsidR="00DB229D">
        <w:rPr>
          <w:rFonts w:ascii="Times New Roman" w:eastAsiaTheme="minorHAnsi" w:hAnsi="Times New Roman"/>
          <w:b/>
          <w:i/>
        </w:rPr>
        <w:t>0</w:t>
      </w:r>
      <w:r w:rsidR="00737835">
        <w:rPr>
          <w:rFonts w:ascii="Times New Roman" w:eastAsiaTheme="minorHAnsi" w:hAnsi="Times New Roman"/>
          <w:b/>
          <w:i/>
        </w:rPr>
        <w:t>6</w:t>
      </w:r>
      <w:r w:rsidR="00DB229D">
        <w:rPr>
          <w:rFonts w:ascii="Times New Roman" w:eastAsiaTheme="minorHAnsi" w:hAnsi="Times New Roman"/>
          <w:b/>
          <w:i/>
        </w:rPr>
        <w:t>-2023</w:t>
      </w:r>
      <w:r>
        <w:rPr>
          <w:rFonts w:ascii="Times New Roman" w:eastAsiaTheme="minorHAnsi" w:hAnsi="Times New Roman"/>
          <w:b/>
          <w:i/>
        </w:rPr>
        <w:t>)</w:t>
      </w:r>
    </w:p>
    <w:bookmarkEnd w:id="1"/>
    <w:p w14:paraId="752C03D5" w14:textId="77777777" w:rsidR="00A112BF" w:rsidRDefault="00A112BF">
      <w:pPr>
        <w:jc w:val="center"/>
        <w:rPr>
          <w:rFonts w:ascii="Goudy Old Style" w:hAnsi="Goudy Old Style"/>
          <w:b/>
          <w:i/>
          <w:u w:val="single"/>
        </w:rPr>
      </w:pPr>
    </w:p>
    <w:p w14:paraId="349BF997" w14:textId="230D9AAB" w:rsidR="00A112BF" w:rsidRDefault="00723A72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the following bills were presented for payment on Abstract </w:t>
      </w:r>
      <w:r w:rsidR="00737835">
        <w:rPr>
          <w:rFonts w:ascii="Times New Roman" w:hAnsi="Times New Roman" w:cs="Tahoma"/>
        </w:rPr>
        <w:t>11</w:t>
      </w:r>
      <w:r>
        <w:rPr>
          <w:rFonts w:ascii="Times New Roman" w:hAnsi="Times New Roman" w:cs="Tahoma"/>
        </w:rPr>
        <w:t>:</w:t>
      </w:r>
    </w:p>
    <w:p w14:paraId="6CF841F9" w14:textId="77777777" w:rsidR="00375588" w:rsidRDefault="00375588" w:rsidP="00375588">
      <w:pPr>
        <w:rPr>
          <w:rFonts w:ascii="Times New Roman" w:hAnsi="Times New Roman" w:cs="Tahoma"/>
        </w:rPr>
      </w:pPr>
    </w:p>
    <w:p w14:paraId="0B07DB28" w14:textId="3CBE18F0" w:rsidR="00375588" w:rsidRDefault="00375588" w:rsidP="0037558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</w:r>
      <w:r w:rsidR="00870467">
        <w:rPr>
          <w:rFonts w:ascii="Times New Roman" w:hAnsi="Times New Roman" w:cs="Tahoma"/>
        </w:rPr>
        <w:t xml:space="preserve"> </w:t>
      </w:r>
      <w:r w:rsidR="00737835">
        <w:rPr>
          <w:rFonts w:ascii="Times New Roman" w:hAnsi="Times New Roman" w:cs="Tahoma"/>
        </w:rPr>
        <w:t>272-282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$      </w:t>
      </w:r>
      <w:r w:rsidR="00737835">
        <w:rPr>
          <w:rFonts w:ascii="Times New Roman" w:hAnsi="Times New Roman" w:cs="Tahoma"/>
        </w:rPr>
        <w:t>15,493.58</w:t>
      </w:r>
    </w:p>
    <w:p w14:paraId="476F3E02" w14:textId="6287F91C" w:rsidR="00375588" w:rsidRDefault="00375588" w:rsidP="00375588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737835">
        <w:rPr>
          <w:rFonts w:ascii="Times New Roman" w:hAnsi="Times New Roman" w:cs="Tahoma"/>
        </w:rPr>
        <w:t>153-165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$      </w:t>
      </w:r>
      <w:r w:rsidR="00737835">
        <w:rPr>
          <w:rFonts w:ascii="Times New Roman" w:hAnsi="Times New Roman" w:cs="Tahoma"/>
        </w:rPr>
        <w:t>44,389.48</w:t>
      </w:r>
    </w:p>
    <w:p w14:paraId="11AAC093" w14:textId="012E4396" w:rsidR="00375588" w:rsidRDefault="00375588" w:rsidP="00375588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Trust Agency               </w:t>
      </w:r>
      <w:r w:rsidR="00737835">
        <w:rPr>
          <w:rFonts w:ascii="Times New Roman" w:hAnsi="Times New Roman" w:cs="Tahoma"/>
        </w:rPr>
        <w:t>042-043</w:t>
      </w:r>
      <w:r>
        <w:rPr>
          <w:rFonts w:ascii="Times New Roman" w:hAnsi="Times New Roman" w:cs="Tahoma"/>
        </w:rPr>
        <w:tab/>
        <w:t xml:space="preserve">          </w:t>
      </w:r>
      <w:r>
        <w:rPr>
          <w:rFonts w:ascii="Times New Roman" w:hAnsi="Times New Roman" w:cs="Tahoma"/>
        </w:rPr>
        <w:tab/>
        <w:t xml:space="preserve">$        </w:t>
      </w:r>
      <w:r w:rsidR="00737835">
        <w:rPr>
          <w:rFonts w:ascii="Times New Roman" w:hAnsi="Times New Roman" w:cs="Tahoma"/>
        </w:rPr>
        <w:t>2,923.24</w:t>
      </w:r>
    </w:p>
    <w:p w14:paraId="5EAA85D1" w14:textId="2467362B" w:rsidR="00375588" w:rsidRDefault="00375588" w:rsidP="00375588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Capital Projects   </w:t>
      </w:r>
      <w:r>
        <w:rPr>
          <w:rFonts w:ascii="Times New Roman" w:hAnsi="Times New Roman" w:cs="Tahoma"/>
          <w:u w:val="single"/>
        </w:rPr>
        <w:tab/>
        <w:t xml:space="preserve"> </w:t>
      </w:r>
      <w:r w:rsidR="00737835">
        <w:rPr>
          <w:rFonts w:ascii="Times New Roman" w:hAnsi="Times New Roman" w:cs="Tahoma"/>
          <w:u w:val="single"/>
        </w:rPr>
        <w:t>029-029</w:t>
      </w:r>
      <w:r w:rsidR="006D4F03">
        <w:rPr>
          <w:rFonts w:ascii="Times New Roman" w:hAnsi="Times New Roman" w:cs="Tahoma"/>
          <w:u w:val="single"/>
        </w:rPr>
        <w:t xml:space="preserve"> </w:t>
      </w:r>
      <w:r w:rsidR="006D4F03">
        <w:rPr>
          <w:rFonts w:ascii="Times New Roman" w:hAnsi="Times New Roman" w:cs="Tahoma"/>
          <w:u w:val="single"/>
        </w:rPr>
        <w:tab/>
      </w:r>
      <w:r>
        <w:rPr>
          <w:rFonts w:ascii="Times New Roman" w:hAnsi="Times New Roman" w:cs="Tahoma"/>
          <w:u w:val="single"/>
        </w:rPr>
        <w:tab/>
        <w:t xml:space="preserve">$      </w:t>
      </w:r>
      <w:r w:rsidR="00870467">
        <w:rPr>
          <w:rFonts w:ascii="Times New Roman" w:hAnsi="Times New Roman" w:cs="Tahoma"/>
          <w:u w:val="single"/>
        </w:rPr>
        <w:t xml:space="preserve">  </w:t>
      </w:r>
      <w:r w:rsidR="00737835">
        <w:rPr>
          <w:rFonts w:ascii="Times New Roman" w:hAnsi="Times New Roman" w:cs="Tahoma"/>
          <w:u w:val="single"/>
        </w:rPr>
        <w:t>1,734.00</w:t>
      </w:r>
      <w:r>
        <w:rPr>
          <w:rFonts w:ascii="Times New Roman" w:hAnsi="Times New Roman" w:cs="Tahoma"/>
          <w:u w:val="single"/>
        </w:rPr>
        <w:t xml:space="preserve">        </w:t>
      </w:r>
    </w:p>
    <w:p w14:paraId="4EDC8887" w14:textId="1012FF22" w:rsidR="00375588" w:rsidRDefault="00375588" w:rsidP="00375588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$    </w:t>
      </w:r>
      <w:r w:rsidR="0061797A">
        <w:rPr>
          <w:rFonts w:ascii="Times New Roman" w:hAnsi="Times New Roman" w:cs="Tahoma"/>
          <w:b/>
        </w:rPr>
        <w:t xml:space="preserve">  </w:t>
      </w:r>
      <w:r w:rsidR="00CA5F7E">
        <w:rPr>
          <w:rFonts w:ascii="Times New Roman" w:hAnsi="Times New Roman" w:cs="Tahoma"/>
          <w:b/>
        </w:rPr>
        <w:t>65,540.30</w:t>
      </w:r>
    </w:p>
    <w:p w14:paraId="49733DA4" w14:textId="77777777" w:rsidR="00375588" w:rsidRDefault="00375588">
      <w:pPr>
        <w:rPr>
          <w:rFonts w:ascii="Times New Roman" w:hAnsi="Times New Roman" w:cs="Tahoma"/>
          <w:b/>
        </w:rPr>
      </w:pPr>
    </w:p>
    <w:p w14:paraId="3BF2508F" w14:textId="77777777" w:rsidR="006D4F03" w:rsidRDefault="006D4F03">
      <w:pPr>
        <w:rPr>
          <w:rFonts w:ascii="Times New Roman" w:hAnsi="Times New Roman" w:cs="Tahoma"/>
          <w:b/>
        </w:rPr>
      </w:pPr>
    </w:p>
    <w:p w14:paraId="3E8D8212" w14:textId="7C868D25" w:rsidR="00A112BF" w:rsidRDefault="00A112BF">
      <w:pPr>
        <w:rPr>
          <w:rFonts w:ascii="Times New Roman" w:hAnsi="Times New Roman" w:cs="Tahoma"/>
        </w:rPr>
      </w:pPr>
    </w:p>
    <w:p w14:paraId="55C3B957" w14:textId="62D19E94" w:rsidR="00A112BF" w:rsidRDefault="00710586">
      <w:pPr>
        <w:rPr>
          <w:rFonts w:ascii="Times New Roman" w:hAnsi="Times New Roman" w:cs="Tahoma"/>
        </w:rPr>
      </w:pPr>
      <w:r w:rsidRPr="00710586">
        <w:rPr>
          <w:rFonts w:ascii="Times New Roman" w:hAnsi="Times New Roman" w:cs="Tahoma"/>
        </w:rPr>
        <w:lastRenderedPageBreak/>
        <w:drawing>
          <wp:inline distT="0" distB="0" distL="0" distR="0" wp14:anchorId="1EBD8429" wp14:editId="4411614F">
            <wp:extent cx="5486400" cy="7182485"/>
            <wp:effectExtent l="0" t="0" r="0" b="0"/>
            <wp:docPr id="1190852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8525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9AE0" w14:textId="77777777" w:rsidR="00710586" w:rsidRDefault="00710586">
      <w:pPr>
        <w:rPr>
          <w:rFonts w:ascii="Times New Roman" w:hAnsi="Times New Roman" w:cs="Tahoma"/>
        </w:rPr>
      </w:pPr>
    </w:p>
    <w:p w14:paraId="3FC70742" w14:textId="6C40D237" w:rsidR="00710586" w:rsidRDefault="00710586">
      <w:pPr>
        <w:rPr>
          <w:rFonts w:ascii="Times New Roman" w:hAnsi="Times New Roman" w:cs="Tahoma"/>
        </w:rPr>
      </w:pPr>
      <w:r w:rsidRPr="00710586">
        <w:rPr>
          <w:rFonts w:ascii="Times New Roman" w:hAnsi="Times New Roman" w:cs="Tahoma"/>
        </w:rPr>
        <w:lastRenderedPageBreak/>
        <w:drawing>
          <wp:inline distT="0" distB="0" distL="0" distR="0" wp14:anchorId="0DCD84AA" wp14:editId="64C3DBB9">
            <wp:extent cx="5486400" cy="7117080"/>
            <wp:effectExtent l="0" t="0" r="0" b="7620"/>
            <wp:docPr id="1407080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0807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73D94" w14:textId="77777777" w:rsidR="00710586" w:rsidRDefault="00710586">
      <w:pPr>
        <w:rPr>
          <w:rFonts w:ascii="Times New Roman" w:hAnsi="Times New Roman" w:cs="Tahoma"/>
        </w:rPr>
      </w:pPr>
    </w:p>
    <w:p w14:paraId="177DE17D" w14:textId="64AD363B" w:rsidR="00710586" w:rsidRDefault="00710586">
      <w:pPr>
        <w:rPr>
          <w:rFonts w:ascii="Times New Roman" w:hAnsi="Times New Roman" w:cs="Tahoma"/>
        </w:rPr>
      </w:pPr>
      <w:r w:rsidRPr="00710586">
        <w:rPr>
          <w:rFonts w:ascii="Times New Roman" w:hAnsi="Times New Roman" w:cs="Tahoma"/>
        </w:rPr>
        <w:lastRenderedPageBreak/>
        <w:drawing>
          <wp:inline distT="0" distB="0" distL="0" distR="0" wp14:anchorId="64065B69" wp14:editId="20E87AA0">
            <wp:extent cx="5486400" cy="7087870"/>
            <wp:effectExtent l="0" t="0" r="0" b="0"/>
            <wp:docPr id="1356162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6295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1EF9" w14:textId="77777777" w:rsidR="00710586" w:rsidRDefault="00710586">
      <w:pPr>
        <w:rPr>
          <w:rFonts w:ascii="Times New Roman" w:hAnsi="Times New Roman" w:cs="Tahoma"/>
        </w:rPr>
      </w:pPr>
    </w:p>
    <w:p w14:paraId="20516AFA" w14:textId="77777777" w:rsidR="00710586" w:rsidRDefault="00710586">
      <w:pPr>
        <w:rPr>
          <w:rFonts w:ascii="Times New Roman" w:hAnsi="Times New Roman" w:cs="Tahoma"/>
        </w:rPr>
      </w:pPr>
    </w:p>
    <w:p w14:paraId="0FE3C09D" w14:textId="6AC6727F" w:rsidR="006D4F03" w:rsidRDefault="00710586">
      <w:pPr>
        <w:rPr>
          <w:rFonts w:ascii="Times New Roman" w:hAnsi="Times New Roman" w:cs="Tahoma"/>
        </w:rPr>
      </w:pPr>
      <w:r w:rsidRPr="00710586">
        <w:rPr>
          <w:rFonts w:ascii="Times New Roman" w:hAnsi="Times New Roman" w:cs="Tahoma"/>
        </w:rPr>
        <w:lastRenderedPageBreak/>
        <w:drawing>
          <wp:inline distT="0" distB="0" distL="0" distR="0" wp14:anchorId="5A234F59" wp14:editId="013CC769">
            <wp:extent cx="5486400" cy="7016115"/>
            <wp:effectExtent l="0" t="0" r="0" b="0"/>
            <wp:docPr id="1322153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15368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5A9C" w14:textId="77777777" w:rsidR="00710586" w:rsidRDefault="00710586">
      <w:pPr>
        <w:rPr>
          <w:rFonts w:ascii="Times New Roman" w:hAnsi="Times New Roman" w:cs="Tahoma"/>
        </w:rPr>
      </w:pPr>
    </w:p>
    <w:p w14:paraId="79586D07" w14:textId="5CF7554D" w:rsidR="00ED0ED5" w:rsidRDefault="00710586">
      <w:pPr>
        <w:rPr>
          <w:rFonts w:ascii="Times New Roman" w:hAnsi="Times New Roman" w:cs="Tahoma"/>
        </w:rPr>
      </w:pPr>
      <w:r w:rsidRPr="00710586">
        <w:rPr>
          <w:rFonts w:ascii="Times New Roman" w:hAnsi="Times New Roman" w:cs="Tahoma"/>
        </w:rPr>
        <w:lastRenderedPageBreak/>
        <w:drawing>
          <wp:inline distT="0" distB="0" distL="0" distR="0" wp14:anchorId="4A05CFEF" wp14:editId="114D1574">
            <wp:extent cx="5486400" cy="6982460"/>
            <wp:effectExtent l="0" t="0" r="0" b="8890"/>
            <wp:docPr id="2068278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27874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2E9B" w14:textId="43052CCC" w:rsidR="00A112BF" w:rsidRDefault="00723A72">
      <w:pPr>
        <w:rPr>
          <w:rFonts w:ascii="Times New Roman" w:hAnsi="Times New Roman" w:cs="Tahoma"/>
        </w:rPr>
      </w:pPr>
      <w:bookmarkStart w:id="2" w:name="_Hlk130355579"/>
      <w:r>
        <w:rPr>
          <w:rFonts w:ascii="Times New Roman" w:hAnsi="Times New Roman" w:cs="Tahoma"/>
          <w:b/>
        </w:rPr>
        <w:t xml:space="preserve">NOW BE IT RESOLVED, </w:t>
      </w:r>
      <w:r>
        <w:rPr>
          <w:rFonts w:ascii="Times New Roman" w:hAnsi="Times New Roman" w:cs="Tahoma"/>
        </w:rPr>
        <w:t xml:space="preserve">Councilperson </w:t>
      </w:r>
      <w:r w:rsidR="00C27009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 to authorize payment for Abstract #</w:t>
      </w:r>
      <w:r w:rsidR="00C27009">
        <w:rPr>
          <w:rFonts w:ascii="Times New Roman" w:hAnsi="Times New Roman" w:cs="Tahoma"/>
        </w:rPr>
        <w:t xml:space="preserve"> 11</w:t>
      </w:r>
      <w:r>
        <w:rPr>
          <w:rFonts w:ascii="Times New Roman" w:hAnsi="Times New Roman" w:cs="Tahoma"/>
        </w:rPr>
        <w:t xml:space="preserve"> as listed and adopt this resolution which was seconded by Councilperson </w:t>
      </w:r>
      <w:r w:rsidR="00C27009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</w:t>
      </w:r>
      <w:r w:rsidR="00C27009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 xml:space="preserve">; David LeRoy, aye; Don Ross, </w:t>
      </w:r>
      <w:r w:rsidR="00422BDB">
        <w:rPr>
          <w:rFonts w:ascii="Times New Roman" w:hAnsi="Times New Roman" w:cs="Tahoma"/>
        </w:rPr>
        <w:t>a</w:t>
      </w:r>
      <w:r w:rsidR="00375588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Chris Tertinek, a</w:t>
      </w:r>
      <w:r w:rsidR="00ED0ED5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>; and Cathy Willmott;</w:t>
      </w:r>
      <w:r w:rsidR="00375588">
        <w:rPr>
          <w:rFonts w:ascii="Times New Roman" w:hAnsi="Times New Roman" w:cs="Tahoma"/>
        </w:rPr>
        <w:t xml:space="preserve"> aye. </w:t>
      </w:r>
      <w:r>
        <w:rPr>
          <w:rFonts w:ascii="Times New Roman" w:hAnsi="Times New Roman" w:cs="Tahoma"/>
        </w:rPr>
        <w:t>Resolution Adopted.</w:t>
      </w:r>
    </w:p>
    <w:p w14:paraId="2A87FA47" w14:textId="77777777" w:rsidR="006D4F03" w:rsidRDefault="006D4F03">
      <w:pPr>
        <w:rPr>
          <w:rFonts w:ascii="Times New Roman" w:hAnsi="Times New Roman" w:cs="Tahoma"/>
        </w:rPr>
      </w:pPr>
    </w:p>
    <w:bookmarkEnd w:id="2"/>
    <w:p w14:paraId="1BD46E37" w14:textId="77777777" w:rsidR="006D4F03" w:rsidRDefault="006D4F03" w:rsidP="0059695D">
      <w:pPr>
        <w:rPr>
          <w:rFonts w:ascii="Goudy Old Style" w:hAnsi="Goudy Old Style"/>
          <w:b/>
          <w:i/>
          <w:u w:val="single"/>
        </w:rPr>
      </w:pPr>
    </w:p>
    <w:p w14:paraId="17DD0C82" w14:textId="77777777" w:rsidR="00C27009" w:rsidRDefault="00C27009" w:rsidP="0059695D">
      <w:pPr>
        <w:rPr>
          <w:rFonts w:ascii="Goudy Old Style" w:hAnsi="Goudy Old Style"/>
          <w:b/>
          <w:i/>
          <w:u w:val="single"/>
        </w:rPr>
      </w:pPr>
    </w:p>
    <w:p w14:paraId="4B65D8A1" w14:textId="77777777" w:rsidR="00C27009" w:rsidRDefault="00C27009" w:rsidP="0059695D">
      <w:pPr>
        <w:rPr>
          <w:rFonts w:ascii="Goudy Old Style" w:hAnsi="Goudy Old Style"/>
          <w:b/>
          <w:i/>
          <w:u w:val="single"/>
        </w:rPr>
      </w:pPr>
    </w:p>
    <w:p w14:paraId="1CCF702B" w14:textId="36169810" w:rsidR="0061797A" w:rsidRDefault="0061797A" w:rsidP="006179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lastRenderedPageBreak/>
        <w:t>RESOLUTION</w:t>
      </w:r>
    </w:p>
    <w:p w14:paraId="5D0ED95E" w14:textId="17DB3B92" w:rsidR="0061797A" w:rsidRDefault="00C27009" w:rsidP="006179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NEW CODE ENFORCEMENT FEE SCHEDULE </w:t>
      </w:r>
    </w:p>
    <w:p w14:paraId="71D9E845" w14:textId="3352FC63" w:rsidR="00554C79" w:rsidRDefault="0061797A" w:rsidP="0085288F">
      <w:pPr>
        <w:spacing w:after="200"/>
        <w:contextualSpacing/>
        <w:jc w:val="center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b/>
          <w:i/>
        </w:rPr>
        <w:t>(0</w:t>
      </w:r>
      <w:r w:rsidR="00234371">
        <w:rPr>
          <w:rFonts w:ascii="Times New Roman" w:eastAsiaTheme="minorHAnsi" w:hAnsi="Times New Roman"/>
          <w:b/>
          <w:i/>
        </w:rPr>
        <w:t>7</w:t>
      </w:r>
      <w:r>
        <w:rPr>
          <w:rFonts w:ascii="Times New Roman" w:eastAsiaTheme="minorHAnsi" w:hAnsi="Times New Roman"/>
          <w:b/>
          <w:i/>
        </w:rPr>
        <w:t xml:space="preserve">    0</w:t>
      </w:r>
      <w:r w:rsidR="00C27009">
        <w:rPr>
          <w:rFonts w:ascii="Times New Roman" w:eastAsiaTheme="minorHAnsi" w:hAnsi="Times New Roman"/>
          <w:b/>
          <w:i/>
        </w:rPr>
        <w:t>6</w:t>
      </w:r>
      <w:r>
        <w:rPr>
          <w:rFonts w:ascii="Times New Roman" w:eastAsiaTheme="minorHAnsi" w:hAnsi="Times New Roman"/>
          <w:b/>
          <w:i/>
        </w:rPr>
        <w:t>-2023)</w:t>
      </w:r>
    </w:p>
    <w:p w14:paraId="3787EC22" w14:textId="7A58AB62" w:rsidR="00C27009" w:rsidRDefault="0061797A" w:rsidP="0061797A"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NOW BE IT RESOLVED; </w:t>
      </w:r>
      <w:r>
        <w:rPr>
          <w:rFonts w:ascii="Times New Roman" w:hAnsi="Times New Roman" w:cs="Tahoma"/>
        </w:rPr>
        <w:t xml:space="preserve">Councilperson </w:t>
      </w:r>
      <w:r w:rsidR="00C27009">
        <w:rPr>
          <w:rFonts w:ascii="Times New Roman" w:hAnsi="Times New Roman" w:cs="Tahoma"/>
        </w:rPr>
        <w:t>Cathy Willmott</w:t>
      </w:r>
      <w:r>
        <w:rPr>
          <w:rFonts w:ascii="Times New Roman" w:hAnsi="Times New Roman" w:cs="Tahoma"/>
        </w:rPr>
        <w:t xml:space="preserve"> motioned to</w:t>
      </w:r>
      <w:r w:rsidR="00C27009">
        <w:rPr>
          <w:rFonts w:ascii="Times New Roman" w:hAnsi="Times New Roman" w:cs="Tahoma"/>
        </w:rPr>
        <w:t xml:space="preserve"> adopt the 2023 Town of Sodus Code Enforcement Fee Schedule</w:t>
      </w:r>
      <w:r w:rsidR="00C14C0B">
        <w:rPr>
          <w:rFonts w:ascii="Times New Roman" w:hAnsi="Times New Roman" w:cs="Tahoma"/>
        </w:rPr>
        <w:t xml:space="preserve"> effective July 1, 2023</w:t>
      </w:r>
      <w:r w:rsidR="00C27009">
        <w:rPr>
          <w:rFonts w:ascii="Times New Roman" w:hAnsi="Times New Roman" w:cs="Tahoma"/>
        </w:rPr>
        <w:t xml:space="preserve"> as listed</w:t>
      </w:r>
      <w:r>
        <w:rPr>
          <w:rFonts w:ascii="Times New Roman" w:hAnsi="Times New Roman" w:cs="Tahoma"/>
        </w:rPr>
        <w:t xml:space="preserve"> was seconded by Councilperson </w:t>
      </w:r>
      <w:r w:rsidR="00C27009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</w:t>
      </w:r>
      <w:r w:rsidR="009F6468">
        <w:rPr>
          <w:rFonts w:ascii="Times New Roman" w:hAnsi="Times New Roman" w:cs="Tahoma"/>
        </w:rPr>
        <w:t>a</w:t>
      </w:r>
      <w:r w:rsidR="00C27009">
        <w:rPr>
          <w:rFonts w:ascii="Times New Roman" w:hAnsi="Times New Roman" w:cs="Tahoma"/>
        </w:rPr>
        <w:t>ye</w:t>
      </w:r>
      <w:r>
        <w:rPr>
          <w:rFonts w:ascii="Times New Roman" w:hAnsi="Times New Roman" w:cs="Tahoma"/>
        </w:rPr>
        <w:t xml:space="preserve">; David LeRoy, aye; Don Ross, aye; Chris Tertinek, aye; and Cathy Willmott; aye. Resolution Adopted. </w:t>
      </w:r>
    </w:p>
    <w:p w14:paraId="1E714265" w14:textId="2E48580E" w:rsidR="00C27009" w:rsidRDefault="00C27009" w:rsidP="0061797A">
      <w:pPr>
        <w:rPr>
          <w:rFonts w:ascii="Times New Roman" w:hAnsi="Times New Roman" w:cs="Tahoma"/>
        </w:rPr>
      </w:pPr>
      <w:r w:rsidRPr="00C27009">
        <w:rPr>
          <w:rFonts w:ascii="Times New Roman" w:hAnsi="Times New Roman" w:cs="Tahoma"/>
        </w:rPr>
        <w:drawing>
          <wp:inline distT="0" distB="0" distL="0" distR="0" wp14:anchorId="2866E096" wp14:editId="7E4B5C69">
            <wp:extent cx="5486400" cy="5257800"/>
            <wp:effectExtent l="0" t="0" r="0" b="0"/>
            <wp:docPr id="1831706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0635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A7CE" w14:textId="32CC6087" w:rsidR="00C27009" w:rsidRDefault="00C27009" w:rsidP="0061797A">
      <w:pPr>
        <w:rPr>
          <w:rFonts w:ascii="Times New Roman" w:hAnsi="Times New Roman" w:cs="Tahoma"/>
        </w:rPr>
      </w:pPr>
      <w:r w:rsidRPr="00C27009">
        <w:rPr>
          <w:rFonts w:ascii="Times New Roman" w:hAnsi="Times New Roman" w:cs="Tahoma"/>
        </w:rPr>
        <w:lastRenderedPageBreak/>
        <w:drawing>
          <wp:inline distT="0" distB="0" distL="0" distR="0" wp14:anchorId="659FE093" wp14:editId="2C6E2C36">
            <wp:extent cx="5486400" cy="5467985"/>
            <wp:effectExtent l="0" t="0" r="0" b="0"/>
            <wp:docPr id="20320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26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2876" w14:textId="77777777" w:rsidR="00C27009" w:rsidRDefault="00C27009" w:rsidP="0061797A">
      <w:pPr>
        <w:rPr>
          <w:rFonts w:ascii="Times New Roman" w:hAnsi="Times New Roman" w:cs="Tahoma"/>
        </w:rPr>
      </w:pPr>
    </w:p>
    <w:p w14:paraId="1E2408F6" w14:textId="3CB2B582" w:rsidR="0085288F" w:rsidRDefault="00C27009" w:rsidP="0061797A">
      <w:pPr>
        <w:rPr>
          <w:rFonts w:ascii="Times New Roman" w:hAnsi="Times New Roman" w:cs="Tahoma"/>
        </w:rPr>
      </w:pPr>
      <w:r w:rsidRPr="00C27009">
        <w:rPr>
          <w:rFonts w:ascii="Times New Roman" w:hAnsi="Times New Roman" w:cs="Tahoma"/>
        </w:rPr>
        <w:lastRenderedPageBreak/>
        <w:drawing>
          <wp:inline distT="0" distB="0" distL="0" distR="0" wp14:anchorId="33C1400C" wp14:editId="75AA279B">
            <wp:extent cx="5486400" cy="5120005"/>
            <wp:effectExtent l="0" t="0" r="0" b="4445"/>
            <wp:docPr id="1141258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5834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D842" w14:textId="5CC79D8E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8F7D78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 to enter into Executive Session regarding medical, financial, credit or employment history of a particular person or corporation or relating to appointment promotion demotion discipline or removal was seconded by Councilmember </w:t>
      </w:r>
      <w:r w:rsidR="008F7D78"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 w:rsidR="008F7D78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aye; Don Ross, aye; Chris Tertinek, aye; and Cathy Willmott; a</w:t>
      </w:r>
      <w:r w:rsidR="00CE59F9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206A2F13" w14:textId="70934AEB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>Time 4:</w:t>
      </w:r>
      <w:r>
        <w:rPr>
          <w:rFonts w:ascii="Times New Roman" w:hAnsi="Times New Roman" w:cs="Tahoma"/>
        </w:rPr>
        <w:t>50</w:t>
      </w:r>
      <w:r w:rsidRPr="009E2BEE">
        <w:rPr>
          <w:rFonts w:ascii="Times New Roman" w:hAnsi="Times New Roman" w:cs="Tahoma"/>
        </w:rPr>
        <w:t xml:space="preserve"> PM </w:t>
      </w:r>
    </w:p>
    <w:p w14:paraId="249CB03D" w14:textId="77777777" w:rsidR="009E2BEE" w:rsidRPr="009E2BEE" w:rsidRDefault="009E2BEE" w:rsidP="009E2BEE">
      <w:pPr>
        <w:rPr>
          <w:rFonts w:ascii="Times New Roman" w:hAnsi="Times New Roman" w:cs="Tahoma"/>
        </w:rPr>
      </w:pPr>
    </w:p>
    <w:p w14:paraId="2A21E0D0" w14:textId="4B8A6EA7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714EA4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 xml:space="preserve"> to exit out of Executive Session and to enter into Regular Session was seconded by Councilmember </w:t>
      </w:r>
      <w:r w:rsidR="00714EA4"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 w:rsidR="00593274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aye; Don Ross, aye; Chris Tertinek, aye; and Cathy Willmott; a</w:t>
      </w:r>
      <w:r w:rsidR="00CE59F9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70BA5E6E" w14:textId="2F740C0B" w:rsidR="009E2BEE" w:rsidRPr="009E2BEE" w:rsidRDefault="009E2BEE" w:rsidP="009E2BEE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714EA4">
        <w:rPr>
          <w:rFonts w:ascii="Times New Roman" w:hAnsi="Times New Roman" w:cs="Tahoma"/>
        </w:rPr>
        <w:t>4:55</w:t>
      </w:r>
      <w:r w:rsidRPr="009E2BEE">
        <w:rPr>
          <w:rFonts w:ascii="Times New Roman" w:hAnsi="Times New Roman" w:cs="Tahoma"/>
        </w:rPr>
        <w:t xml:space="preserve"> PM </w:t>
      </w:r>
    </w:p>
    <w:p w14:paraId="6008DD62" w14:textId="77777777" w:rsidR="00C74A1B" w:rsidRDefault="00C74A1B" w:rsidP="00ED0ED5">
      <w:pPr>
        <w:rPr>
          <w:rFonts w:ascii="Times New Roman" w:hAnsi="Times New Roman" w:cs="Tahoma"/>
        </w:rPr>
      </w:pPr>
    </w:p>
    <w:p w14:paraId="78E93959" w14:textId="3B1D139E" w:rsidR="00A112BF" w:rsidRPr="00E47D6E" w:rsidRDefault="00723A72">
      <w:pPr>
        <w:rPr>
          <w:rFonts w:ascii="Times New Roman" w:hAnsi="Times New Roman" w:cs="Tahoma"/>
          <w:sz w:val="20"/>
          <w:szCs w:val="20"/>
        </w:rPr>
      </w:pPr>
      <w:r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 xml:space="preserve">Councilperson </w:t>
      </w:r>
      <w:r w:rsidR="00E47D6E"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>Cathy Willmott</w:t>
      </w:r>
      <w:r w:rsidR="00680A55"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 xml:space="preserve"> motioned</w:t>
      </w:r>
      <w:r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 xml:space="preserve"> to adjourn the Month End Town Board Meeting was seconded by Councilperson </w:t>
      </w:r>
      <w:r w:rsidR="00453053"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>Chris Tertinek</w:t>
      </w:r>
      <w:r w:rsidRPr="00E47D6E">
        <w:rPr>
          <w:rFonts w:ascii="Times New Roman" w:hAnsi="Times New Roman"/>
          <w:color w:val="000000"/>
          <w:kern w:val="28"/>
          <w:sz w:val="20"/>
          <w:szCs w:val="20"/>
          <w14:ligatures w14:val="standard"/>
          <w14:cntxtAlts/>
        </w:rPr>
        <w:t xml:space="preserve">.  </w:t>
      </w:r>
      <w:r w:rsidRPr="00E47D6E">
        <w:rPr>
          <w:rFonts w:ascii="Times New Roman" w:hAnsi="Times New Roman" w:cs="Tahoma"/>
          <w:sz w:val="20"/>
          <w:szCs w:val="20"/>
        </w:rPr>
        <w:t xml:space="preserve">Upon roll call the following votes were heard, Scott Johnson, </w:t>
      </w:r>
      <w:r w:rsidR="00E7286C" w:rsidRPr="00E47D6E">
        <w:rPr>
          <w:rFonts w:ascii="Times New Roman" w:hAnsi="Times New Roman" w:cs="Tahoma"/>
          <w:sz w:val="20"/>
          <w:szCs w:val="20"/>
        </w:rPr>
        <w:t>a</w:t>
      </w:r>
      <w:r w:rsidR="00BF1480">
        <w:rPr>
          <w:rFonts w:ascii="Times New Roman" w:hAnsi="Times New Roman" w:cs="Tahoma"/>
          <w:sz w:val="20"/>
          <w:szCs w:val="20"/>
        </w:rPr>
        <w:t>ye</w:t>
      </w:r>
      <w:r w:rsidRPr="00E47D6E">
        <w:rPr>
          <w:rFonts w:ascii="Times New Roman" w:hAnsi="Times New Roman" w:cs="Tahoma"/>
          <w:sz w:val="20"/>
          <w:szCs w:val="20"/>
        </w:rPr>
        <w:t>; David LeRoy, aye; Don Ross, a</w:t>
      </w:r>
      <w:r w:rsidR="00196648" w:rsidRPr="00E47D6E">
        <w:rPr>
          <w:rFonts w:ascii="Times New Roman" w:hAnsi="Times New Roman" w:cs="Tahoma"/>
          <w:sz w:val="20"/>
          <w:szCs w:val="20"/>
        </w:rPr>
        <w:t>ye</w:t>
      </w:r>
      <w:r w:rsidRPr="00E47D6E">
        <w:rPr>
          <w:rFonts w:ascii="Times New Roman" w:hAnsi="Times New Roman" w:cs="Tahoma"/>
          <w:sz w:val="20"/>
          <w:szCs w:val="20"/>
        </w:rPr>
        <w:t>; Chris Tertinek, a</w:t>
      </w:r>
      <w:r w:rsidR="00453053" w:rsidRPr="00E47D6E">
        <w:rPr>
          <w:rFonts w:ascii="Times New Roman" w:hAnsi="Times New Roman" w:cs="Tahoma"/>
          <w:sz w:val="20"/>
          <w:szCs w:val="20"/>
        </w:rPr>
        <w:t>ye</w:t>
      </w:r>
      <w:r w:rsidRPr="00E47D6E">
        <w:rPr>
          <w:rFonts w:ascii="Times New Roman" w:hAnsi="Times New Roman" w:cs="Tahoma"/>
          <w:sz w:val="20"/>
          <w:szCs w:val="20"/>
        </w:rPr>
        <w:t>; and Cathy Willmott;</w:t>
      </w:r>
      <w:r w:rsidR="00453053" w:rsidRPr="00E47D6E">
        <w:rPr>
          <w:rFonts w:ascii="Times New Roman" w:hAnsi="Times New Roman" w:cs="Tahoma"/>
          <w:sz w:val="20"/>
          <w:szCs w:val="20"/>
        </w:rPr>
        <w:t xml:space="preserve"> aye</w:t>
      </w:r>
      <w:r w:rsidRPr="00E47D6E">
        <w:rPr>
          <w:rFonts w:ascii="Times New Roman" w:hAnsi="Times New Roman" w:cs="Tahoma"/>
          <w:sz w:val="20"/>
          <w:szCs w:val="20"/>
        </w:rPr>
        <w:t xml:space="preserve">. Motion carried. </w:t>
      </w:r>
      <w:r w:rsidR="00E47D6E" w:rsidRPr="00E47D6E">
        <w:rPr>
          <w:rFonts w:ascii="Times New Roman" w:hAnsi="Times New Roman" w:cs="Tahoma"/>
          <w:sz w:val="20"/>
          <w:szCs w:val="20"/>
        </w:rPr>
        <w:t>4:55</w:t>
      </w:r>
      <w:r w:rsidRPr="00E47D6E">
        <w:rPr>
          <w:rFonts w:ascii="Times New Roman" w:hAnsi="Times New Roman" w:cs="Tahoma"/>
          <w:sz w:val="20"/>
          <w:szCs w:val="20"/>
        </w:rPr>
        <w:t xml:space="preserve"> PM</w:t>
      </w:r>
    </w:p>
    <w:p w14:paraId="2649FBA7" w14:textId="77777777" w:rsidR="00A112BF" w:rsidRPr="00E47D6E" w:rsidRDefault="00A112BF">
      <w:pPr>
        <w:rPr>
          <w:rFonts w:ascii="Times New Roman" w:hAnsi="Times New Roman" w:cs="Tahoma"/>
          <w:sz w:val="20"/>
          <w:szCs w:val="20"/>
        </w:rPr>
      </w:pPr>
    </w:p>
    <w:p w14:paraId="7F47F3EE" w14:textId="77777777" w:rsidR="00A112BF" w:rsidRPr="00E47D6E" w:rsidRDefault="00723A72">
      <w:pPr>
        <w:rPr>
          <w:rFonts w:ascii="Times New Roman" w:hAnsi="Times New Roman" w:cs="Tahoma"/>
          <w:sz w:val="20"/>
          <w:szCs w:val="20"/>
        </w:rPr>
      </w:pPr>
      <w:r w:rsidRPr="00E47D6E">
        <w:rPr>
          <w:rFonts w:ascii="Times New Roman" w:hAnsi="Times New Roman" w:cs="Tahoma"/>
          <w:sz w:val="20"/>
          <w:szCs w:val="20"/>
        </w:rPr>
        <w:t xml:space="preserve">Minutes Written By: </w:t>
      </w:r>
    </w:p>
    <w:p w14:paraId="56746634" w14:textId="4A81CD1B" w:rsidR="00680A55" w:rsidRPr="00E47D6E" w:rsidRDefault="00723A72">
      <w:pPr>
        <w:rPr>
          <w:rFonts w:ascii="Times New Roman" w:hAnsi="Times New Roman" w:cs="Tahoma"/>
          <w:sz w:val="20"/>
          <w:szCs w:val="20"/>
        </w:rPr>
      </w:pPr>
      <w:r w:rsidRPr="00E47D6E">
        <w:rPr>
          <w:rFonts w:ascii="Times New Roman" w:hAnsi="Times New Roman" w:cs="Tahoma"/>
          <w:sz w:val="20"/>
          <w:szCs w:val="20"/>
        </w:rPr>
        <w:t xml:space="preserve">Lori K. Diver </w:t>
      </w:r>
    </w:p>
    <w:p w14:paraId="0FA17C55" w14:textId="77777777" w:rsidR="00A112BF" w:rsidRPr="00E47D6E" w:rsidRDefault="00723A72">
      <w:pPr>
        <w:rPr>
          <w:rFonts w:ascii="Times New Roman" w:hAnsi="Times New Roman" w:cs="Tahoma"/>
          <w:sz w:val="20"/>
          <w:szCs w:val="20"/>
        </w:rPr>
      </w:pPr>
      <w:r w:rsidRPr="00E47D6E">
        <w:rPr>
          <w:rFonts w:ascii="Times New Roman" w:hAnsi="Times New Roman" w:cs="Tahoma"/>
          <w:sz w:val="20"/>
          <w:szCs w:val="20"/>
        </w:rPr>
        <w:t xml:space="preserve">Sodus Town Clerk, RMC </w:t>
      </w:r>
    </w:p>
    <w:sectPr w:rsidR="00A112BF" w:rsidRPr="00E47D6E">
      <w:headerReference w:type="default" r:id="rId16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FCE" w14:textId="77777777" w:rsidR="00A112BF" w:rsidRDefault="00723A72">
      <w:r>
        <w:separator/>
      </w:r>
    </w:p>
  </w:endnote>
  <w:endnote w:type="continuationSeparator" w:id="0">
    <w:p w14:paraId="7587E5C2" w14:textId="77777777" w:rsidR="00A112BF" w:rsidRDefault="007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2785" w14:textId="77777777" w:rsidR="00A112BF" w:rsidRDefault="00723A72">
      <w:r>
        <w:separator/>
      </w:r>
    </w:p>
  </w:footnote>
  <w:footnote w:type="continuationSeparator" w:id="0">
    <w:p w14:paraId="324328CB" w14:textId="77777777" w:rsidR="00A112BF" w:rsidRDefault="007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F31" w14:textId="4D174C6A" w:rsidR="008B5A35" w:rsidRPr="008B5A35" w:rsidRDefault="008B5A35">
    <w:pPr>
      <w:pStyle w:val="Header"/>
      <w:rPr>
        <w:rFonts w:ascii="Times New Roman" w:hAnsi="Times New Roman"/>
        <w:sz w:val="16"/>
      </w:rPr>
    </w:pPr>
    <w:r>
      <w:tab/>
    </w:r>
    <w:r>
      <w:tab/>
    </w:r>
    <w:sdt>
      <w:sdtPr>
        <w:rPr>
          <w:rFonts w:ascii="Times New Roman" w:hAnsi="Times New Roman"/>
          <w:sz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8B5A35">
          <w:rPr>
            <w:rFonts w:ascii="Times New Roman" w:hAnsi="Times New Roman"/>
            <w:sz w:val="16"/>
          </w:rPr>
          <w:t xml:space="preserve">Page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PAGE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  <w:r w:rsidRPr="008B5A35">
          <w:rPr>
            <w:rFonts w:ascii="Times New Roman" w:hAnsi="Times New Roman"/>
            <w:sz w:val="16"/>
          </w:rPr>
          <w:t xml:space="preserve"> of </w:t>
        </w:r>
        <w:r w:rsidRPr="008B5A35">
          <w:rPr>
            <w:rFonts w:ascii="Times New Roman" w:hAnsi="Times New Roman"/>
            <w:b/>
            <w:bCs/>
            <w:sz w:val="16"/>
          </w:rPr>
          <w:fldChar w:fldCharType="begin"/>
        </w:r>
        <w:r w:rsidRPr="008B5A35">
          <w:rPr>
            <w:rFonts w:ascii="Times New Roman" w:hAnsi="Times New Roman"/>
            <w:b/>
            <w:bCs/>
            <w:sz w:val="16"/>
          </w:rPr>
          <w:instrText xml:space="preserve"> NUMPAGES  </w:instrText>
        </w:r>
        <w:r w:rsidRPr="008B5A35">
          <w:rPr>
            <w:rFonts w:ascii="Times New Roman" w:hAnsi="Times New Roman"/>
            <w:b/>
            <w:bCs/>
            <w:sz w:val="16"/>
          </w:rPr>
          <w:fldChar w:fldCharType="separate"/>
        </w:r>
        <w:r w:rsidRPr="008B5A35">
          <w:rPr>
            <w:rFonts w:ascii="Times New Roman" w:hAnsi="Times New Roman"/>
            <w:b/>
            <w:bCs/>
            <w:noProof/>
            <w:sz w:val="16"/>
          </w:rPr>
          <w:t>2</w:t>
        </w:r>
        <w:r w:rsidRPr="008B5A35">
          <w:rPr>
            <w:rFonts w:ascii="Times New Roman" w:hAnsi="Times New Roman"/>
            <w:b/>
            <w:bCs/>
            <w:sz w:val="16"/>
          </w:rPr>
          <w:fldChar w:fldCharType="end"/>
        </w:r>
      </w:sdtContent>
    </w:sdt>
  </w:p>
  <w:p w14:paraId="78AF3C05" w14:textId="3BF4C385" w:rsidR="00A112BF" w:rsidRPr="008B5A35" w:rsidRDefault="00737835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22</w:t>
    </w:r>
    <w:r w:rsidR="008B5A35" w:rsidRPr="008B5A35">
      <w:rPr>
        <w:rFonts w:ascii="Times New Roman" w:hAnsi="Times New Roman"/>
        <w:sz w:val="20"/>
        <w:szCs w:val="20"/>
      </w:rPr>
      <w:t>, 2023</w:t>
    </w:r>
    <w:r w:rsidR="008B5A35" w:rsidRPr="008B5A35">
      <w:rPr>
        <w:rFonts w:ascii="Times New Roman" w:hAnsi="Times New Roman"/>
        <w:sz w:val="20"/>
        <w:szCs w:val="20"/>
      </w:rPr>
      <w:tab/>
      <w:t xml:space="preserve">Regular </w:t>
    </w:r>
    <w:r w:rsidR="00752305">
      <w:rPr>
        <w:rFonts w:ascii="Times New Roman" w:hAnsi="Times New Roman"/>
        <w:sz w:val="20"/>
        <w:szCs w:val="20"/>
      </w:rPr>
      <w:t xml:space="preserve">Month End </w:t>
    </w:r>
    <w:r w:rsidR="008B5A35" w:rsidRPr="008B5A35">
      <w:rPr>
        <w:rFonts w:ascii="Times New Roman" w:hAnsi="Times New Roman"/>
        <w:sz w:val="20"/>
        <w:szCs w:val="20"/>
      </w:rPr>
      <w:t xml:space="preserve">Town Board </w:t>
    </w:r>
    <w:r w:rsidR="003B3ED2">
      <w:rPr>
        <w:rFonts w:ascii="Times New Roman" w:hAnsi="Times New Roman"/>
        <w:sz w:val="20"/>
        <w:szCs w:val="20"/>
      </w:rPr>
      <w:t xml:space="preserve">      </w:t>
    </w:r>
    <w:r w:rsidR="00AF0B6D">
      <w:rPr>
        <w:rFonts w:ascii="Times New Roman" w:hAnsi="Times New Roman"/>
        <w:sz w:val="20"/>
        <w:szCs w:val="20"/>
      </w:rPr>
      <w:tab/>
    </w:r>
    <w:r w:rsidR="003B3ED2">
      <w:rPr>
        <w:rFonts w:ascii="Times New Roman" w:hAnsi="Times New Roman"/>
        <w:sz w:val="20"/>
        <w:szCs w:val="20"/>
      </w:rPr>
      <w:t>4:00 PM</w:t>
    </w:r>
    <w:r w:rsidR="003B3ED2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4B6C75"/>
    <w:multiLevelType w:val="hybridMultilevel"/>
    <w:tmpl w:val="7F2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1F20"/>
    <w:multiLevelType w:val="hybridMultilevel"/>
    <w:tmpl w:val="A1DA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6879612">
    <w:abstractNumId w:val="0"/>
  </w:num>
  <w:num w:numId="2" w16cid:durableId="1226182234">
    <w:abstractNumId w:val="2"/>
  </w:num>
  <w:num w:numId="3" w16cid:durableId="1003509621">
    <w:abstractNumId w:val="3"/>
  </w:num>
  <w:num w:numId="4" w16cid:durableId="8642498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278EA"/>
    <w:rsid w:val="000568BB"/>
    <w:rsid w:val="001367B4"/>
    <w:rsid w:val="00196648"/>
    <w:rsid w:val="00214AB8"/>
    <w:rsid w:val="00221485"/>
    <w:rsid w:val="00234371"/>
    <w:rsid w:val="00266675"/>
    <w:rsid w:val="002F000E"/>
    <w:rsid w:val="0030619F"/>
    <w:rsid w:val="00344889"/>
    <w:rsid w:val="00375588"/>
    <w:rsid w:val="00385717"/>
    <w:rsid w:val="00387E24"/>
    <w:rsid w:val="003B3ED2"/>
    <w:rsid w:val="003C32E3"/>
    <w:rsid w:val="00422BDB"/>
    <w:rsid w:val="004306A8"/>
    <w:rsid w:val="00447562"/>
    <w:rsid w:val="00453053"/>
    <w:rsid w:val="004C32D8"/>
    <w:rsid w:val="004C6E02"/>
    <w:rsid w:val="00554C79"/>
    <w:rsid w:val="00593274"/>
    <w:rsid w:val="00594017"/>
    <w:rsid w:val="0059695D"/>
    <w:rsid w:val="005B7379"/>
    <w:rsid w:val="005C44AB"/>
    <w:rsid w:val="00601EE5"/>
    <w:rsid w:val="0061797A"/>
    <w:rsid w:val="00680A55"/>
    <w:rsid w:val="006D4F03"/>
    <w:rsid w:val="00710542"/>
    <w:rsid w:val="00710586"/>
    <w:rsid w:val="00714EA4"/>
    <w:rsid w:val="00723A72"/>
    <w:rsid w:val="00737835"/>
    <w:rsid w:val="00752305"/>
    <w:rsid w:val="007A0627"/>
    <w:rsid w:val="0085288F"/>
    <w:rsid w:val="00870467"/>
    <w:rsid w:val="008A06C2"/>
    <w:rsid w:val="008B06AB"/>
    <w:rsid w:val="008B5A35"/>
    <w:rsid w:val="008F0092"/>
    <w:rsid w:val="008F7D78"/>
    <w:rsid w:val="009178F0"/>
    <w:rsid w:val="009212F5"/>
    <w:rsid w:val="00932D68"/>
    <w:rsid w:val="00956BBD"/>
    <w:rsid w:val="009920FE"/>
    <w:rsid w:val="009B3587"/>
    <w:rsid w:val="009B3C6A"/>
    <w:rsid w:val="009D68A4"/>
    <w:rsid w:val="009E2BEE"/>
    <w:rsid w:val="009E2ED0"/>
    <w:rsid w:val="009F6468"/>
    <w:rsid w:val="00A112BF"/>
    <w:rsid w:val="00A201F0"/>
    <w:rsid w:val="00AF0B6D"/>
    <w:rsid w:val="00AF5A0C"/>
    <w:rsid w:val="00B47357"/>
    <w:rsid w:val="00BA26D8"/>
    <w:rsid w:val="00BE4704"/>
    <w:rsid w:val="00BF1480"/>
    <w:rsid w:val="00BF4E8A"/>
    <w:rsid w:val="00C04035"/>
    <w:rsid w:val="00C05FA8"/>
    <w:rsid w:val="00C14C0B"/>
    <w:rsid w:val="00C27009"/>
    <w:rsid w:val="00C74A1B"/>
    <w:rsid w:val="00CA5F7E"/>
    <w:rsid w:val="00CE59F9"/>
    <w:rsid w:val="00D06056"/>
    <w:rsid w:val="00DB229D"/>
    <w:rsid w:val="00DB5C5D"/>
    <w:rsid w:val="00DC4D3F"/>
    <w:rsid w:val="00E475D0"/>
    <w:rsid w:val="00E47D6E"/>
    <w:rsid w:val="00E7286C"/>
    <w:rsid w:val="00EC0FE2"/>
    <w:rsid w:val="00ED0ED5"/>
    <w:rsid w:val="00F136CC"/>
    <w:rsid w:val="00F37278"/>
    <w:rsid w:val="00FC759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548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13</cp:revision>
  <cp:lastPrinted>2023-07-11T10:46:00Z</cp:lastPrinted>
  <dcterms:created xsi:type="dcterms:W3CDTF">2023-07-11T10:23:00Z</dcterms:created>
  <dcterms:modified xsi:type="dcterms:W3CDTF">2023-07-11T10:59:00Z</dcterms:modified>
</cp:coreProperties>
</file>