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PM in the upstairs meeting room March 24,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r>
        <w:rPr>
          <w:rFonts w:ascii="Times New Roman" w:hAnsi="Times New Roman"/>
          <w:i/>
        </w:rPr>
        <w:t>Zoom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Bree Crandell- Supervisor Clerk </w:t>
      </w:r>
    </w:p>
    <w:p>
      <w:pPr>
        <w:ind w:left="3600" w:hanging="2880"/>
        <w:rPr>
          <w:rFonts w:ascii="Times New Roman" w:hAnsi="Times New Roman"/>
        </w:rPr>
      </w:pPr>
      <w:r>
        <w:rPr>
          <w:rFonts w:ascii="Times New Roman" w:hAnsi="Times New Roman"/>
        </w:rPr>
        <w:tab/>
        <w:t xml:space="preserve">Casey Carpenter, Times of Wayne County </w:t>
      </w:r>
    </w:p>
    <w:p>
      <w:pPr>
        <w:ind w:left="3600" w:hanging="2880"/>
        <w:rPr>
          <w:rFonts w:ascii="Times New Roman" w:hAnsi="Times New Roman"/>
        </w:rPr>
      </w:pPr>
      <w:r>
        <w:rPr>
          <w:rFonts w:ascii="Times New Roman" w:hAnsi="Times New Roman"/>
        </w:rPr>
        <w:tab/>
        <w:t xml:space="preserve">Julia O’Sullivan, Town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Supervisor Scott Johnson called the Month End Town Board Meeting to order commencing at 4:30 PM and Lori Diver opened with roll call. All were present.</w:t>
      </w:r>
    </w:p>
    <w:p>
      <w:pPr>
        <w:tabs>
          <w:tab w:val="left" w:pos="3375"/>
        </w:tabs>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 xml:space="preserve">BID-Harriman Park Floating Dock (4:30 PM): </w:t>
      </w:r>
    </w:p>
    <w:p>
      <w:pPr>
        <w:rPr>
          <w:rFonts w:ascii="Times New Roman" w:hAnsi="Times New Roman"/>
          <w:b/>
          <w:sz w:val="22"/>
          <w:szCs w:val="22"/>
          <w:u w:val="single"/>
        </w:rPr>
      </w:pPr>
    </w:p>
    <w:p>
      <w:pPr>
        <w:rPr>
          <w:rFonts w:ascii="Times New Roman" w:hAnsi="Times New Roman"/>
        </w:rPr>
      </w:pPr>
      <w:r>
        <w:rPr>
          <w:rFonts w:ascii="Times New Roman" w:hAnsi="Times New Roman"/>
        </w:rPr>
        <w:t>Lori Diver Sodus Town Clerk read the following legal notice:</w:t>
      </w:r>
    </w:p>
    <w:p>
      <w:pPr>
        <w:rPr>
          <w:rFonts w:ascii="Times New Roman" w:hAnsi="Times New Roman"/>
          <w:b/>
          <w:u w:val="single"/>
        </w:rPr>
      </w:pPr>
      <w:r>
        <w:rPr>
          <w:rFonts w:ascii="Times New Roman" w:hAnsi="Times New Roman"/>
          <w:b/>
          <w:u w:val="single"/>
        </w:rPr>
        <w:t>LEGAL NOTICE</w:t>
      </w:r>
    </w:p>
    <w:p>
      <w:pPr>
        <w:rPr>
          <w:rFonts w:ascii="Times New Roman" w:hAnsi="Times New Roman"/>
          <w:b/>
        </w:rPr>
      </w:pPr>
      <w:r>
        <w:rPr>
          <w:rFonts w:ascii="Times New Roman" w:hAnsi="Times New Roman"/>
          <w:b/>
        </w:rPr>
        <w:t xml:space="preserve">TOWN OF SODUS </w:t>
      </w:r>
    </w:p>
    <w:p>
      <w:pPr>
        <w:rPr>
          <w:rFonts w:ascii="Times New Roman" w:hAnsi="Times New Roman"/>
          <w:b/>
        </w:rPr>
      </w:pPr>
      <w:r>
        <w:rPr>
          <w:rFonts w:ascii="Times New Roman" w:hAnsi="Times New Roman"/>
          <w:b/>
        </w:rPr>
        <w:t>BID NOTICE:</w:t>
      </w:r>
    </w:p>
    <w:p>
      <w:pPr>
        <w:rPr>
          <w:rFonts w:ascii="Times New Roman" w:hAnsi="Times New Roman"/>
          <w:b/>
          <w:bCs/>
          <w:sz w:val="20"/>
          <w:szCs w:val="28"/>
        </w:rPr>
      </w:pPr>
      <w:r>
        <w:rPr>
          <w:rFonts w:ascii="Times New Roman" w:hAnsi="Times New Roman"/>
          <w:b/>
          <w:bCs/>
          <w:sz w:val="20"/>
          <w:szCs w:val="28"/>
        </w:rPr>
        <w:t>Town of Sodus Harriman Park Floating Dock</w:t>
      </w:r>
    </w:p>
    <w:p>
      <w:pPr>
        <w:rPr>
          <w:rFonts w:ascii="Times New Roman" w:hAnsi="Times New Roman"/>
          <w:b/>
          <w:sz w:val="20"/>
        </w:rPr>
      </w:pPr>
      <w:r>
        <w:rPr>
          <w:rFonts w:ascii="Times New Roman" w:hAnsi="Times New Roman"/>
          <w:b/>
          <w:sz w:val="20"/>
        </w:rPr>
        <w:t>NYS Route 14, Sodus Point NY</w:t>
      </w:r>
    </w:p>
    <w:p>
      <w:pPr>
        <w:rPr>
          <w:rFonts w:ascii="Times New Roman" w:hAnsi="Times New Roman"/>
        </w:rPr>
      </w:pPr>
    </w:p>
    <w:p>
      <w:pPr>
        <w:rPr>
          <w:rFonts w:ascii="Times New Roman" w:hAnsi="Times New Roman"/>
        </w:rPr>
      </w:pPr>
      <w:r>
        <w:rPr>
          <w:rFonts w:ascii="Times New Roman" w:hAnsi="Times New Roman"/>
        </w:rPr>
        <w:t>PLEASE TAKE NOTICE:  The Town Board of the Town of Sodus is seeking</w:t>
      </w:r>
      <w:r>
        <w:rPr>
          <w:rFonts w:ascii="Times New Roman" w:hAnsi="Times New Roman"/>
          <w:spacing w:val="2"/>
        </w:rPr>
        <w:t xml:space="preserve"> </w:t>
      </w:r>
      <w:r>
        <w:rPr>
          <w:rFonts w:ascii="Times New Roman" w:hAnsi="Times New Roman"/>
        </w:rPr>
        <w:t>bids</w:t>
      </w:r>
      <w:r>
        <w:rPr>
          <w:rFonts w:ascii="Times New Roman" w:hAnsi="Times New Roman"/>
          <w:spacing w:val="4"/>
        </w:rPr>
        <w:t xml:space="preserve"> </w:t>
      </w:r>
      <w:r>
        <w:rPr>
          <w:rFonts w:ascii="Times New Roman" w:hAnsi="Times New Roman"/>
        </w:rPr>
        <w:t xml:space="preserve">RFQ for design, build and install floating dock on the north side of the Harriman Park ramp located NYS Route 14, Sodus Point, NY. </w:t>
      </w:r>
    </w:p>
    <w:p>
      <w:pPr>
        <w:widowControl w:val="0"/>
        <w:autoSpaceDE w:val="0"/>
        <w:autoSpaceDN w:val="0"/>
        <w:spacing w:before="69"/>
        <w:rPr>
          <w:rFonts w:ascii="Times New Roman" w:eastAsia="Arial" w:hAnsi="Times New Roman" w:cs="Arial"/>
          <w:sz w:val="15"/>
          <w:szCs w:val="15"/>
        </w:rPr>
      </w:pPr>
    </w:p>
    <w:p>
      <w:pPr>
        <w:rPr>
          <w:rFonts w:ascii="Times New Roman" w:hAnsi="Times New Roman"/>
        </w:rPr>
      </w:pPr>
      <w:r>
        <w:rPr>
          <w:rFonts w:ascii="Times New Roman" w:hAnsi="Times New Roman"/>
        </w:rPr>
        <w:t xml:space="preserve">Specifications, floating dock site-plan and the Non-Collusive Bidding Certificate may be picked up at the Sodus Town Clerk’s Office, 14-16 Mill St. </w:t>
      </w:r>
      <w:smartTag w:uri="urn:schemas-microsoft-com:office:smarttags" w:element="City">
        <w:r>
          <w:rPr>
            <w:rFonts w:ascii="Times New Roman" w:hAnsi="Times New Roman"/>
          </w:rPr>
          <w:t>Sodus</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w:t>
      </w:r>
      <w:smartTag w:uri="urn:schemas-microsoft-com:office:smarttags" w:element="PostalCode">
        <w:r>
          <w:rPr>
            <w:rFonts w:ascii="Times New Roman" w:hAnsi="Times New Roman"/>
          </w:rPr>
          <w:t>14551</w:t>
        </w:r>
      </w:smartTag>
      <w:r>
        <w:rPr>
          <w:rFonts w:ascii="Times New Roman" w:hAnsi="Times New Roman"/>
        </w:rPr>
        <w:t xml:space="preserve">.  All bids must be in a sealed envelope and marked “BID-Town of Sodus”, needs to be written on outside of sealed envelope. The sealed bids will be opened and read at the Month End Town Board Meeting March 24, 2022 at 4:30 PM in the downstairs courtroom located at 14-16 Mill St. </w:t>
      </w:r>
      <w:smartTag w:uri="urn:schemas-microsoft-com:office:smarttags" w:element="City">
        <w:r>
          <w:rPr>
            <w:rFonts w:ascii="Times New Roman" w:hAnsi="Times New Roman"/>
          </w:rPr>
          <w:t>Sodus</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Sealed Bids must be received by 4:00 PM on Wednesday March 23, 2022, at the Sodus Town Clerks Office. The Sodus Town Board reserves the right to reject any or all bids received. Please note: the bid spec packet may also be downloaded at </w:t>
      </w:r>
      <w:hyperlink r:id="rId9" w:history="1">
        <w:r>
          <w:rPr>
            <w:rFonts w:ascii="Times New Roman" w:hAnsi="Times New Roman"/>
            <w:color w:val="0000FF" w:themeColor="hyperlink"/>
            <w:u w:val="single"/>
          </w:rPr>
          <w:t>www.townofsodus.net</w:t>
        </w:r>
      </w:hyperlink>
      <w:r>
        <w:rPr>
          <w:rFonts w:ascii="Times New Roman" w:hAnsi="Times New Roman"/>
        </w:rPr>
        <w:t xml:space="preserve"> under the </w:t>
      </w:r>
      <w:r>
        <w:rPr>
          <w:rFonts w:ascii="Times New Roman" w:hAnsi="Times New Roman"/>
          <w:b/>
          <w:u w:val="single"/>
        </w:rPr>
        <w:t>LEGAL NOTICES</w:t>
      </w:r>
      <w:r>
        <w:rPr>
          <w:rFonts w:ascii="Times New Roman" w:hAnsi="Times New Roman"/>
        </w:rPr>
        <w:t xml:space="preserve"> section on the website. </w:t>
      </w:r>
    </w:p>
    <w:p>
      <w:pPr>
        <w:rPr>
          <w:rFonts w:ascii="Times New Roman" w:hAnsi="Times New Roman"/>
          <w:sz w:val="16"/>
          <w:szCs w:val="16"/>
        </w:rPr>
      </w:pPr>
      <w:r>
        <w:rPr>
          <w:rFonts w:ascii="Times New Roman" w:hAnsi="Times New Roman"/>
          <w:sz w:val="16"/>
          <w:szCs w:val="16"/>
        </w:rPr>
        <w:t xml:space="preserve">By Order of the Sodus Town </w:t>
      </w:r>
    </w:p>
    <w:p>
      <w:pPr>
        <w:rPr>
          <w:rFonts w:ascii="Times New Roman" w:hAnsi="Times New Roman"/>
          <w:sz w:val="16"/>
          <w:szCs w:val="16"/>
        </w:rPr>
      </w:pPr>
      <w:r>
        <w:rPr>
          <w:rFonts w:ascii="Times New Roman" w:hAnsi="Times New Roman"/>
          <w:sz w:val="16"/>
          <w:szCs w:val="16"/>
        </w:rPr>
        <w:t>Lori K. Diver</w:t>
      </w:r>
    </w:p>
    <w:p>
      <w:pPr>
        <w:rPr>
          <w:rFonts w:ascii="Times New Roman" w:hAnsi="Times New Roman"/>
          <w:sz w:val="16"/>
          <w:szCs w:val="16"/>
        </w:rPr>
      </w:pPr>
      <w:r>
        <w:rPr>
          <w:rFonts w:ascii="Times New Roman" w:hAnsi="Times New Roman"/>
          <w:sz w:val="16"/>
          <w:szCs w:val="16"/>
        </w:rPr>
        <w:t xml:space="preserve">Sodus Town Clerk, RMC </w:t>
      </w:r>
    </w:p>
    <w:p>
      <w:pPr>
        <w:rPr>
          <w:rFonts w:ascii="Times New Roman" w:hAnsi="Times New Roman"/>
          <w:sz w:val="16"/>
          <w:szCs w:val="16"/>
        </w:rPr>
      </w:pPr>
      <w:r>
        <w:rPr>
          <w:rFonts w:ascii="Times New Roman" w:hAnsi="Times New Roman"/>
          <w:sz w:val="16"/>
          <w:szCs w:val="16"/>
        </w:rPr>
        <w:t>Dated: March 3, 2022</w:t>
      </w:r>
    </w:p>
    <w:p>
      <w:pPr>
        <w:rPr>
          <w:rFonts w:ascii="Times New Roman" w:hAnsi="Times New Roman"/>
        </w:rPr>
      </w:pPr>
      <w:r>
        <w:rPr>
          <w:rFonts w:ascii="Times New Roman" w:hAnsi="Times New Roman"/>
        </w:rPr>
        <w:lastRenderedPageBreak/>
        <w:t xml:space="preserve">Deputy Supervisor Dave LeRoy opened the one bid received by Martin Custom Tidesides Docks Lifts/Seawalls. The quote was read as follows: </w:t>
      </w:r>
    </w:p>
    <w:p>
      <w:pPr>
        <w:rPr>
          <w:rFonts w:ascii="Times New Roman" w:hAnsi="Times New Roman" w:cs="Tahoma"/>
        </w:rPr>
      </w:pPr>
    </w:p>
    <w:p>
      <w:pPr>
        <w:rPr>
          <w:rFonts w:ascii="Times New Roman" w:hAnsi="Times New Roman" w:cs="Tahoma"/>
        </w:rPr>
      </w:pPr>
      <w:r>
        <w:rPr>
          <w:noProof/>
        </w:rPr>
        <w:drawing>
          <wp:inline distT="0" distB="0" distL="0" distR="0">
            <wp:extent cx="3667125" cy="5029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7125" cy="5029384"/>
                    </a:xfrm>
                    <a:prstGeom prst="rect">
                      <a:avLst/>
                    </a:prstGeom>
                  </pic:spPr>
                </pic:pic>
              </a:graphicData>
            </a:graphic>
          </wp:inline>
        </w:drawing>
      </w:r>
    </w:p>
    <w:p>
      <w:pPr>
        <w:rPr>
          <w:rFonts w:ascii="Times New Roman" w:hAnsi="Times New Roman" w:cs="Tahoma"/>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w:t>
      </w:r>
      <w:r>
        <w:rPr>
          <w:rFonts w:ascii="Times New Roman" w:hAnsi="Times New Roman" w:cs="Tahoma"/>
          <w:color w:val="000000"/>
          <w:kern w:val="28"/>
          <w14:ligatures w14:val="standard"/>
          <w14:cntxtAlts/>
        </w:rPr>
        <w:t>table this decision until further notice</w:t>
      </w:r>
      <w:r>
        <w:rPr>
          <w:rFonts w:ascii="Times New Roman" w:hAnsi="Times New Roman" w:cs="Tahoma"/>
          <w:color w:val="000000"/>
          <w:kern w:val="28"/>
          <w14:ligatures w14:val="standard"/>
          <w14:cntxtAlts/>
        </w:rPr>
        <w:t xml:space="preserve"> was seconded by Councilperson </w:t>
      </w:r>
      <w:r>
        <w:rPr>
          <w:rFonts w:ascii="Times New Roman" w:hAnsi="Times New Roman" w:cs="Tahoma"/>
          <w:color w:val="000000"/>
          <w:kern w:val="28"/>
          <w14:ligatures w14:val="standard"/>
          <w14:cntxtAlts/>
        </w:rPr>
        <w:t>Cathy Willmott</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5</w:t>
      </w:r>
    </w:p>
    <w:p>
      <w:pPr>
        <w:jc w:val="center"/>
        <w:rPr>
          <w:rFonts w:ascii="Goudy Old Style" w:hAnsi="Goudy Old Style"/>
          <w:b/>
          <w:i/>
        </w:rPr>
      </w:pPr>
      <w:r>
        <w:rPr>
          <w:rFonts w:ascii="Goudy Old Style" w:hAnsi="Goudy Old Style"/>
          <w:b/>
          <w:i/>
        </w:rPr>
        <w:t>(02</w:t>
      </w:r>
      <w:r>
        <w:rPr>
          <w:rFonts w:ascii="Goudy Old Style" w:hAnsi="Goudy Old Style"/>
          <w:b/>
          <w:i/>
        </w:rPr>
        <w:tab/>
        <w:t>03-2022)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5:</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121-146</w:t>
      </w:r>
      <w:r>
        <w:rPr>
          <w:rFonts w:ascii="Times New Roman" w:hAnsi="Times New Roman" w:cs="Tahoma"/>
        </w:rPr>
        <w:tab/>
      </w:r>
      <w:r>
        <w:rPr>
          <w:rFonts w:ascii="Times New Roman" w:hAnsi="Times New Roman" w:cs="Tahoma"/>
        </w:rPr>
        <w:tab/>
        <w:t>$      31,211.51</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090-107</w:t>
      </w:r>
      <w:r>
        <w:rPr>
          <w:rFonts w:ascii="Times New Roman" w:hAnsi="Times New Roman" w:cs="Tahoma"/>
        </w:rPr>
        <w:tab/>
      </w:r>
      <w:r>
        <w:rPr>
          <w:rFonts w:ascii="Times New Roman" w:hAnsi="Times New Roman" w:cs="Tahoma"/>
        </w:rPr>
        <w:tab/>
        <w:t>$      26,010.60</w:t>
      </w:r>
    </w:p>
    <w:p>
      <w:pPr>
        <w:ind w:left="1440"/>
        <w:rPr>
          <w:rFonts w:ascii="Times New Roman" w:hAnsi="Times New Roman" w:cs="Tahoma"/>
        </w:rPr>
      </w:pPr>
      <w:r>
        <w:rPr>
          <w:rFonts w:ascii="Times New Roman" w:hAnsi="Times New Roman" w:cs="Tahoma"/>
        </w:rPr>
        <w:t xml:space="preserve">Regional Storage </w:t>
      </w:r>
      <w:r>
        <w:rPr>
          <w:rFonts w:ascii="Times New Roman" w:hAnsi="Times New Roman" w:cs="Tahoma"/>
        </w:rPr>
        <w:tab/>
        <w:t xml:space="preserve"> 001-001              </w:t>
      </w:r>
      <w:r>
        <w:rPr>
          <w:rFonts w:ascii="Times New Roman" w:hAnsi="Times New Roman" w:cs="Tahoma"/>
        </w:rPr>
        <w:tab/>
        <w:t xml:space="preserve">$      68,559.00  </w:t>
      </w:r>
    </w:p>
    <w:p>
      <w:pPr>
        <w:ind w:left="1440"/>
        <w:rPr>
          <w:rFonts w:ascii="Times New Roman" w:hAnsi="Times New Roman" w:cs="Tahoma"/>
        </w:rPr>
      </w:pPr>
      <w:r>
        <w:rPr>
          <w:rFonts w:ascii="Times New Roman" w:hAnsi="Times New Roman" w:cs="Tahoma"/>
        </w:rPr>
        <w:t xml:space="preserve">Bridge Project </w:t>
      </w:r>
      <w:r>
        <w:rPr>
          <w:rFonts w:ascii="Times New Roman" w:hAnsi="Times New Roman" w:cs="Tahoma"/>
        </w:rPr>
        <w:tab/>
        <w:t xml:space="preserve"> 003-004         </w:t>
      </w:r>
      <w:r>
        <w:rPr>
          <w:rFonts w:ascii="Times New Roman" w:hAnsi="Times New Roman" w:cs="Tahoma"/>
        </w:rPr>
        <w:tab/>
        <w:t xml:space="preserve">            $      14,883.84</w:t>
      </w:r>
    </w:p>
    <w:p>
      <w:pPr>
        <w:ind w:left="1440"/>
        <w:rPr>
          <w:rFonts w:ascii="Times New Roman" w:hAnsi="Times New Roman" w:cs="Tahoma"/>
          <w:u w:val="single"/>
        </w:rPr>
      </w:pPr>
      <w:r>
        <w:rPr>
          <w:rFonts w:ascii="Times New Roman" w:hAnsi="Times New Roman" w:cs="Tahoma"/>
          <w:u w:val="single"/>
        </w:rPr>
        <w:t>Trust &amp; Agency           006-007</w:t>
      </w:r>
      <w:r>
        <w:rPr>
          <w:rFonts w:ascii="Times New Roman" w:hAnsi="Times New Roman" w:cs="Tahoma"/>
          <w:u w:val="single"/>
        </w:rPr>
        <w:tab/>
      </w:r>
      <w:r>
        <w:rPr>
          <w:rFonts w:ascii="Times New Roman" w:hAnsi="Times New Roman" w:cs="Tahoma"/>
          <w:u w:val="single"/>
        </w:rPr>
        <w:tab/>
        <w:t>$        1,467.80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142,132.75</w:t>
      </w:r>
    </w:p>
    <w:p>
      <w:pPr>
        <w:rPr>
          <w:rFonts w:ascii="Times New Roman" w:hAnsi="Times New Roman" w:cs="Tahoma"/>
        </w:rPr>
      </w:pPr>
      <w:r>
        <w:rPr>
          <w:rFonts w:ascii="Times New Roman" w:hAnsi="Times New Roman" w:cs="Tahoma"/>
        </w:rPr>
        <w:lastRenderedPageBreak/>
        <w:t>Councilperson Don Ross motioned to adopt this resolution 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u w:val="single"/>
        </w:rPr>
      </w:pPr>
      <w:r>
        <w:rPr>
          <w:rFonts w:ascii="Goudy Old Style" w:hAnsi="Goudy Old Style"/>
          <w:b/>
          <w:i/>
          <w:u w:val="single"/>
        </w:rPr>
        <w:t>WEED HARVESTING PROGRAM</w:t>
      </w:r>
    </w:p>
    <w:p>
      <w:pPr>
        <w:jc w:val="center"/>
        <w:rPr>
          <w:rFonts w:ascii="Goudy Old Style" w:hAnsi="Goudy Old Style"/>
          <w:b/>
          <w:i/>
        </w:rPr>
      </w:pPr>
      <w:r>
        <w:rPr>
          <w:rFonts w:ascii="Goudy Old Style" w:hAnsi="Goudy Old Style"/>
          <w:b/>
          <w:i/>
        </w:rPr>
        <w:t>(0</w:t>
      </w:r>
      <w:r>
        <w:rPr>
          <w:rFonts w:ascii="Goudy Old Style" w:hAnsi="Goudy Old Style"/>
          <w:b/>
          <w:i/>
        </w:rPr>
        <w:t>3</w:t>
      </w:r>
      <w:r>
        <w:rPr>
          <w:rFonts w:ascii="Goudy Old Style" w:hAnsi="Goudy Old Style"/>
          <w:b/>
          <w:i/>
        </w:rPr>
        <w:tab/>
        <w:t>03-2022)</w:t>
      </w:r>
      <w:bookmarkStart w:id="0" w:name="_GoBack"/>
      <w:bookmarkEnd w:id="0"/>
    </w:p>
    <w:p>
      <w:pPr>
        <w:rPr>
          <w:rFonts w:ascii="Times New Roman" w:hAnsi="Times New Roman" w:cs="Tahoma"/>
        </w:rPr>
      </w:pPr>
      <w:r>
        <w:rPr>
          <w:rFonts w:ascii="Times New Roman" w:hAnsi="Times New Roman" w:cs="Tahoma"/>
        </w:rPr>
        <w:t>NOW THEREFORE BE IT RESOLVED, Councilperson Don Ross motioned to allow Supervisor Scott Johnson to sign agreement with Wayne County Weed Harvesting Program</w:t>
      </w:r>
      <w:r>
        <w:rPr>
          <w:rFonts w:ascii="Times New Roman" w:hAnsi="Times New Roman" w:cs="Tahoma"/>
        </w:rPr>
        <w:t xml:space="preserve"> </w:t>
      </w:r>
      <w:r>
        <w:rPr>
          <w:rFonts w:ascii="Times New Roman" w:hAnsi="Times New Roman" w:cs="Tahoma"/>
        </w:rPr>
        <w:t xml:space="preserve">January 1, 2022 to December 31, 2022 </w:t>
      </w:r>
      <w:r>
        <w:rPr>
          <w:rFonts w:ascii="Times New Roman" w:hAnsi="Times New Roman" w:cs="Tahoma"/>
        </w:rPr>
        <w:t xml:space="preserve">which was seconded by Councilperson </w:t>
      </w:r>
      <w:r>
        <w:rPr>
          <w:rFonts w:ascii="Times New Roman" w:hAnsi="Times New Roman" w:cs="Tahoma"/>
        </w:rPr>
        <w:t>David LeRoy</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u w:val="single"/>
        </w:rPr>
      </w:pPr>
      <w:r>
        <w:rPr>
          <w:rFonts w:ascii="Goudy Old Style" w:hAnsi="Goudy Old Style"/>
          <w:b/>
          <w:i/>
          <w:u w:val="single"/>
        </w:rPr>
        <w:t>TOSHIBA FINANCIAL SERVICES</w:t>
      </w:r>
    </w:p>
    <w:p>
      <w:pPr>
        <w:jc w:val="center"/>
        <w:rPr>
          <w:rFonts w:ascii="Goudy Old Style" w:hAnsi="Goudy Old Style"/>
          <w:b/>
          <w:i/>
        </w:rPr>
      </w:pPr>
      <w:r>
        <w:rPr>
          <w:rFonts w:ascii="Goudy Old Style" w:hAnsi="Goudy Old Style"/>
          <w:b/>
          <w:i/>
        </w:rPr>
        <w:t>(0</w:t>
      </w:r>
      <w:r>
        <w:rPr>
          <w:rFonts w:ascii="Goudy Old Style" w:hAnsi="Goudy Old Style"/>
          <w:b/>
          <w:i/>
        </w:rPr>
        <w:t>4</w:t>
      </w:r>
      <w:r>
        <w:rPr>
          <w:rFonts w:ascii="Goudy Old Style" w:hAnsi="Goudy Old Style"/>
          <w:b/>
          <w:i/>
        </w:rPr>
        <w:tab/>
        <w:t>03-2022)</w:t>
      </w:r>
    </w:p>
    <w:p>
      <w:pPr>
        <w:rPr>
          <w:rFonts w:ascii="Times New Roman" w:hAnsi="Times New Roman" w:cs="Tahoma"/>
        </w:rPr>
      </w:pPr>
      <w:r>
        <w:rPr>
          <w:rFonts w:ascii="Times New Roman" w:hAnsi="Times New Roman" w:cs="Tahoma"/>
        </w:rPr>
        <w:t>NO</w:t>
      </w:r>
      <w:r>
        <w:rPr>
          <w:rFonts w:ascii="Times New Roman" w:hAnsi="Times New Roman" w:cs="Tahoma"/>
        </w:rPr>
        <w:t>W THEREFORE BE IT RESOL</w:t>
      </w:r>
      <w:r>
        <w:rPr>
          <w:rFonts w:ascii="Times New Roman" w:hAnsi="Times New Roman" w:cs="Tahoma"/>
        </w:rPr>
        <w:t xml:space="preserve">VED, Councilperson </w:t>
      </w:r>
      <w:r>
        <w:rPr>
          <w:rFonts w:ascii="Times New Roman" w:hAnsi="Times New Roman" w:cs="Tahoma"/>
        </w:rPr>
        <w:t>Cathy Willmott</w:t>
      </w:r>
      <w:r>
        <w:rPr>
          <w:rFonts w:ascii="Times New Roman" w:hAnsi="Times New Roman" w:cs="Tahoma"/>
        </w:rPr>
        <w:t xml:space="preserve"> motioned to allow Supervisor Scott Johnson to sign agreement with </w:t>
      </w:r>
      <w:r>
        <w:rPr>
          <w:rFonts w:ascii="Times New Roman" w:hAnsi="Times New Roman" w:cs="Tahoma"/>
        </w:rPr>
        <w:t xml:space="preserve">Toshiba Financial Services for a new copier/printer/scanner at $75.92 a month FMV Buyout at lease end TQS service and all images will be billed quarterly at $.00517 </w:t>
      </w:r>
      <w:r>
        <w:rPr>
          <w:rFonts w:ascii="Times New Roman" w:hAnsi="Times New Roman" w:cs="Tahoma"/>
        </w:rPr>
        <w:t xml:space="preserve">which was seconded by Councilperson </w:t>
      </w:r>
      <w:r>
        <w:rPr>
          <w:rFonts w:ascii="Times New Roman" w:hAnsi="Times New Roman" w:cs="Tahoma"/>
        </w:rPr>
        <w:t>Chris Tertinek</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u w:val="single"/>
        </w:rPr>
      </w:pPr>
      <w:r>
        <w:rPr>
          <w:rFonts w:ascii="Goudy Old Style" w:hAnsi="Goudy Old Style"/>
          <w:b/>
          <w:i/>
          <w:u w:val="single"/>
        </w:rPr>
        <w:t>ALTERNATIVE TECHNOLOGY</w:t>
      </w:r>
    </w:p>
    <w:p>
      <w:pPr>
        <w:jc w:val="center"/>
        <w:rPr>
          <w:rFonts w:ascii="Goudy Old Style" w:hAnsi="Goudy Old Style"/>
          <w:b/>
          <w:i/>
        </w:rPr>
      </w:pPr>
      <w:r>
        <w:rPr>
          <w:rFonts w:ascii="Goudy Old Style" w:hAnsi="Goudy Old Style"/>
          <w:b/>
          <w:i/>
        </w:rPr>
        <w:t>(0</w:t>
      </w:r>
      <w:r>
        <w:rPr>
          <w:rFonts w:ascii="Goudy Old Style" w:hAnsi="Goudy Old Style"/>
          <w:b/>
          <w:i/>
        </w:rPr>
        <w:t>5</w:t>
      </w:r>
      <w:r>
        <w:rPr>
          <w:rFonts w:ascii="Goudy Old Style" w:hAnsi="Goudy Old Style"/>
          <w:b/>
          <w:i/>
        </w:rPr>
        <w:tab/>
        <w:t>03-2022)</w:t>
      </w:r>
    </w:p>
    <w:p>
      <w:pPr>
        <w:rPr>
          <w:rFonts w:ascii="Times New Roman" w:hAnsi="Times New Roman" w:cs="Tahoma"/>
        </w:rPr>
      </w:pPr>
      <w:r>
        <w:rPr>
          <w:rFonts w:ascii="Times New Roman" w:hAnsi="Times New Roman" w:cs="Tahoma"/>
        </w:rPr>
        <w:t>NO</w:t>
      </w:r>
      <w:r>
        <w:rPr>
          <w:rFonts w:ascii="Times New Roman" w:hAnsi="Times New Roman" w:cs="Tahoma"/>
        </w:rPr>
        <w:t>W THEREFORE BE IT RESOL</w:t>
      </w:r>
      <w:r>
        <w:rPr>
          <w:rFonts w:ascii="Times New Roman" w:hAnsi="Times New Roman" w:cs="Tahoma"/>
        </w:rPr>
        <w:t xml:space="preserve">VED, Councilperson </w:t>
      </w:r>
      <w:r>
        <w:rPr>
          <w:rFonts w:ascii="Times New Roman" w:hAnsi="Times New Roman" w:cs="Tahoma"/>
        </w:rPr>
        <w:t>David LeRoy</w:t>
      </w:r>
      <w:r>
        <w:rPr>
          <w:rFonts w:ascii="Times New Roman" w:hAnsi="Times New Roman" w:cs="Tahoma"/>
        </w:rPr>
        <w:t xml:space="preserve"> motioned to </w:t>
      </w:r>
      <w:r>
        <w:rPr>
          <w:rFonts w:ascii="Times New Roman" w:hAnsi="Times New Roman" w:cs="Tahoma"/>
        </w:rPr>
        <w:t xml:space="preserve">approve the quote from Alternative Technology, LLC for Stacie Avery Deputy Clerk and Nathan Mack Assessor’s new computer in the amount of $1,350.00 each plus labor </w:t>
      </w:r>
      <w:r>
        <w:rPr>
          <w:rFonts w:ascii="Times New Roman" w:hAnsi="Times New Roman" w:cs="Tahoma"/>
        </w:rPr>
        <w:t>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spacing w:after="120"/>
        <w:contextualSpacing/>
        <w:jc w:val="both"/>
        <w:rPr>
          <w:rFonts w:ascii="Times New Roman" w:hAnsi="Times New Roman" w:cs="Tahoma"/>
          <w:color w:val="000000"/>
          <w:kern w:val="28"/>
          <w14:ligatures w14:val="standard"/>
          <w14:cntxtAlts/>
        </w:rPr>
      </w:pP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u w:val="single"/>
        </w:rPr>
      </w:pPr>
      <w:r>
        <w:rPr>
          <w:rFonts w:ascii="Goudy Old Style" w:hAnsi="Goudy Old Style"/>
          <w:b/>
          <w:i/>
          <w:u w:val="single"/>
        </w:rPr>
        <w:t xml:space="preserve">SURPLUS CODE ENFORCEMENT CLERK’S COMPUTER </w:t>
      </w:r>
    </w:p>
    <w:p>
      <w:pPr>
        <w:jc w:val="center"/>
        <w:rPr>
          <w:rFonts w:ascii="Goudy Old Style" w:hAnsi="Goudy Old Style"/>
          <w:b/>
          <w:i/>
        </w:rPr>
      </w:pPr>
      <w:r>
        <w:rPr>
          <w:rFonts w:ascii="Goudy Old Style" w:hAnsi="Goudy Old Style"/>
          <w:b/>
          <w:i/>
        </w:rPr>
        <w:t>(0</w:t>
      </w:r>
      <w:r>
        <w:rPr>
          <w:rFonts w:ascii="Goudy Old Style" w:hAnsi="Goudy Old Style"/>
          <w:b/>
          <w:i/>
        </w:rPr>
        <w:t>6</w:t>
      </w:r>
      <w:r>
        <w:rPr>
          <w:rFonts w:ascii="Goudy Old Style" w:hAnsi="Goudy Old Style"/>
          <w:b/>
          <w:i/>
        </w:rPr>
        <w:tab/>
        <w:t>03-2022)</w:t>
      </w:r>
    </w:p>
    <w:p>
      <w:pPr>
        <w:rPr>
          <w:rFonts w:ascii="Times New Roman" w:hAnsi="Times New Roman" w:cs="Tahoma"/>
        </w:rPr>
      </w:pPr>
      <w:r>
        <w:rPr>
          <w:rFonts w:ascii="Times New Roman" w:hAnsi="Times New Roman" w:cs="Tahoma"/>
        </w:rPr>
        <w:t>NO</w:t>
      </w:r>
      <w:r>
        <w:rPr>
          <w:rFonts w:ascii="Times New Roman" w:hAnsi="Times New Roman" w:cs="Tahoma"/>
        </w:rPr>
        <w:t>W THEREFORE BE IT RESOL</w:t>
      </w:r>
      <w:r>
        <w:rPr>
          <w:rFonts w:ascii="Times New Roman" w:hAnsi="Times New Roman" w:cs="Tahoma"/>
        </w:rPr>
        <w:t xml:space="preserve">VED, Councilperson David LeRoy motioned to </w:t>
      </w:r>
      <w:r>
        <w:rPr>
          <w:rFonts w:ascii="Times New Roman" w:hAnsi="Times New Roman" w:cs="Tahoma"/>
        </w:rPr>
        <w:t>surplus Chandra Jensen Code Enforcement Clerk’s computer serial no. 2UA049237N Windows 7 Pro OA computer, destroy the hard drive and allow Nathan Mack Assessor to take the body of the computer and components for his own personal use</w:t>
      </w:r>
      <w:r>
        <w:rPr>
          <w:rFonts w:ascii="Times New Roman" w:hAnsi="Times New Roman" w:cs="Tahoma"/>
        </w:rPr>
        <w:t xml:space="preserve"> which was seconded by Councilperson </w:t>
      </w:r>
      <w:r>
        <w:rPr>
          <w:rFonts w:ascii="Times New Roman" w:hAnsi="Times New Roman" w:cs="Tahoma"/>
        </w:rPr>
        <w:t>Cathy Willmott</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lastRenderedPageBreak/>
        <w:t xml:space="preserve">Councilperson Chris Tertinek motioned to allow Lori Diver Sodus Town Clerk to advertise to hire for Planning and Zoning Board Ad-Hoc Members.  Note: Chandra stated they could possibly have 3 members resigning soon was seconded by Councilperson Cathy Wilmott.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Times New Roman" w:hAnsi="Times New Roman" w:cs="Tahoma"/>
        </w:rPr>
      </w:pPr>
      <w:r>
        <w:rPr>
          <w:rFonts w:ascii="Times New Roman" w:hAnsi="Times New Roman" w:cs="Tahoma"/>
        </w:rPr>
        <w:t>Councilperson Cathy Willmott motioned to adjourn the meeting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4:45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March 24,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4">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8">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9">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2">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13"/>
  </w:num>
  <w:num w:numId="4">
    <w:abstractNumId w:val="31"/>
  </w:num>
  <w:num w:numId="5">
    <w:abstractNumId w:val="28"/>
  </w:num>
  <w:num w:numId="6">
    <w:abstractNumId w:val="27"/>
  </w:num>
  <w:num w:numId="7">
    <w:abstractNumId w:val="4"/>
  </w:num>
  <w:num w:numId="8">
    <w:abstractNumId w:val="37"/>
  </w:num>
  <w:num w:numId="9">
    <w:abstractNumId w:val="41"/>
  </w:num>
  <w:num w:numId="10">
    <w:abstractNumId w:val="5"/>
  </w:num>
  <w:num w:numId="11">
    <w:abstractNumId w:val="3"/>
  </w:num>
  <w:num w:numId="12">
    <w:abstractNumId w:val="7"/>
  </w:num>
  <w:num w:numId="13">
    <w:abstractNumId w:val="39"/>
  </w:num>
  <w:num w:numId="14">
    <w:abstractNumId w:val="12"/>
  </w:num>
  <w:num w:numId="15">
    <w:abstractNumId w:val="8"/>
  </w:num>
  <w:num w:numId="16">
    <w:abstractNumId w:val="17"/>
  </w:num>
  <w:num w:numId="17">
    <w:abstractNumId w:val="6"/>
  </w:num>
  <w:num w:numId="18">
    <w:abstractNumId w:val="15"/>
  </w:num>
  <w:num w:numId="19">
    <w:abstractNumId w:val="35"/>
  </w:num>
  <w:num w:numId="20">
    <w:abstractNumId w:val="20"/>
  </w:num>
  <w:num w:numId="21">
    <w:abstractNumId w:val="36"/>
  </w:num>
  <w:num w:numId="22">
    <w:abstractNumId w:val="25"/>
  </w:num>
  <w:num w:numId="23">
    <w:abstractNumId w:val="14"/>
  </w:num>
  <w:num w:numId="24">
    <w:abstractNumId w:val="9"/>
  </w:num>
  <w:num w:numId="25">
    <w:abstractNumId w:val="19"/>
  </w:num>
  <w:num w:numId="26">
    <w:abstractNumId w:val="2"/>
  </w:num>
  <w:num w:numId="27">
    <w:abstractNumId w:val="24"/>
  </w:num>
  <w:num w:numId="28">
    <w:abstractNumId w:val="22"/>
  </w:num>
  <w:num w:numId="29">
    <w:abstractNumId w:val="43"/>
  </w:num>
  <w:num w:numId="30">
    <w:abstractNumId w:val="0"/>
  </w:num>
  <w:num w:numId="31">
    <w:abstractNumId w:val="1"/>
  </w:num>
  <w:num w:numId="32">
    <w:abstractNumId w:val="26"/>
  </w:num>
  <w:num w:numId="33">
    <w:abstractNumId w:val="33"/>
  </w:num>
  <w:num w:numId="34">
    <w:abstractNumId w:val="29"/>
  </w:num>
  <w:num w:numId="35">
    <w:abstractNumId w:val="16"/>
  </w:num>
  <w:num w:numId="36">
    <w:abstractNumId w:val="32"/>
  </w:num>
  <w:num w:numId="37">
    <w:abstractNumId w:val="38"/>
  </w:num>
  <w:num w:numId="38">
    <w:abstractNumId w:val="23"/>
  </w:num>
  <w:num w:numId="39">
    <w:abstractNumId w:val="10"/>
  </w:num>
  <w:num w:numId="40">
    <w:abstractNumId w:val="30"/>
  </w:num>
  <w:num w:numId="41">
    <w:abstractNumId w:val="42"/>
  </w:num>
  <w:num w:numId="42">
    <w:abstractNumId w:val="11"/>
  </w:num>
  <w:num w:numId="43">
    <w:abstractNumId w:val="18"/>
  </w:num>
  <w:num w:numId="4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ownofsod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483D-1B40-4262-8945-D37A9564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10</cp:revision>
  <cp:lastPrinted>2022-04-05T18:36:00Z</cp:lastPrinted>
  <dcterms:created xsi:type="dcterms:W3CDTF">2022-04-05T17:49:00Z</dcterms:created>
  <dcterms:modified xsi:type="dcterms:W3CDTF">2022-04-05T18:44:00Z</dcterms:modified>
</cp:coreProperties>
</file>