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FF0000"/>
        </w:rPr>
      </w:pPr>
      <w:r>
        <w:rPr>
          <w:b/>
          <w:color w:val="FF0000"/>
        </w:rPr>
        <w:t>MINUTES</w:t>
      </w:r>
    </w:p>
    <w:p>
      <w:pPr>
        <w:jc w:val="center"/>
        <w:rPr>
          <w:rFonts w:ascii="Times New Roman" w:hAnsi="Times New Roman"/>
          <w:sz w:val="20"/>
          <w:szCs w:val="20"/>
        </w:rPr>
      </w:pPr>
      <w:r>
        <w:rPr>
          <w:rFonts w:ascii="Times New Roman" w:hAnsi="Times New Roman"/>
          <w:sz w:val="20"/>
          <w:szCs w:val="20"/>
        </w:rPr>
        <w:t xml:space="preserve">Minutes of the Budget Workshop-Special Town Board Meeting commencing at 9:00 AM in the upstairs meeting room September 13,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Scott Johnson, Supervisor</w:t>
      </w:r>
    </w:p>
    <w:p>
      <w:pPr>
        <w:ind w:left="3600"/>
        <w:rPr>
          <w:rFonts w:ascii="Times New Roman" w:hAnsi="Times New Roman"/>
        </w:rPr>
      </w:pPr>
      <w:r>
        <w:rPr>
          <w:rFonts w:ascii="Times New Roman" w:hAnsi="Times New Roman"/>
        </w:rPr>
        <w:t xml:space="preserve">Don Ross, Councilperson </w:t>
      </w:r>
    </w:p>
    <w:p>
      <w:pPr>
        <w:ind w:left="3600"/>
        <w:rPr>
          <w:rFonts w:ascii="Times New Roman" w:hAnsi="Times New Roman"/>
        </w:rPr>
      </w:pPr>
      <w:r>
        <w:rPr>
          <w:rFonts w:ascii="Times New Roman" w:hAnsi="Times New Roman"/>
        </w:rPr>
        <w:t>Chris Tertinek, Councilperson</w:t>
      </w:r>
    </w:p>
    <w:p>
      <w:pPr>
        <w:ind w:left="3600"/>
        <w:rPr>
          <w:rFonts w:ascii="Times New Roman" w:hAnsi="Times New Roman"/>
        </w:rPr>
      </w:pPr>
      <w:r>
        <w:rPr>
          <w:rFonts w:ascii="Times New Roman" w:hAnsi="Times New Roman"/>
        </w:rPr>
        <w:t>Cathy Willmott, Councilperson</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ind w:firstLine="720"/>
        <w:rPr>
          <w:rFonts w:ascii="Times New Roman" w:hAnsi="Times New Roman"/>
        </w:rPr>
      </w:pPr>
      <w:r>
        <w:rPr>
          <w:rFonts w:ascii="Times New Roman" w:hAnsi="Times New Roman"/>
        </w:rPr>
        <w:t>Absent:</w:t>
      </w:r>
      <w:r>
        <w:rPr>
          <w:rFonts w:ascii="Times New Roman" w:hAnsi="Times New Roman"/>
        </w:rPr>
        <w:tab/>
      </w:r>
      <w:r>
        <w:rPr>
          <w:rFonts w:ascii="Times New Roman" w:hAnsi="Times New Roman"/>
        </w:rPr>
        <w:tab/>
      </w:r>
      <w:r>
        <w:rPr>
          <w:rFonts w:ascii="Times New Roman" w:hAnsi="Times New Roman"/>
        </w:rPr>
        <w:tab/>
        <w:t>David LeRoy, Councilperson/Deputy Supervisor</w:t>
      </w:r>
    </w:p>
    <w:p>
      <w:pPr>
        <w:rPr>
          <w:rFonts w:ascii="Times New Roman" w:hAnsi="Times New Roman"/>
        </w:rPr>
      </w:pPr>
    </w:p>
    <w:p>
      <w:pPr>
        <w:ind w:left="3600" w:hanging="2880"/>
        <w:rPr>
          <w:rFonts w:ascii="Times New Roman" w:hAnsi="Times New Roman"/>
        </w:rPr>
      </w:pPr>
      <w:r>
        <w:rPr>
          <w:rFonts w:ascii="Times New Roman" w:hAnsi="Times New Roman"/>
        </w:rPr>
        <w:t>Others Present:</w:t>
      </w:r>
      <w:r>
        <w:rPr>
          <w:rFonts w:ascii="Times New Roman" w:hAnsi="Times New Roman"/>
        </w:rPr>
        <w:tab/>
        <w:t xml:space="preserve">Bree Crandell- Supervisor Clerk   </w:t>
      </w:r>
    </w:p>
    <w:p>
      <w:pPr>
        <w:ind w:left="3600" w:hanging="2880"/>
        <w:rPr>
          <w:rFonts w:ascii="Times New Roman" w:hAnsi="Times New Roman"/>
          <w:i/>
        </w:rPr>
      </w:pPr>
      <w:r>
        <w:rPr>
          <w:rFonts w:ascii="Times New Roman" w:hAnsi="Times New Roman"/>
        </w:rPr>
        <w:tab/>
        <w:t xml:space="preserve">Susie Jacobs, Internal Auditor </w:t>
      </w:r>
      <w:r>
        <w:rPr>
          <w:rFonts w:ascii="Times New Roman" w:hAnsi="Times New Roman"/>
          <w:i/>
        </w:rPr>
        <w:t>(Zoom)</w:t>
      </w:r>
    </w:p>
    <w:p>
      <w:pPr>
        <w:ind w:left="3600" w:hanging="2880"/>
        <w:rPr>
          <w:rFonts w:ascii="Times New Roman" w:hAnsi="Times New Roman"/>
        </w:rPr>
      </w:pPr>
      <w:r>
        <w:rPr>
          <w:rFonts w:ascii="Times New Roman" w:hAnsi="Times New Roman"/>
          <w:i/>
        </w:rPr>
        <w:tab/>
      </w:r>
      <w:r>
        <w:rPr>
          <w:rFonts w:ascii="Times New Roman" w:hAnsi="Times New Roman"/>
        </w:rPr>
        <w:t xml:space="preserve">Sal Vittozzi, Camp Beechwood Caretaker </w:t>
      </w:r>
    </w:p>
    <w:p>
      <w:pPr>
        <w:ind w:left="3600" w:hanging="2880"/>
        <w:rPr>
          <w:rFonts w:ascii="Times New Roman" w:hAnsi="Times New Roman"/>
        </w:rPr>
      </w:pPr>
      <w:r>
        <w:rPr>
          <w:rFonts w:ascii="Times New Roman" w:hAnsi="Times New Roman"/>
        </w:rPr>
        <w:tab/>
        <w:t>Nathan Mack, Assessor</w:t>
      </w:r>
    </w:p>
    <w:p>
      <w:pPr>
        <w:ind w:left="3600" w:hanging="2880"/>
        <w:rPr>
          <w:rFonts w:ascii="Times New Roman" w:hAnsi="Times New Roman"/>
        </w:rPr>
      </w:pPr>
      <w:r>
        <w:rPr>
          <w:rFonts w:ascii="Times New Roman" w:hAnsi="Times New Roman"/>
        </w:rPr>
        <w:tab/>
        <w:t>Chief Matt Scott, Village of Sodus Fire Department</w:t>
      </w:r>
    </w:p>
    <w:p>
      <w:pPr>
        <w:ind w:left="3600" w:hanging="2880"/>
        <w:rPr>
          <w:rFonts w:ascii="Times New Roman" w:hAnsi="Times New Roman"/>
        </w:rPr>
      </w:pPr>
      <w:r>
        <w:rPr>
          <w:rFonts w:ascii="Times New Roman" w:hAnsi="Times New Roman"/>
        </w:rPr>
        <w:tab/>
        <w:t xml:space="preserve">Justin Condon, Village of Sodus Fire Department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Budget Workshop-Special Town Board Meeting to order commencing at 9:00 AM and Lori Diver opened with roll call. All were present with the exception of David LeRoy-absent and Don Ross arrived at 9:25AM. </w:t>
      </w:r>
    </w:p>
    <w:p>
      <w:pPr>
        <w:rPr>
          <w:rFonts w:ascii="Times New Roman" w:hAnsi="Times New Roman"/>
        </w:rPr>
      </w:pPr>
    </w:p>
    <w:p>
      <w:pPr>
        <w:rPr>
          <w:rFonts w:ascii="Times New Roman" w:hAnsi="Times New Roman"/>
        </w:rPr>
      </w:pPr>
      <w:r>
        <w:rPr>
          <w:rFonts w:ascii="Times New Roman" w:hAnsi="Times New Roman"/>
        </w:rPr>
        <w:t xml:space="preserve">The Town Board discussed with Sal Vittozzi his budget for Beechwood and mowing of the current Town of Sodus cemeteries. </w:t>
      </w:r>
    </w:p>
    <w:p>
      <w:pPr>
        <w:rPr>
          <w:rFonts w:ascii="Times New Roman" w:hAnsi="Times New Roman"/>
        </w:rPr>
      </w:pPr>
    </w:p>
    <w:p>
      <w:pPr>
        <w:rPr>
          <w:rFonts w:ascii="Times New Roman" w:hAnsi="Times New Roman"/>
        </w:rPr>
      </w:pPr>
      <w:r>
        <w:rPr>
          <w:rFonts w:ascii="Times New Roman" w:hAnsi="Times New Roman"/>
        </w:rPr>
        <w:t xml:space="preserve">Supervisor Scott Johnson called a recess at 10:15 AM. </w:t>
      </w:r>
    </w:p>
    <w:p>
      <w:pPr>
        <w:rPr>
          <w:rFonts w:ascii="Times New Roman" w:hAnsi="Times New Roman"/>
        </w:rPr>
      </w:pPr>
    </w:p>
    <w:p>
      <w:pPr>
        <w:rPr>
          <w:rFonts w:ascii="Times New Roman" w:hAnsi="Times New Roman"/>
        </w:rPr>
      </w:pPr>
      <w:r>
        <w:rPr>
          <w:rFonts w:ascii="Times New Roman" w:hAnsi="Times New Roman"/>
        </w:rPr>
        <w:t>Supervisor Scott Johnson reconvened the meeting at 11:00 AM.</w:t>
      </w:r>
    </w:p>
    <w:p>
      <w:pPr>
        <w:rPr>
          <w:rFonts w:ascii="Times New Roman" w:hAnsi="Times New Roman"/>
        </w:rPr>
      </w:pPr>
    </w:p>
    <w:p>
      <w:pPr>
        <w:rPr>
          <w:rFonts w:ascii="Times New Roman" w:hAnsi="Times New Roman"/>
        </w:rPr>
      </w:pPr>
      <w:r>
        <w:rPr>
          <w:rFonts w:ascii="Times New Roman" w:hAnsi="Times New Roman"/>
        </w:rPr>
        <w:t xml:space="preserve">Nathan Mack, Assessor presented his 2023 budget to the Sodus Town Board. </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Cathy Willmott motioned to allow Nathan Mack to advertise with Wayne County for the position of Civil Service Assessment Clerk. The position will be part-time, 30 hours weekly and $14.70 per hour was seconded by Councilperson Chris Tertinek. Mack will work with Bree to set this up.  </w:t>
      </w:r>
      <w:r>
        <w:rPr>
          <w:rFonts w:ascii="Times New Roman" w:hAnsi="Times New Roman" w:cs="Tahoma"/>
        </w:rPr>
        <w:t>Upon roll call the following votes were heard, Scott Johnson, aye; David LeRoy, absent;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Nathan Mack discussed with the Town Board the Fairways.  He informed the Board when a parcel is subdivided and/or merged into another parcel; Mack is recommending the unit charge stays as 1 unit charge. Mack stated he will check with our Town Attorney Amy Kendall to see if this can be done. Currently there are 27 parcels which will be changing to 23 parcels. </w:t>
      </w:r>
    </w:p>
    <w:p>
      <w:pPr>
        <w:rPr>
          <w:rFonts w:ascii="Times New Roman" w:hAnsi="Times New Roman" w:cs="Tahoma"/>
        </w:rPr>
      </w:pPr>
    </w:p>
    <w:p>
      <w:pPr>
        <w:rPr>
          <w:rFonts w:ascii="Times New Roman" w:hAnsi="Times New Roman" w:cs="Tahoma"/>
        </w:rPr>
      </w:pPr>
      <w:r>
        <w:rPr>
          <w:rFonts w:ascii="Times New Roman" w:hAnsi="Times New Roman" w:cs="Tahoma"/>
        </w:rPr>
        <w:t>Supervisor Scott Johnson called a recess at 12:00 PM.</w:t>
      </w:r>
    </w:p>
    <w:p>
      <w:pPr>
        <w:rPr>
          <w:rFonts w:ascii="Times New Roman" w:hAnsi="Times New Roman" w:cs="Tahoma"/>
        </w:rPr>
      </w:pPr>
    </w:p>
    <w:p>
      <w:pPr>
        <w:rPr>
          <w:rFonts w:ascii="Times New Roman" w:hAnsi="Times New Roman" w:cs="Tahoma"/>
        </w:rPr>
      </w:pPr>
      <w:r>
        <w:rPr>
          <w:rFonts w:ascii="Times New Roman" w:hAnsi="Times New Roman" w:cs="Tahoma"/>
        </w:rPr>
        <w:t xml:space="preserve">Supervisor Scott Johnson reconvened the meeting at 3:00 PM to go over budget numbers. </w:t>
      </w:r>
    </w:p>
    <w:p>
      <w:pPr>
        <w:rPr>
          <w:rFonts w:ascii="Times New Roman" w:hAnsi="Times New Roman" w:cs="Tahoma"/>
        </w:rPr>
      </w:pPr>
    </w:p>
    <w:p>
      <w:pPr>
        <w:rPr>
          <w:rFonts w:ascii="Times New Roman" w:hAnsi="Times New Roman" w:cs="Tahoma"/>
        </w:rPr>
      </w:pPr>
      <w:r>
        <w:rPr>
          <w:rFonts w:ascii="Times New Roman" w:hAnsi="Times New Roman" w:cs="Tahoma"/>
        </w:rPr>
        <w:t xml:space="preserve">There was discussion with the A &amp; B Revenues for the 2023 budget.  </w:t>
      </w:r>
    </w:p>
    <w:p>
      <w:pPr>
        <w:rPr>
          <w:rFonts w:ascii="Times New Roman" w:hAnsi="Times New Roman" w:cs="Tahoma"/>
        </w:rPr>
      </w:pPr>
    </w:p>
    <w:p>
      <w:pPr>
        <w:rPr>
          <w:rFonts w:ascii="Times New Roman" w:hAnsi="Times New Roman" w:cs="Tahoma"/>
        </w:rPr>
      </w:pPr>
      <w:r>
        <w:rPr>
          <w:rFonts w:ascii="Times New Roman" w:hAnsi="Times New Roman" w:cs="Tahoma"/>
        </w:rPr>
        <w:t>Supervisor Scott Johnson called a recess</w:t>
      </w:r>
      <w:r>
        <w:rPr>
          <w:rFonts w:ascii="Times New Roman" w:hAnsi="Times New Roman" w:cs="Tahoma"/>
        </w:rPr>
        <w:t xml:space="preserve"> at 3:30</w:t>
      </w:r>
      <w:r>
        <w:rPr>
          <w:rFonts w:ascii="Times New Roman" w:hAnsi="Times New Roman" w:cs="Tahoma"/>
        </w:rPr>
        <w:t xml:space="preserve"> PM.</w:t>
      </w:r>
    </w:p>
    <w:p>
      <w:pPr>
        <w:rPr>
          <w:rFonts w:ascii="Times New Roman" w:hAnsi="Times New Roman" w:cs="Tahoma"/>
        </w:rPr>
      </w:pPr>
    </w:p>
    <w:p>
      <w:pPr>
        <w:rPr>
          <w:rFonts w:ascii="Times New Roman" w:hAnsi="Times New Roman" w:cs="Tahoma"/>
        </w:rPr>
      </w:pPr>
      <w:r>
        <w:rPr>
          <w:rFonts w:ascii="Times New Roman" w:hAnsi="Times New Roman" w:cs="Tahoma"/>
        </w:rPr>
        <w:t>Supervisor Scott Johnson reconvened</w:t>
      </w:r>
      <w:r>
        <w:rPr>
          <w:rFonts w:ascii="Times New Roman" w:hAnsi="Times New Roman" w:cs="Tahoma"/>
        </w:rPr>
        <w:t xml:space="preserve"> the meeting at 4:15</w:t>
      </w:r>
      <w:r>
        <w:rPr>
          <w:rFonts w:ascii="Times New Roman" w:hAnsi="Times New Roman" w:cs="Tahoma"/>
        </w:rPr>
        <w:t xml:space="preserve"> PM</w:t>
      </w:r>
    </w:p>
    <w:p>
      <w:pPr>
        <w:rPr>
          <w:rFonts w:ascii="Times New Roman" w:hAnsi="Times New Roman" w:cs="Tahoma"/>
        </w:rPr>
      </w:pPr>
    </w:p>
    <w:p>
      <w:pPr>
        <w:rPr>
          <w:rFonts w:ascii="Times New Roman" w:hAnsi="Times New Roman" w:cs="Tahoma"/>
        </w:rPr>
      </w:pPr>
      <w:r>
        <w:rPr>
          <w:rFonts w:ascii="Times New Roman" w:hAnsi="Times New Roman" w:cs="Tahoma"/>
        </w:rPr>
        <w:t xml:space="preserve">The Village of Sodus Fire Department Chief Matt Scott and Justin Condon discussed the 2023 fire department’s budget with the Town Board. There was discussion on the Village of Sodus Fire Departments coverage area, number of active members, number of calls and calls answered. </w:t>
      </w:r>
    </w:p>
    <w:p>
      <w:pPr>
        <w:rPr>
          <w:rFonts w:ascii="Times New Roman" w:hAnsi="Times New Roman" w:cs="Tahoma"/>
        </w:rPr>
      </w:pPr>
      <w:bookmarkStart w:id="0" w:name="_GoBack"/>
      <w:bookmarkEnd w:id="0"/>
    </w:p>
    <w:p>
      <w:pPr>
        <w:rPr>
          <w:rFonts w:ascii="Times New Roman" w:hAnsi="Times New Roman" w:cs="Tahoma"/>
        </w:rPr>
      </w:pPr>
      <w:r>
        <w:rPr>
          <w:rFonts w:ascii="Times New Roman" w:hAnsi="Times New Roman"/>
          <w:color w:val="000000"/>
          <w:kern w:val="28"/>
          <w14:ligatures w14:val="standard"/>
          <w14:cntxtAlts/>
        </w:rPr>
        <w:t xml:space="preserve">Councilperson </w:t>
      </w:r>
      <w:r>
        <w:rPr>
          <w:rFonts w:ascii="Times New Roman" w:hAnsi="Times New Roman"/>
          <w:color w:val="000000"/>
          <w:kern w:val="28"/>
          <w14:ligatures w14:val="standard"/>
          <w14:cntxtAlts/>
        </w:rPr>
        <w:t>Cathy Willmott</w:t>
      </w:r>
      <w:r>
        <w:rPr>
          <w:rFonts w:ascii="Times New Roman" w:hAnsi="Times New Roman"/>
          <w:color w:val="000000"/>
          <w:kern w:val="28"/>
          <w14:ligatures w14:val="standard"/>
          <w14:cntxtAlts/>
        </w:rPr>
        <w:t xml:space="preserve"> motioned to </w:t>
      </w:r>
      <w:r>
        <w:rPr>
          <w:rFonts w:ascii="Times New Roman" w:hAnsi="Times New Roman"/>
          <w:color w:val="000000"/>
          <w:kern w:val="28"/>
          <w14:ligatures w14:val="standard"/>
          <w14:cntxtAlts/>
        </w:rPr>
        <w:t>enter into</w:t>
      </w:r>
      <w:r>
        <w:rPr>
          <w:rFonts w:ascii="Times New Roman" w:hAnsi="Times New Roman"/>
          <w:color w:val="000000"/>
          <w:kern w:val="28"/>
          <w14:ligatures w14:val="standard"/>
          <w14:cntxtAlts/>
        </w:rPr>
        <w:t xml:space="preserve"> Executive Session </w:t>
      </w:r>
      <w:r>
        <w:rPr>
          <w:rFonts w:ascii="Times New Roman" w:hAnsi="Times New Roman"/>
          <w:color w:val="000000"/>
          <w:kern w:val="28"/>
          <w14:ligatures w14:val="standard"/>
          <w14:cntxtAlts/>
        </w:rPr>
        <w:t xml:space="preserve">regarding a personnel issue with a particular person </w:t>
      </w:r>
      <w:r>
        <w:rPr>
          <w:rFonts w:ascii="Times New Roman" w:hAnsi="Times New Roman"/>
          <w:color w:val="000000"/>
          <w:kern w:val="28"/>
          <w14:ligatures w14:val="standard"/>
          <w14:cntxtAlts/>
        </w:rPr>
        <w:t xml:space="preserve">at </w:t>
      </w:r>
      <w:r>
        <w:rPr>
          <w:rFonts w:ascii="Times New Roman" w:hAnsi="Times New Roman"/>
          <w:color w:val="000000"/>
          <w:kern w:val="28"/>
          <w14:ligatures w14:val="standard"/>
          <w14:cntxtAlts/>
        </w:rPr>
        <w:t>4:35 PM</w:t>
      </w:r>
      <w:r>
        <w:rPr>
          <w:rFonts w:ascii="Times New Roman" w:hAnsi="Times New Roman"/>
          <w:color w:val="000000"/>
          <w:kern w:val="28"/>
          <w14:ligatures w14:val="standard"/>
          <w14:cntxtAlts/>
        </w:rPr>
        <w:t xml:space="preserve"> was seconded by Councilperson </w:t>
      </w:r>
      <w:r>
        <w:rPr>
          <w:rFonts w:ascii="Times New Roman" w:hAnsi="Times New Roman"/>
          <w:color w:val="000000"/>
          <w:kern w:val="28"/>
          <w14:ligatures w14:val="standard"/>
          <w14:cntxtAlts/>
        </w:rPr>
        <w:t>Chris Tertinek</w:t>
      </w:r>
      <w:r>
        <w:rPr>
          <w:rFonts w:ascii="Times New Roman" w:hAnsi="Times New Roman"/>
          <w:color w:val="000000"/>
          <w:kern w:val="28"/>
          <w14:ligatures w14:val="standard"/>
          <w14:cntxtAlts/>
        </w:rPr>
        <w:t xml:space="preserve">.  </w:t>
      </w:r>
      <w:r>
        <w:rPr>
          <w:rFonts w:ascii="Times New Roman" w:hAnsi="Times New Roman" w:cs="Tahoma"/>
        </w:rPr>
        <w:t>Upon roll call the following votes were heard, Scot</w:t>
      </w:r>
      <w:r>
        <w:rPr>
          <w:rFonts w:ascii="Times New Roman" w:hAnsi="Times New Roman" w:cs="Tahoma"/>
        </w:rPr>
        <w:t>t Johnson, aye; David LeRoy, absent</w:t>
      </w:r>
      <w:r>
        <w:rPr>
          <w:rFonts w:ascii="Times New Roman" w:hAnsi="Times New Roman" w:cs="Tahoma"/>
        </w:rPr>
        <w:t>;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Cathy Willmott motioned to exit out of Executive Session and to enter into Regular Session at 5:00 PM was seconded by Councilperson Chris Tertinek.  </w:t>
      </w:r>
      <w:r>
        <w:rPr>
          <w:rFonts w:ascii="Times New Roman" w:hAnsi="Times New Roman" w:cs="Tahoma"/>
        </w:rPr>
        <w:t>Upon roll call the following votes were heard, Scott Johnson, aye; David LeRoy, absent;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olor w:val="000000"/>
          <w:kern w:val="28"/>
          <w14:ligatures w14:val="standard"/>
          <w14:cntxtAlts/>
        </w:rPr>
        <w:t xml:space="preserve">Councilperson Cathy Willmott motioned to adjourn at 5:05 PM was seconded by Councilperson Chris Tertinek.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r>
        <w:rPr>
          <w:rFonts w:ascii="Times New Roman" w:hAnsi="Times New Roman" w:cs="Tahoma"/>
        </w:rPr>
        <w:t xml:space="preserve">Minutes Written By: </w:t>
      </w:r>
    </w:p>
    <w:p>
      <w:pPr>
        <w:rPr>
          <w:rFonts w:ascii="Times New Roman" w:hAnsi="Times New Roman" w:cs="Tahoma"/>
        </w:rPr>
      </w:pPr>
      <w:r>
        <w:rPr>
          <w:rFonts w:ascii="Times New Roman" w:hAnsi="Times New Roman" w:cs="Tahoma"/>
        </w:rPr>
        <w:t xml:space="preserve">Lori K. Diver </w:t>
      </w:r>
    </w:p>
    <w:p>
      <w:pPr>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September 13,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Budget Workshop/Special Town Board Meeting                    </w:t>
    </w:r>
    <w:r>
      <w:rPr>
        <w:rFonts w:ascii="Times New Roman" w:hAnsi="Times New Roman"/>
        <w:sz w:val="16"/>
        <w:szCs w:val="16"/>
      </w:rPr>
      <w:t>9:00 AM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1</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02273"/>
    <w:multiLevelType w:val="hybridMultilevel"/>
    <w:tmpl w:val="D9820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5">
    <w:nsid w:val="2937657E"/>
    <w:multiLevelType w:val="hybridMultilevel"/>
    <w:tmpl w:val="024C7926"/>
    <w:lvl w:ilvl="0" w:tplc="3AD678EE">
      <w:start w:val="1"/>
      <w:numFmt w:val="decimal"/>
      <w:lvlText w:val="%1."/>
      <w:lvlJc w:val="left"/>
      <w:pPr>
        <w:ind w:left="630" w:hanging="360"/>
      </w:pPr>
      <w:rPr>
        <w:i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9">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30">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31">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4">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4"/>
  </w:num>
  <w:num w:numId="4">
    <w:abstractNumId w:val="33"/>
  </w:num>
  <w:num w:numId="5">
    <w:abstractNumId w:val="30"/>
  </w:num>
  <w:num w:numId="6">
    <w:abstractNumId w:val="29"/>
  </w:num>
  <w:num w:numId="7">
    <w:abstractNumId w:val="5"/>
  </w:num>
  <w:num w:numId="8">
    <w:abstractNumId w:val="39"/>
  </w:num>
  <w:num w:numId="9">
    <w:abstractNumId w:val="43"/>
  </w:num>
  <w:num w:numId="10">
    <w:abstractNumId w:val="6"/>
  </w:num>
  <w:num w:numId="11">
    <w:abstractNumId w:val="4"/>
  </w:num>
  <w:num w:numId="12">
    <w:abstractNumId w:val="8"/>
  </w:num>
  <w:num w:numId="13">
    <w:abstractNumId w:val="41"/>
  </w:num>
  <w:num w:numId="14">
    <w:abstractNumId w:val="13"/>
  </w:num>
  <w:num w:numId="15">
    <w:abstractNumId w:val="9"/>
  </w:num>
  <w:num w:numId="16">
    <w:abstractNumId w:val="19"/>
  </w:num>
  <w:num w:numId="17">
    <w:abstractNumId w:val="7"/>
  </w:num>
  <w:num w:numId="18">
    <w:abstractNumId w:val="17"/>
  </w:num>
  <w:num w:numId="19">
    <w:abstractNumId w:val="37"/>
  </w:num>
  <w:num w:numId="20">
    <w:abstractNumId w:val="22"/>
  </w:num>
  <w:num w:numId="21">
    <w:abstractNumId w:val="38"/>
  </w:num>
  <w:num w:numId="22">
    <w:abstractNumId w:val="27"/>
  </w:num>
  <w:num w:numId="23">
    <w:abstractNumId w:val="16"/>
  </w:num>
  <w:num w:numId="24">
    <w:abstractNumId w:val="10"/>
  </w:num>
  <w:num w:numId="25">
    <w:abstractNumId w:val="21"/>
  </w:num>
  <w:num w:numId="26">
    <w:abstractNumId w:val="3"/>
  </w:num>
  <w:num w:numId="27">
    <w:abstractNumId w:val="26"/>
  </w:num>
  <w:num w:numId="28">
    <w:abstractNumId w:val="24"/>
  </w:num>
  <w:num w:numId="29">
    <w:abstractNumId w:val="45"/>
  </w:num>
  <w:num w:numId="30">
    <w:abstractNumId w:val="0"/>
  </w:num>
  <w:num w:numId="31">
    <w:abstractNumId w:val="1"/>
  </w:num>
  <w:num w:numId="32">
    <w:abstractNumId w:val="28"/>
  </w:num>
  <w:num w:numId="33">
    <w:abstractNumId w:val="35"/>
  </w:num>
  <w:num w:numId="34">
    <w:abstractNumId w:val="31"/>
  </w:num>
  <w:num w:numId="35">
    <w:abstractNumId w:val="18"/>
  </w:num>
  <w:num w:numId="36">
    <w:abstractNumId w:val="34"/>
  </w:num>
  <w:num w:numId="37">
    <w:abstractNumId w:val="40"/>
  </w:num>
  <w:num w:numId="38">
    <w:abstractNumId w:val="25"/>
  </w:num>
  <w:num w:numId="39">
    <w:abstractNumId w:val="11"/>
  </w:num>
  <w:num w:numId="40">
    <w:abstractNumId w:val="32"/>
  </w:num>
  <w:num w:numId="41">
    <w:abstractNumId w:val="44"/>
  </w:num>
  <w:num w:numId="42">
    <w:abstractNumId w:val="12"/>
  </w:num>
  <w:num w:numId="43">
    <w:abstractNumId w:val="20"/>
  </w:num>
  <w:num w:numId="44">
    <w:abstractNumId w:val="36"/>
  </w:num>
  <w:num w:numId="45">
    <w:abstractNumId w:val="15"/>
  </w:num>
  <w:num w:numId="46">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customStyle="1" w:styleId="noindent">
    <w:name w:val="no indent"/>
    <w:basedOn w:val="Normal"/>
    <w:pPr>
      <w:tabs>
        <w:tab w:val="left" w:pos="1152"/>
        <w:tab w:val="left" w:pos="1728"/>
      </w:tabs>
      <w:spacing w:after="240"/>
      <w:jc w:val="both"/>
    </w:pPr>
    <w:rPr>
      <w:rFonts w:ascii="Times" w:hAnsi="Times" w:cs="Time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F7F4-F341-473B-876B-DA09FA71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10</cp:revision>
  <cp:lastPrinted>2022-09-27T15:35:00Z</cp:lastPrinted>
  <dcterms:created xsi:type="dcterms:W3CDTF">2022-09-27T14:40:00Z</dcterms:created>
  <dcterms:modified xsi:type="dcterms:W3CDTF">2022-09-27T15:49:00Z</dcterms:modified>
</cp:coreProperties>
</file>