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sz w:val="22"/>
          <w:szCs w:val="22"/>
        </w:rPr>
      </w:pPr>
      <w:r>
        <w:rPr>
          <w:b/>
          <w:color w:val="FF0000"/>
          <w:sz w:val="22"/>
          <w:szCs w:val="22"/>
        </w:rPr>
        <w:t>MINUTES</w:t>
      </w:r>
    </w:p>
    <w:p>
      <w:pPr>
        <w:jc w:val="center"/>
        <w:rPr>
          <w:rFonts w:ascii="Times New Roman" w:hAnsi="Times New Roman"/>
          <w:sz w:val="22"/>
          <w:szCs w:val="22"/>
        </w:rPr>
      </w:pPr>
      <w:r>
        <w:rPr>
          <w:rFonts w:ascii="Times New Roman" w:hAnsi="Times New Roman"/>
          <w:sz w:val="22"/>
          <w:szCs w:val="22"/>
        </w:rPr>
        <w:t xml:space="preserve">Minutes of the Budget Workshop-Special Town Board Meeting commencing at 9:00 AM in the upstairs meeting room September 15, 2022 located at 14-16 Mill St. Sodus, NY  14551.  </w:t>
      </w:r>
    </w:p>
    <w:p>
      <w:pPr>
        <w:jc w:val="center"/>
        <w:rPr>
          <w:rFonts w:ascii="Times New Roman" w:hAnsi="Times New Roman"/>
          <w:sz w:val="22"/>
          <w:szCs w:val="22"/>
        </w:rPr>
      </w:pPr>
      <w:r>
        <w:rPr>
          <w:rFonts w:ascii="Times New Roman" w:hAnsi="Times New Roman"/>
          <w:sz w:val="22"/>
          <w:szCs w:val="22"/>
        </w:rPr>
        <w:t>All meetings are open to the public.</w:t>
      </w:r>
    </w:p>
    <w:p>
      <w:pPr>
        <w:jc w:val="center"/>
        <w:rPr>
          <w:rFonts w:ascii="Times New Roman" w:hAnsi="Times New Roman"/>
          <w:sz w:val="22"/>
          <w:szCs w:val="22"/>
        </w:rPr>
      </w:pPr>
      <w:r>
        <w:rPr>
          <w:rFonts w:ascii="Times New Roman" w:hAnsi="Times New Roman"/>
          <w:sz w:val="22"/>
          <w:szCs w:val="22"/>
        </w:rPr>
        <w:t xml:space="preserve">In addition this meeting was available through Zoom. Legal Notices were published and posted accordingly.  </w:t>
      </w:r>
    </w:p>
    <w:p>
      <w:pPr>
        <w:rPr>
          <w:rFonts w:ascii="Times New Roman" w:hAnsi="Times New Roman"/>
          <w:sz w:val="22"/>
          <w:szCs w:val="22"/>
        </w:rPr>
      </w:pPr>
    </w:p>
    <w:p>
      <w:pPr>
        <w:rPr>
          <w:rFonts w:ascii="Times New Roman" w:hAnsi="Times New Roman"/>
          <w:sz w:val="22"/>
          <w:szCs w:val="22"/>
        </w:rPr>
      </w:pPr>
      <w:r>
        <w:rPr>
          <w:rFonts w:ascii="Times New Roman" w:hAnsi="Times New Roman"/>
        </w:rPr>
        <w:tab/>
      </w:r>
      <w:r>
        <w:rPr>
          <w:rFonts w:ascii="Times New Roman" w:hAnsi="Times New Roman"/>
          <w:sz w:val="22"/>
          <w:szCs w:val="22"/>
        </w:rPr>
        <w:t>Present: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Scott Johnson, Supervisor</w:t>
      </w:r>
    </w:p>
    <w:p>
      <w:pPr>
        <w:ind w:left="3600"/>
        <w:rPr>
          <w:rFonts w:ascii="Times New Roman" w:hAnsi="Times New Roman"/>
          <w:sz w:val="22"/>
          <w:szCs w:val="22"/>
        </w:rPr>
      </w:pPr>
      <w:r>
        <w:rPr>
          <w:rFonts w:ascii="Times New Roman" w:hAnsi="Times New Roman"/>
          <w:sz w:val="22"/>
          <w:szCs w:val="22"/>
        </w:rPr>
        <w:t xml:space="preserve">Don Ross, Councilperson </w:t>
      </w:r>
    </w:p>
    <w:p>
      <w:pPr>
        <w:ind w:left="3600"/>
        <w:rPr>
          <w:rFonts w:ascii="Times New Roman" w:hAnsi="Times New Roman"/>
          <w:sz w:val="22"/>
          <w:szCs w:val="22"/>
        </w:rPr>
      </w:pPr>
      <w:r>
        <w:rPr>
          <w:rFonts w:ascii="Times New Roman" w:hAnsi="Times New Roman"/>
          <w:sz w:val="22"/>
          <w:szCs w:val="22"/>
        </w:rPr>
        <w:t>Chris Tertinek, Councilperson</w:t>
      </w:r>
    </w:p>
    <w:p>
      <w:pPr>
        <w:ind w:left="3600"/>
        <w:rPr>
          <w:rFonts w:ascii="Times New Roman" w:hAnsi="Times New Roman"/>
          <w:sz w:val="22"/>
          <w:szCs w:val="22"/>
        </w:rPr>
      </w:pPr>
      <w:r>
        <w:rPr>
          <w:rFonts w:ascii="Times New Roman" w:hAnsi="Times New Roman"/>
          <w:sz w:val="22"/>
          <w:szCs w:val="22"/>
        </w:rPr>
        <w:t xml:space="preserve">Cathy Willmott, Councilperson </w:t>
      </w:r>
    </w:p>
    <w:p>
      <w:pPr>
        <w:ind w:left="3600"/>
        <w:rPr>
          <w:rFonts w:ascii="Times New Roman" w:hAnsi="Times New Roman"/>
          <w:sz w:val="22"/>
          <w:szCs w:val="22"/>
        </w:rPr>
      </w:pPr>
      <w:r>
        <w:rPr>
          <w:rFonts w:ascii="Times New Roman" w:hAnsi="Times New Roman"/>
          <w:sz w:val="22"/>
          <w:szCs w:val="22"/>
        </w:rPr>
        <w:t>David LeRoy, Councilperson/Deputy Supervisor</w:t>
      </w:r>
    </w:p>
    <w:p>
      <w:pPr>
        <w:ind w:left="3600"/>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ab/>
        <w:t>Recording Secretary:</w:t>
      </w:r>
      <w:r>
        <w:rPr>
          <w:rFonts w:ascii="Times New Roman" w:hAnsi="Times New Roman"/>
          <w:sz w:val="22"/>
          <w:szCs w:val="22"/>
        </w:rPr>
        <w:tab/>
      </w:r>
      <w:r>
        <w:rPr>
          <w:rFonts w:ascii="Times New Roman" w:hAnsi="Times New Roman"/>
          <w:sz w:val="22"/>
          <w:szCs w:val="22"/>
        </w:rPr>
        <w:tab/>
        <w:t>Lori Diver, Sodus Town Clerk-RMC</w:t>
      </w:r>
    </w:p>
    <w:p>
      <w:pPr>
        <w:rPr>
          <w:rFonts w:ascii="Times New Roman" w:hAnsi="Times New Roman"/>
          <w:sz w:val="22"/>
          <w:szCs w:val="22"/>
        </w:rPr>
      </w:pPr>
    </w:p>
    <w:p>
      <w:pPr>
        <w:ind w:firstLine="720"/>
        <w:rPr>
          <w:rFonts w:ascii="Times New Roman" w:hAnsi="Times New Roman"/>
          <w:sz w:val="22"/>
          <w:szCs w:val="22"/>
        </w:rPr>
      </w:pPr>
      <w:r>
        <w:rPr>
          <w:rFonts w:ascii="Times New Roman" w:hAnsi="Times New Roman"/>
          <w:sz w:val="22"/>
          <w:szCs w:val="22"/>
        </w:rPr>
        <w:t>Absent: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N/A</w:t>
      </w:r>
    </w:p>
    <w:p>
      <w:pPr>
        <w:rPr>
          <w:rFonts w:ascii="Times New Roman" w:hAnsi="Times New Roman"/>
          <w:sz w:val="22"/>
          <w:szCs w:val="22"/>
        </w:rPr>
      </w:pPr>
    </w:p>
    <w:p>
      <w:pPr>
        <w:ind w:left="3600" w:hanging="2880"/>
        <w:rPr>
          <w:rFonts w:ascii="Times New Roman" w:hAnsi="Times New Roman"/>
          <w:sz w:val="22"/>
          <w:szCs w:val="22"/>
        </w:rPr>
      </w:pPr>
      <w:r>
        <w:rPr>
          <w:rFonts w:ascii="Times New Roman" w:hAnsi="Times New Roman"/>
          <w:sz w:val="22"/>
          <w:szCs w:val="22"/>
        </w:rPr>
        <w:t>Others Present:</w:t>
      </w:r>
      <w:r>
        <w:rPr>
          <w:rFonts w:ascii="Times New Roman" w:hAnsi="Times New Roman"/>
          <w:sz w:val="22"/>
          <w:szCs w:val="22"/>
        </w:rPr>
        <w:tab/>
        <w:t xml:space="preserve">Bree Crandell- Supervisor Clerk   </w:t>
      </w:r>
    </w:p>
    <w:p>
      <w:pPr>
        <w:ind w:left="3600" w:hanging="2880"/>
        <w:rPr>
          <w:rFonts w:ascii="Times New Roman" w:hAnsi="Times New Roman"/>
          <w:i/>
          <w:sz w:val="22"/>
          <w:szCs w:val="22"/>
        </w:rPr>
      </w:pPr>
      <w:r>
        <w:rPr>
          <w:rFonts w:ascii="Times New Roman" w:hAnsi="Times New Roman"/>
          <w:sz w:val="22"/>
          <w:szCs w:val="22"/>
        </w:rPr>
        <w:tab/>
        <w:t xml:space="preserve">Susie Jacobs- Internal Auditor </w:t>
      </w:r>
      <w:r>
        <w:rPr>
          <w:rFonts w:ascii="Times New Roman" w:hAnsi="Times New Roman"/>
          <w:i/>
          <w:sz w:val="22"/>
          <w:szCs w:val="22"/>
        </w:rPr>
        <w:t>(Zoom)</w:t>
      </w:r>
    </w:p>
    <w:p>
      <w:pPr>
        <w:ind w:left="3600" w:hanging="2880"/>
        <w:rPr>
          <w:rFonts w:ascii="Times New Roman" w:hAnsi="Times New Roman"/>
          <w:sz w:val="22"/>
          <w:szCs w:val="22"/>
        </w:rPr>
      </w:pPr>
      <w:r>
        <w:rPr>
          <w:rFonts w:ascii="Times New Roman" w:hAnsi="Times New Roman"/>
          <w:i/>
          <w:sz w:val="22"/>
          <w:szCs w:val="22"/>
        </w:rPr>
        <w:tab/>
      </w:r>
      <w:r>
        <w:rPr>
          <w:rFonts w:ascii="Times New Roman" w:hAnsi="Times New Roman"/>
          <w:sz w:val="22"/>
          <w:szCs w:val="22"/>
        </w:rPr>
        <w:t>Andrea &amp; Wayne Vermuelen-Rural Baptist Cemetery</w:t>
      </w:r>
    </w:p>
    <w:p>
      <w:pPr>
        <w:ind w:left="3600" w:hanging="2880"/>
        <w:rPr>
          <w:rFonts w:ascii="Times New Roman" w:hAnsi="Times New Roman"/>
          <w:sz w:val="22"/>
          <w:szCs w:val="22"/>
        </w:rPr>
      </w:pPr>
      <w:r>
        <w:rPr>
          <w:rFonts w:ascii="Times New Roman" w:hAnsi="Times New Roman"/>
          <w:sz w:val="22"/>
          <w:szCs w:val="22"/>
        </w:rPr>
        <w:tab/>
        <w:t xml:space="preserve">Sue Bassage- Sodus Bay Historical Society </w:t>
      </w:r>
    </w:p>
    <w:p>
      <w:pPr>
        <w:ind w:left="3600" w:hanging="2880"/>
        <w:rPr>
          <w:rFonts w:ascii="Times New Roman" w:hAnsi="Times New Roman"/>
          <w:sz w:val="22"/>
          <w:szCs w:val="22"/>
        </w:rPr>
      </w:pPr>
      <w:r>
        <w:rPr>
          <w:rFonts w:ascii="Times New Roman" w:hAnsi="Times New Roman"/>
          <w:sz w:val="22"/>
          <w:szCs w:val="22"/>
        </w:rPr>
        <w:tab/>
        <w:t>Bob Hillis-Sodus Go Getters</w:t>
      </w:r>
    </w:p>
    <w:p>
      <w:pPr>
        <w:ind w:left="3600" w:hanging="2880"/>
        <w:rPr>
          <w:rFonts w:ascii="Times New Roman" w:hAnsi="Times New Roman"/>
          <w:sz w:val="22"/>
          <w:szCs w:val="22"/>
        </w:rPr>
      </w:pPr>
      <w:r>
        <w:rPr>
          <w:rFonts w:ascii="Times New Roman" w:hAnsi="Times New Roman"/>
          <w:sz w:val="22"/>
          <w:szCs w:val="22"/>
        </w:rPr>
        <w:tab/>
        <w:t xml:space="preserve">Bill Hoot-Joy Community Center </w:t>
      </w:r>
    </w:p>
    <w:p>
      <w:pPr>
        <w:ind w:left="3600" w:hanging="2880"/>
        <w:rPr>
          <w:rFonts w:ascii="Times New Roman" w:hAnsi="Times New Roman"/>
          <w:sz w:val="22"/>
          <w:szCs w:val="22"/>
        </w:rPr>
      </w:pPr>
      <w:r>
        <w:rPr>
          <w:rFonts w:ascii="Times New Roman" w:hAnsi="Times New Roman"/>
          <w:sz w:val="22"/>
          <w:szCs w:val="22"/>
        </w:rPr>
        <w:tab/>
        <w:t>Amy Hoskins-Meals on Wheels</w:t>
      </w:r>
    </w:p>
    <w:p>
      <w:pPr>
        <w:ind w:left="3600" w:hanging="2880"/>
        <w:rPr>
          <w:rFonts w:ascii="Times New Roman" w:hAnsi="Times New Roman"/>
          <w:sz w:val="22"/>
          <w:szCs w:val="22"/>
        </w:rPr>
      </w:pPr>
      <w:r>
        <w:rPr>
          <w:rFonts w:ascii="Times New Roman" w:hAnsi="Times New Roman"/>
          <w:sz w:val="22"/>
          <w:szCs w:val="22"/>
        </w:rPr>
        <w:tab/>
        <w:t xml:space="preserve">Sheila Fisher-Recreation Director </w:t>
      </w:r>
    </w:p>
    <w:p>
      <w:pPr>
        <w:ind w:left="3600" w:hanging="2880"/>
        <w:rPr>
          <w:rFonts w:ascii="Times New Roman" w:hAnsi="Times New Roman"/>
          <w:sz w:val="22"/>
          <w:szCs w:val="22"/>
        </w:rPr>
      </w:pPr>
      <w:r>
        <w:rPr>
          <w:rFonts w:ascii="Times New Roman" w:hAnsi="Times New Roman"/>
          <w:sz w:val="22"/>
          <w:szCs w:val="22"/>
        </w:rPr>
        <w:tab/>
        <w:t xml:space="preserve">Chuck Sergeant- Sodus Point Fire Department </w:t>
      </w:r>
    </w:p>
    <w:p>
      <w:pPr>
        <w:ind w:left="3600" w:hanging="2880"/>
        <w:rPr>
          <w:rFonts w:ascii="Times New Roman" w:hAnsi="Times New Roman"/>
          <w:sz w:val="22"/>
          <w:szCs w:val="22"/>
        </w:rPr>
      </w:pPr>
      <w:r>
        <w:rPr>
          <w:rFonts w:ascii="Times New Roman" w:hAnsi="Times New Roman"/>
          <w:sz w:val="22"/>
          <w:szCs w:val="22"/>
        </w:rPr>
        <w:tab/>
        <w:t xml:space="preserve">Dave McDowell-Mayor V/Sodus Point </w:t>
      </w:r>
    </w:p>
    <w:p>
      <w:pPr>
        <w:ind w:left="3600" w:hanging="2880"/>
        <w:rPr>
          <w:rFonts w:ascii="Times New Roman" w:hAnsi="Times New Roman"/>
          <w:sz w:val="22"/>
          <w:szCs w:val="22"/>
        </w:rPr>
      </w:pPr>
      <w:r>
        <w:rPr>
          <w:rFonts w:ascii="Times New Roman" w:hAnsi="Times New Roman"/>
          <w:sz w:val="22"/>
          <w:szCs w:val="22"/>
        </w:rPr>
        <w:tab/>
        <w:t xml:space="preserve">Martha Miller-Wallington Schoolhouse </w:t>
      </w:r>
    </w:p>
    <w:p>
      <w:pPr>
        <w:ind w:left="3600" w:hanging="2880"/>
        <w:rPr>
          <w:rFonts w:ascii="Times New Roman" w:hAnsi="Times New Roman"/>
          <w:sz w:val="22"/>
          <w:szCs w:val="22"/>
        </w:rPr>
      </w:pPr>
      <w:r>
        <w:rPr>
          <w:rFonts w:ascii="Times New Roman" w:hAnsi="Times New Roman"/>
          <w:sz w:val="22"/>
          <w:szCs w:val="22"/>
        </w:rPr>
        <w:tab/>
        <w:t xml:space="preserve">Jim Miller-Wallington Schoolhouse </w:t>
      </w:r>
    </w:p>
    <w:p>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pPr>
        <w:rPr>
          <w:rFonts w:ascii="Times New Roman" w:hAnsi="Times New Roman"/>
          <w:sz w:val="22"/>
          <w:szCs w:val="22"/>
        </w:rPr>
      </w:pPr>
      <w:r>
        <w:rPr>
          <w:rFonts w:ascii="Times New Roman" w:hAnsi="Times New Roman"/>
          <w:sz w:val="22"/>
          <w:szCs w:val="22"/>
        </w:rPr>
        <w:t xml:space="preserve">Supervisor Scott Johnson called the Budget Workshop-Special Town Board Meeting to order commencing at 9:00 AM and Lori Diver opened with roll call. All Board Members were present. </w:t>
      </w:r>
    </w:p>
    <w:p>
      <w:pPr>
        <w:rPr>
          <w:rFonts w:ascii="Times New Roman" w:hAnsi="Times New Roman"/>
          <w:sz w:val="22"/>
          <w:szCs w:val="22"/>
        </w:rPr>
      </w:pPr>
    </w:p>
    <w:p>
      <w:pPr>
        <w:rPr>
          <w:rFonts w:ascii="Times New Roman" w:hAnsi="Times New Roman" w:cs="Tahoma"/>
          <w:sz w:val="22"/>
          <w:szCs w:val="22"/>
        </w:rPr>
      </w:pPr>
      <w:r>
        <w:rPr>
          <w:rFonts w:ascii="Times New Roman" w:hAnsi="Times New Roman" w:cs="Tahoma"/>
          <w:sz w:val="22"/>
          <w:szCs w:val="22"/>
        </w:rPr>
        <w:t xml:space="preserve">Andrea and Wayne Vermuelen presented to the Sodus Town Board the history of the Rural Baptist Cemetery, what work they have done to help maintain the cemetery and meeting house and the costs for the projects completed to date.  </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olor w:val="000000"/>
          <w:kern w:val="28"/>
          <w:sz w:val="22"/>
          <w:szCs w:val="22"/>
          <w14:ligatures w14:val="standard"/>
          <w14:cntxtAlts/>
        </w:rPr>
        <w:t xml:space="preserve">Sue Bassage came before the Board to explain the budget for the Sodus Bay Historical Society.  She handed out budget sheets.  She shared the expenses and revenues for 2022. </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olor w:val="000000"/>
          <w:kern w:val="28"/>
          <w:sz w:val="22"/>
          <w:szCs w:val="22"/>
          <w14:ligatures w14:val="standard"/>
          <w14:cntxtAlts/>
        </w:rPr>
        <w:t xml:space="preserve">Bob Hills shared with the Board what the Sodus Go Getters does for our seniors in our community. He explained the costs involved with the trips and events held by the Go-Getters. </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s="Tahoma"/>
          <w:sz w:val="22"/>
          <w:szCs w:val="22"/>
        </w:rPr>
        <w:t xml:space="preserve">Bill Hoot came to the board on behalf of the Joy Community Center.  There has been a lot of damage to the center itself and is not in operation at this time. The building is in very bad shape.  The costs involved to repair it would be expensive. The building is not an historical building.  Events used to be held at the community center and it was a polling site for the Town of Sodus up to 2021.  The building is currently not in use. </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olor w:val="000000"/>
          <w:kern w:val="28"/>
          <w:sz w:val="22"/>
          <w:szCs w:val="22"/>
          <w14:ligatures w14:val="standard"/>
          <w14:cntxtAlts/>
        </w:rPr>
        <w:t xml:space="preserve">Amy Hoskins explained the process of Meals on Wheels and whom it helps in our community.  Currently they are asking for the Town of Sodus for a donation in 2023 to help with the program.  The program itself is managed by Wayne County. </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olor w:val="000000"/>
          <w:kern w:val="28"/>
          <w:sz w:val="22"/>
          <w:szCs w:val="22"/>
          <w14:ligatures w14:val="standard"/>
          <w14:cntxtAlts/>
        </w:rPr>
        <w:lastRenderedPageBreak/>
        <w:t>Sheila Fisher Recreation Director for the Town of Sodus Recreation came before the board explaining the recreation budget, the programs the Town of Sodus has to offer and in addition has asked the Town Board for a budget increase for raises in salaries.</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olor w:val="000000"/>
          <w:kern w:val="28"/>
          <w:sz w:val="22"/>
          <w:szCs w:val="22"/>
          <w14:ligatures w14:val="standard"/>
          <w14:cntxtAlts/>
        </w:rPr>
        <w:t xml:space="preserve">Councilperson David LeRoy motioned to enter into Executive Session regarding a personnel issue with a particular person at 2:35 PM was seconded by Councilperson Cathy Willmott.  </w:t>
      </w:r>
      <w:r>
        <w:rPr>
          <w:rFonts w:ascii="Times New Roman" w:hAnsi="Times New Roman" w:cs="Tahoma"/>
          <w:sz w:val="22"/>
          <w:szCs w:val="22"/>
        </w:rPr>
        <w:t>Upon roll call the following votes were heard, Scott Johnson, aye; David LeRoy, aye; Don Ross, aye; Chris Tertinek, aye; and Cathy Willmott; aye. Motion carried.</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olor w:val="000000"/>
          <w:kern w:val="28"/>
          <w:sz w:val="22"/>
          <w:szCs w:val="22"/>
          <w14:ligatures w14:val="standard"/>
          <w14:cntxtAlts/>
        </w:rPr>
        <w:t xml:space="preserve">Councilperson Don Ross motioned to exit out of Executive Session and to enter into Regular Session at 2:50 PM was seconded by Councilperson David LeRoy.  </w:t>
      </w:r>
      <w:r>
        <w:rPr>
          <w:rFonts w:ascii="Times New Roman" w:hAnsi="Times New Roman" w:cs="Tahoma"/>
          <w:sz w:val="22"/>
          <w:szCs w:val="22"/>
        </w:rPr>
        <w:t>Upon roll call the following votes were heard, Scott Johnson, aye; David LeRoy, aye; Don Ross, aye; Chris Tertinek, aye; and Cathy Willmott; aye. Motion carried.</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s="Tahoma"/>
          <w:sz w:val="22"/>
          <w:szCs w:val="22"/>
        </w:rPr>
        <w:t>Mayor of the Village of Sodus Point Dave McDowell and Chuck Sergeant Sodus Point Fire Department went over the Village of Sodus Point Fire Department’s budget expenses for 2022 to date. There was discussion as well regarding the members, calls, coverage area and additional expenses the fire department will incur for new equipment. There current equipment is s</w:t>
      </w:r>
      <w:bookmarkStart w:id="0" w:name="_GoBack"/>
      <w:bookmarkEnd w:id="0"/>
      <w:r>
        <w:rPr>
          <w:rFonts w:ascii="Times New Roman" w:hAnsi="Times New Roman" w:cs="Tahoma"/>
          <w:sz w:val="22"/>
          <w:szCs w:val="22"/>
        </w:rPr>
        <w:t>everely outdated.</w:t>
      </w:r>
    </w:p>
    <w:p>
      <w:pPr>
        <w:rPr>
          <w:rFonts w:ascii="Times New Roman" w:hAnsi="Times New Roman" w:cs="Tahoma"/>
          <w:sz w:val="22"/>
          <w:szCs w:val="22"/>
        </w:rPr>
      </w:pPr>
      <w:r>
        <w:rPr>
          <w:rFonts w:ascii="Times New Roman" w:hAnsi="Times New Roman" w:cs="Tahoma"/>
          <w:sz w:val="22"/>
          <w:szCs w:val="22"/>
        </w:rPr>
        <w:t xml:space="preserve"> </w:t>
      </w:r>
    </w:p>
    <w:p>
      <w:pPr>
        <w:rPr>
          <w:rFonts w:ascii="Times New Roman" w:hAnsi="Times New Roman" w:cs="Tahoma"/>
          <w:sz w:val="22"/>
          <w:szCs w:val="22"/>
        </w:rPr>
      </w:pPr>
      <w:r>
        <w:rPr>
          <w:rFonts w:ascii="Times New Roman" w:hAnsi="Times New Roman"/>
          <w:color w:val="000000"/>
          <w:kern w:val="28"/>
          <w:sz w:val="22"/>
          <w:szCs w:val="22"/>
          <w14:ligatures w14:val="standard"/>
          <w14:cntxtAlts/>
        </w:rPr>
        <w:t>Councilperson</w:t>
      </w:r>
      <w:r>
        <w:rPr>
          <w:rFonts w:ascii="Times New Roman" w:hAnsi="Times New Roman"/>
          <w:color w:val="000000"/>
          <w:kern w:val="28"/>
          <w:sz w:val="22"/>
          <w:szCs w:val="22"/>
          <w14:ligatures w14:val="standard"/>
          <w14:cntxtAlts/>
        </w:rPr>
        <w:t xml:space="preserve"> Cathy Willmott </w:t>
      </w:r>
      <w:r>
        <w:rPr>
          <w:rFonts w:ascii="Times New Roman" w:hAnsi="Times New Roman"/>
          <w:color w:val="000000"/>
          <w:kern w:val="28"/>
          <w:sz w:val="22"/>
          <w:szCs w:val="22"/>
          <w14:ligatures w14:val="standard"/>
          <w14:cntxtAlts/>
        </w:rPr>
        <w:t xml:space="preserve">motioned to enter into Executive Session regarding a personnel issue with a particular person at </w:t>
      </w:r>
      <w:r>
        <w:rPr>
          <w:rFonts w:ascii="Times New Roman" w:hAnsi="Times New Roman"/>
          <w:color w:val="000000"/>
          <w:kern w:val="28"/>
          <w:sz w:val="22"/>
          <w:szCs w:val="22"/>
          <w14:ligatures w14:val="standard"/>
          <w14:cntxtAlts/>
        </w:rPr>
        <w:t>3:30</w:t>
      </w:r>
      <w:r>
        <w:rPr>
          <w:rFonts w:ascii="Times New Roman" w:hAnsi="Times New Roman"/>
          <w:color w:val="000000"/>
          <w:kern w:val="28"/>
          <w:sz w:val="22"/>
          <w:szCs w:val="22"/>
          <w14:ligatures w14:val="standard"/>
          <w14:cntxtAlts/>
        </w:rPr>
        <w:t xml:space="preserve"> PM was seconded by Councilperson </w:t>
      </w:r>
      <w:r>
        <w:rPr>
          <w:rFonts w:ascii="Times New Roman" w:hAnsi="Times New Roman"/>
          <w:color w:val="000000"/>
          <w:kern w:val="28"/>
          <w:sz w:val="22"/>
          <w:szCs w:val="22"/>
          <w14:ligatures w14:val="standard"/>
          <w14:cntxtAlts/>
        </w:rPr>
        <w:t>Chris Tertinek</w:t>
      </w:r>
      <w:r>
        <w:rPr>
          <w:rFonts w:ascii="Times New Roman" w:hAnsi="Times New Roman"/>
          <w:color w:val="000000"/>
          <w:kern w:val="28"/>
          <w:sz w:val="22"/>
          <w:szCs w:val="22"/>
          <w14:ligatures w14:val="standard"/>
          <w14:cntxtAlts/>
        </w:rPr>
        <w:t xml:space="preserve">.  </w:t>
      </w:r>
      <w:r>
        <w:rPr>
          <w:rFonts w:ascii="Times New Roman" w:hAnsi="Times New Roman" w:cs="Tahoma"/>
          <w:sz w:val="22"/>
          <w:szCs w:val="22"/>
        </w:rPr>
        <w:t>Upon roll call the following votes were heard, Scott Johnson, aye; David LeRoy, aye; Don Ross, aye; Chris Tertinek, aye; and Cathy Willmott; aye. Motion carried.</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olor w:val="000000"/>
          <w:kern w:val="28"/>
          <w:sz w:val="22"/>
          <w:szCs w:val="22"/>
          <w14:ligatures w14:val="standard"/>
          <w14:cntxtAlts/>
        </w:rPr>
        <w:t xml:space="preserve">Councilperson </w:t>
      </w:r>
      <w:r>
        <w:rPr>
          <w:rFonts w:ascii="Times New Roman" w:hAnsi="Times New Roman"/>
          <w:color w:val="000000"/>
          <w:kern w:val="28"/>
          <w:sz w:val="22"/>
          <w:szCs w:val="22"/>
          <w14:ligatures w14:val="standard"/>
          <w14:cntxtAlts/>
        </w:rPr>
        <w:t>Cathy Willmott</w:t>
      </w:r>
      <w:r>
        <w:rPr>
          <w:rFonts w:ascii="Times New Roman" w:hAnsi="Times New Roman"/>
          <w:color w:val="000000"/>
          <w:kern w:val="28"/>
          <w:sz w:val="22"/>
          <w:szCs w:val="22"/>
          <w14:ligatures w14:val="standard"/>
          <w14:cntxtAlts/>
        </w:rPr>
        <w:t xml:space="preserve"> motioned to exit out of Executive Session and to enter into Regular Session at</w:t>
      </w:r>
      <w:r>
        <w:rPr>
          <w:rFonts w:ascii="Times New Roman" w:hAnsi="Times New Roman"/>
          <w:color w:val="000000"/>
          <w:kern w:val="28"/>
          <w:sz w:val="22"/>
          <w:szCs w:val="22"/>
          <w14:ligatures w14:val="standard"/>
          <w14:cntxtAlts/>
        </w:rPr>
        <w:t xml:space="preserve"> 4:00</w:t>
      </w:r>
      <w:r>
        <w:rPr>
          <w:rFonts w:ascii="Times New Roman" w:hAnsi="Times New Roman"/>
          <w:color w:val="000000"/>
          <w:kern w:val="28"/>
          <w:sz w:val="22"/>
          <w:szCs w:val="22"/>
          <w14:ligatures w14:val="standard"/>
          <w14:cntxtAlts/>
        </w:rPr>
        <w:t xml:space="preserve">PM was seconded by Councilperson David LeRoy.  </w:t>
      </w:r>
      <w:r>
        <w:rPr>
          <w:rFonts w:ascii="Times New Roman" w:hAnsi="Times New Roman" w:cs="Tahoma"/>
          <w:sz w:val="22"/>
          <w:szCs w:val="22"/>
        </w:rPr>
        <w:t>Upon roll call the following votes were heard, Scott Johnson, aye; David LeRoy, aye; Don Ross, aye; Chris Tertinek, aye; and Cathy Willmott; aye. Motion carried.</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s="Tahoma"/>
          <w:sz w:val="22"/>
          <w:szCs w:val="22"/>
        </w:rPr>
        <w:t xml:space="preserve">Martha Miller and Jim Miller addressed the Sodus Town Board regarding the Wallington Schoolhouse.  They went over some of the events that have been held at the schoolhouse, the 2022 budget including; the many expenses they have incurred. </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olor w:val="000000"/>
          <w:kern w:val="28"/>
          <w:sz w:val="22"/>
          <w:szCs w:val="22"/>
          <w14:ligatures w14:val="standard"/>
          <w14:cntxtAlts/>
        </w:rPr>
        <w:t xml:space="preserve">Councilperson Cathy Willmott motioned to adjourn at 4:36 PM was seconded by Councilperson Chris Tertinek.  </w:t>
      </w:r>
      <w:r>
        <w:rPr>
          <w:rFonts w:ascii="Times New Roman" w:hAnsi="Times New Roman" w:cs="Tahoma"/>
          <w:sz w:val="22"/>
          <w:szCs w:val="22"/>
        </w:rPr>
        <w:t>Upon roll call the following votes were heard, Scott Johnson, aye; David LeRoy, aye; Don Ross, aye; Chris Tertinek, aye; and Cathy Willmott; aye. Motion carried.</w:t>
      </w:r>
    </w:p>
    <w:p>
      <w:pPr>
        <w:rPr>
          <w:rFonts w:ascii="Times New Roman" w:hAnsi="Times New Roman" w:cs="Tahoma"/>
          <w:sz w:val="22"/>
          <w:szCs w:val="22"/>
        </w:rPr>
      </w:pP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s="Tahoma"/>
          <w:sz w:val="22"/>
          <w:szCs w:val="22"/>
        </w:rPr>
        <w:t xml:space="preserve">Minutes Written By: </w:t>
      </w:r>
    </w:p>
    <w:p>
      <w:pPr>
        <w:rPr>
          <w:rFonts w:ascii="Times New Roman" w:hAnsi="Times New Roman" w:cs="Tahoma"/>
          <w:sz w:val="22"/>
          <w:szCs w:val="22"/>
        </w:rPr>
      </w:pPr>
      <w:r>
        <w:rPr>
          <w:rFonts w:ascii="Times New Roman" w:hAnsi="Times New Roman" w:cs="Tahoma"/>
          <w:sz w:val="22"/>
          <w:szCs w:val="22"/>
        </w:rPr>
        <w:t xml:space="preserve">Lori K. Diver </w:t>
      </w:r>
    </w:p>
    <w:p>
      <w:pPr>
        <w:rPr>
          <w:rFonts w:ascii="Times New Roman" w:hAnsi="Times New Roman" w:cs="Tahoma"/>
          <w:sz w:val="22"/>
          <w:szCs w:val="22"/>
        </w:rPr>
      </w:pPr>
      <w:r>
        <w:rPr>
          <w:rFonts w:ascii="Times New Roman" w:hAnsi="Times New Roman" w:cs="Tahoma"/>
          <w:sz w:val="22"/>
          <w:szCs w:val="22"/>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September 15, 2022</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Budget Workshop/Special Town Board Meeting                    </w:t>
    </w:r>
    <w:r>
      <w:rPr>
        <w:rFonts w:ascii="Times New Roman" w:hAnsi="Times New Roman"/>
        <w:sz w:val="16"/>
        <w:szCs w:val="16"/>
      </w:rPr>
      <w:t>9:00 AM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2273"/>
    <w:multiLevelType w:val="hybridMultilevel"/>
    <w:tmpl w:val="D982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B39ED"/>
    <w:multiLevelType w:val="hybridMultilevel"/>
    <w:tmpl w:val="6FD2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81BF2"/>
    <w:multiLevelType w:val="hybridMultilevel"/>
    <w:tmpl w:val="8CAE9A62"/>
    <w:lvl w:ilvl="0" w:tplc="2F6CCCB2">
      <w:start w:val="1"/>
      <w:numFmt w:val="decimal"/>
      <w:lvlText w:val="(%1)"/>
      <w:lvlJc w:val="left"/>
      <w:pPr>
        <w:ind w:left="500" w:hanging="401"/>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5">
    <w:nsid w:val="2937657E"/>
    <w:multiLevelType w:val="hybridMultilevel"/>
    <w:tmpl w:val="024C7926"/>
    <w:lvl w:ilvl="0" w:tplc="3AD678EE">
      <w:start w:val="1"/>
      <w:numFmt w:val="decimal"/>
      <w:lvlText w:val="%1."/>
      <w:lvlJc w:val="left"/>
      <w:pPr>
        <w:ind w:left="630" w:hanging="360"/>
      </w:pPr>
      <w:rPr>
        <w:i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8680D"/>
    <w:multiLevelType w:val="hybridMultilevel"/>
    <w:tmpl w:val="D864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5AB518D6"/>
    <w:multiLevelType w:val="hybridMultilevel"/>
    <w:tmpl w:val="E33C0A26"/>
    <w:lvl w:ilvl="0" w:tplc="C58C268E">
      <w:start w:val="1"/>
      <w:numFmt w:val="decimal"/>
      <w:lvlText w:val="%1."/>
      <w:lvlJc w:val="left"/>
      <w:pPr>
        <w:ind w:left="340" w:hanging="241"/>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30">
    <w:nsid w:val="5C1C636F"/>
    <w:multiLevelType w:val="hybridMultilevel"/>
    <w:tmpl w:val="D7FA283A"/>
    <w:lvl w:ilvl="0" w:tplc="883005B6">
      <w:start w:val="1"/>
      <w:numFmt w:val="decimal"/>
      <w:lvlText w:val="(%1)"/>
      <w:lvlJc w:val="left"/>
      <w:pPr>
        <w:ind w:left="499" w:hanging="400"/>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31">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43176"/>
    <w:multiLevelType w:val="hybridMultilevel"/>
    <w:tmpl w:val="5D480222"/>
    <w:lvl w:ilvl="0" w:tplc="245E7C2C">
      <w:start w:val="1"/>
      <w:numFmt w:val="upperLetter"/>
      <w:lvlText w:val="%1."/>
      <w:lvlJc w:val="left"/>
      <w:pPr>
        <w:ind w:left="454" w:hanging="355"/>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4">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921B22"/>
    <w:multiLevelType w:val="hybridMultilevel"/>
    <w:tmpl w:val="588A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14"/>
  </w:num>
  <w:num w:numId="4">
    <w:abstractNumId w:val="33"/>
  </w:num>
  <w:num w:numId="5">
    <w:abstractNumId w:val="30"/>
  </w:num>
  <w:num w:numId="6">
    <w:abstractNumId w:val="29"/>
  </w:num>
  <w:num w:numId="7">
    <w:abstractNumId w:val="5"/>
  </w:num>
  <w:num w:numId="8">
    <w:abstractNumId w:val="39"/>
  </w:num>
  <w:num w:numId="9">
    <w:abstractNumId w:val="43"/>
  </w:num>
  <w:num w:numId="10">
    <w:abstractNumId w:val="6"/>
  </w:num>
  <w:num w:numId="11">
    <w:abstractNumId w:val="4"/>
  </w:num>
  <w:num w:numId="12">
    <w:abstractNumId w:val="8"/>
  </w:num>
  <w:num w:numId="13">
    <w:abstractNumId w:val="41"/>
  </w:num>
  <w:num w:numId="14">
    <w:abstractNumId w:val="13"/>
  </w:num>
  <w:num w:numId="15">
    <w:abstractNumId w:val="9"/>
  </w:num>
  <w:num w:numId="16">
    <w:abstractNumId w:val="19"/>
  </w:num>
  <w:num w:numId="17">
    <w:abstractNumId w:val="7"/>
  </w:num>
  <w:num w:numId="18">
    <w:abstractNumId w:val="17"/>
  </w:num>
  <w:num w:numId="19">
    <w:abstractNumId w:val="37"/>
  </w:num>
  <w:num w:numId="20">
    <w:abstractNumId w:val="22"/>
  </w:num>
  <w:num w:numId="21">
    <w:abstractNumId w:val="38"/>
  </w:num>
  <w:num w:numId="22">
    <w:abstractNumId w:val="27"/>
  </w:num>
  <w:num w:numId="23">
    <w:abstractNumId w:val="16"/>
  </w:num>
  <w:num w:numId="24">
    <w:abstractNumId w:val="10"/>
  </w:num>
  <w:num w:numId="25">
    <w:abstractNumId w:val="21"/>
  </w:num>
  <w:num w:numId="26">
    <w:abstractNumId w:val="3"/>
  </w:num>
  <w:num w:numId="27">
    <w:abstractNumId w:val="26"/>
  </w:num>
  <w:num w:numId="28">
    <w:abstractNumId w:val="24"/>
  </w:num>
  <w:num w:numId="29">
    <w:abstractNumId w:val="45"/>
  </w:num>
  <w:num w:numId="30">
    <w:abstractNumId w:val="0"/>
  </w:num>
  <w:num w:numId="31">
    <w:abstractNumId w:val="1"/>
  </w:num>
  <w:num w:numId="32">
    <w:abstractNumId w:val="28"/>
  </w:num>
  <w:num w:numId="33">
    <w:abstractNumId w:val="35"/>
  </w:num>
  <w:num w:numId="34">
    <w:abstractNumId w:val="31"/>
  </w:num>
  <w:num w:numId="35">
    <w:abstractNumId w:val="18"/>
  </w:num>
  <w:num w:numId="36">
    <w:abstractNumId w:val="34"/>
  </w:num>
  <w:num w:numId="37">
    <w:abstractNumId w:val="40"/>
  </w:num>
  <w:num w:numId="38">
    <w:abstractNumId w:val="25"/>
  </w:num>
  <w:num w:numId="39">
    <w:abstractNumId w:val="11"/>
  </w:num>
  <w:num w:numId="40">
    <w:abstractNumId w:val="32"/>
  </w:num>
  <w:num w:numId="41">
    <w:abstractNumId w:val="44"/>
  </w:num>
  <w:num w:numId="42">
    <w:abstractNumId w:val="12"/>
  </w:num>
  <w:num w:numId="43">
    <w:abstractNumId w:val="20"/>
  </w:num>
  <w:num w:numId="44">
    <w:abstractNumId w:val="36"/>
  </w:num>
  <w:num w:numId="45">
    <w:abstractNumId w:val="15"/>
  </w:num>
  <w:num w:numId="46">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4FD9-14BD-4300-8012-11783718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10</cp:revision>
  <cp:lastPrinted>2022-10-11T10:44:00Z</cp:lastPrinted>
  <dcterms:created xsi:type="dcterms:W3CDTF">2022-10-11T10:12:00Z</dcterms:created>
  <dcterms:modified xsi:type="dcterms:W3CDTF">2022-10-11T10:49:00Z</dcterms:modified>
</cp:coreProperties>
</file>