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64" w:rsidRPr="008C6340" w:rsidRDefault="00411C64" w:rsidP="00BC6170">
      <w:pPr>
        <w:ind w:left="720"/>
        <w:rPr>
          <w:rFonts w:ascii="Calibri Light" w:hAnsi="Calibri Light"/>
          <w:sz w:val="24"/>
          <w:szCs w:val="24"/>
        </w:rPr>
      </w:pPr>
    </w:p>
    <w:p w:rsidR="00411C64" w:rsidRPr="008C6340" w:rsidRDefault="00411C64" w:rsidP="00BC6170">
      <w:pPr>
        <w:pStyle w:val="Heading2"/>
        <w:ind w:left="720"/>
        <w:jc w:val="center"/>
        <w:rPr>
          <w:rFonts w:ascii="Calibri" w:hAnsi="Calibri" w:cs="Aparajita"/>
          <w:b/>
          <w:szCs w:val="24"/>
        </w:rPr>
      </w:pPr>
      <w:r w:rsidRPr="008C6340">
        <w:rPr>
          <w:rFonts w:ascii="Calibri" w:hAnsi="Calibri" w:cs="Aparajita"/>
          <w:b/>
          <w:szCs w:val="24"/>
        </w:rPr>
        <w:t>LEGAL NOTICE</w:t>
      </w:r>
    </w:p>
    <w:p w:rsidR="00411C64" w:rsidRPr="008C6340" w:rsidRDefault="00411C64" w:rsidP="00BC6170">
      <w:pPr>
        <w:ind w:left="720"/>
        <w:jc w:val="center"/>
        <w:rPr>
          <w:rFonts w:ascii="Calibri" w:hAnsi="Calibri" w:cs="Aparajita"/>
          <w:b/>
          <w:sz w:val="24"/>
          <w:szCs w:val="24"/>
        </w:rPr>
      </w:pPr>
    </w:p>
    <w:p w:rsidR="00411C64" w:rsidRPr="008C6340" w:rsidRDefault="00411C64" w:rsidP="00BC6170">
      <w:pPr>
        <w:ind w:left="720"/>
        <w:jc w:val="center"/>
        <w:rPr>
          <w:rFonts w:ascii="Calibri" w:hAnsi="Calibri" w:cs="Aparajita"/>
          <w:b/>
          <w:sz w:val="24"/>
          <w:szCs w:val="24"/>
        </w:rPr>
      </w:pPr>
      <w:r w:rsidRPr="008C6340">
        <w:rPr>
          <w:rFonts w:ascii="Calibri" w:hAnsi="Calibri" w:cs="Aparajita"/>
          <w:b/>
          <w:sz w:val="24"/>
          <w:szCs w:val="24"/>
        </w:rPr>
        <w:t>ASSESSOR’S NOTICE</w:t>
      </w:r>
    </w:p>
    <w:p w:rsidR="00411C64" w:rsidRPr="008C6340" w:rsidRDefault="00411C64" w:rsidP="00BC6170">
      <w:pPr>
        <w:ind w:left="720"/>
        <w:jc w:val="center"/>
        <w:rPr>
          <w:rFonts w:ascii="Calibri" w:hAnsi="Calibri" w:cs="Aparajita"/>
          <w:b/>
          <w:sz w:val="24"/>
          <w:szCs w:val="24"/>
        </w:rPr>
      </w:pPr>
      <w:r w:rsidRPr="008C6340">
        <w:rPr>
          <w:rFonts w:ascii="Calibri" w:hAnsi="Calibri" w:cs="Aparajita"/>
          <w:b/>
          <w:sz w:val="24"/>
          <w:szCs w:val="24"/>
        </w:rPr>
        <w:t xml:space="preserve">COMPLETION OF ASSESSMENT </w:t>
      </w:r>
      <w:smartTag w:uri="urn:schemas-microsoft-com:office:smarttags" w:element="stockticker">
        <w:r w:rsidRPr="008C6340">
          <w:rPr>
            <w:rFonts w:ascii="Calibri" w:hAnsi="Calibri" w:cs="Aparajita"/>
            <w:b/>
            <w:sz w:val="24"/>
            <w:szCs w:val="24"/>
          </w:rPr>
          <w:t>ROLL</w:t>
        </w:r>
      </w:smartTag>
    </w:p>
    <w:p w:rsidR="00411C64" w:rsidRPr="008C6340" w:rsidRDefault="00411C64" w:rsidP="00BC6170">
      <w:pPr>
        <w:ind w:left="720"/>
        <w:rPr>
          <w:rFonts w:ascii="Calibri" w:hAnsi="Calibri" w:cs="Aparajita"/>
          <w:sz w:val="24"/>
          <w:szCs w:val="24"/>
        </w:rPr>
      </w:pPr>
    </w:p>
    <w:p w:rsidR="00411C64" w:rsidRPr="008C6340" w:rsidRDefault="00411C64" w:rsidP="00BC6170">
      <w:pPr>
        <w:ind w:left="720"/>
        <w:rPr>
          <w:rFonts w:ascii="Calibri" w:hAnsi="Calibri" w:cs="Aparajita"/>
          <w:sz w:val="24"/>
          <w:szCs w:val="24"/>
        </w:rPr>
      </w:pPr>
      <w:r w:rsidRPr="008C6340">
        <w:rPr>
          <w:rFonts w:ascii="Calibri" w:hAnsi="Calibri" w:cs="Aparajita"/>
          <w:sz w:val="24"/>
          <w:szCs w:val="24"/>
        </w:rPr>
        <w:t xml:space="preserve">NOTICE IS HEREBY GIVEN that the Assessor of the Town of Sodus, Wayne County, New York, in compliance with Section 516 of the New York State Real Property Law will have on file as of July 1, </w:t>
      </w:r>
      <w:r w:rsidR="009501B7">
        <w:rPr>
          <w:rFonts w:ascii="Calibri" w:hAnsi="Calibri" w:cs="Aparajita"/>
          <w:sz w:val="24"/>
          <w:szCs w:val="24"/>
        </w:rPr>
        <w:t>2022</w:t>
      </w:r>
      <w:r w:rsidRPr="008C6340">
        <w:rPr>
          <w:rFonts w:ascii="Calibri" w:hAnsi="Calibri" w:cs="Aparajita"/>
          <w:sz w:val="24"/>
          <w:szCs w:val="24"/>
        </w:rPr>
        <w:t xml:space="preserve"> the completed assessment roll for the current year.</w:t>
      </w:r>
    </w:p>
    <w:p w:rsidR="00411C64" w:rsidRPr="008C6340" w:rsidRDefault="00411C64" w:rsidP="00BC6170">
      <w:pPr>
        <w:ind w:left="720"/>
        <w:rPr>
          <w:rFonts w:ascii="Calibri" w:hAnsi="Calibri" w:cs="Aparajita"/>
          <w:sz w:val="24"/>
          <w:szCs w:val="24"/>
        </w:rPr>
      </w:pPr>
    </w:p>
    <w:p w:rsidR="00411C64" w:rsidRPr="008C6340" w:rsidRDefault="00411C64" w:rsidP="00BC6170">
      <w:pPr>
        <w:ind w:left="720"/>
        <w:rPr>
          <w:rFonts w:ascii="Calibri" w:hAnsi="Calibri" w:cs="Aparajita"/>
          <w:sz w:val="24"/>
          <w:szCs w:val="24"/>
        </w:rPr>
      </w:pPr>
      <w:r w:rsidRPr="008C6340">
        <w:rPr>
          <w:rFonts w:ascii="Calibri" w:hAnsi="Calibri" w:cs="Aparajita"/>
          <w:sz w:val="24"/>
          <w:szCs w:val="24"/>
        </w:rPr>
        <w:t>The certified completed assessment roll is on file at the Sodus Town Clerk’s Office, 14-16 Mill Street, Sodus</w:t>
      </w:r>
      <w:r w:rsidR="00752EA5" w:rsidRPr="008C6340">
        <w:rPr>
          <w:rFonts w:ascii="Calibri" w:hAnsi="Calibri" w:cs="Aparajita"/>
          <w:sz w:val="24"/>
          <w:szCs w:val="24"/>
        </w:rPr>
        <w:t>,</w:t>
      </w:r>
      <w:r w:rsidR="00BC6170">
        <w:rPr>
          <w:rFonts w:ascii="Calibri" w:hAnsi="Calibri" w:cs="Aparajita"/>
          <w:sz w:val="24"/>
          <w:szCs w:val="24"/>
        </w:rPr>
        <w:t xml:space="preserve"> New York, and may be seen by any interested persons during the normal working hours of said office</w:t>
      </w:r>
      <w:r w:rsidR="0080258F">
        <w:rPr>
          <w:rFonts w:ascii="Calibri" w:hAnsi="Calibri" w:cs="Aparajita"/>
          <w:sz w:val="24"/>
          <w:szCs w:val="24"/>
        </w:rPr>
        <w:t>.</w:t>
      </w:r>
    </w:p>
    <w:p w:rsidR="00411C64" w:rsidRPr="008C6340" w:rsidRDefault="00411C64" w:rsidP="00BC6170">
      <w:pPr>
        <w:ind w:left="720"/>
        <w:rPr>
          <w:rFonts w:ascii="Calibri" w:hAnsi="Calibri" w:cs="Aparajita"/>
          <w:sz w:val="24"/>
          <w:szCs w:val="24"/>
        </w:rPr>
      </w:pPr>
      <w:r w:rsidRPr="008C6340">
        <w:rPr>
          <w:rFonts w:ascii="Calibri" w:hAnsi="Calibri" w:cs="Aparajita"/>
          <w:sz w:val="24"/>
          <w:szCs w:val="24"/>
        </w:rPr>
        <w:t xml:space="preserve">Dated </w:t>
      </w:r>
      <w:r w:rsidR="00BC6170">
        <w:rPr>
          <w:rFonts w:ascii="Calibri" w:hAnsi="Calibri" w:cs="Aparajita"/>
          <w:sz w:val="24"/>
          <w:szCs w:val="24"/>
        </w:rPr>
        <w:t>July 1</w:t>
      </w:r>
      <w:r w:rsidRPr="008C6340">
        <w:rPr>
          <w:rFonts w:ascii="Calibri" w:hAnsi="Calibri" w:cs="Aparajita"/>
          <w:sz w:val="24"/>
          <w:szCs w:val="24"/>
        </w:rPr>
        <w:t xml:space="preserve">, </w:t>
      </w:r>
      <w:r w:rsidR="009501B7">
        <w:rPr>
          <w:rFonts w:ascii="Calibri" w:hAnsi="Calibri" w:cs="Aparajita"/>
          <w:sz w:val="24"/>
          <w:szCs w:val="24"/>
        </w:rPr>
        <w:t>2022</w:t>
      </w:r>
      <w:bookmarkStart w:id="0" w:name="_GoBack"/>
      <w:bookmarkEnd w:id="0"/>
    </w:p>
    <w:p w:rsidR="00411C64" w:rsidRPr="008C6340" w:rsidRDefault="00411C64" w:rsidP="00BC6170">
      <w:pPr>
        <w:ind w:left="720"/>
        <w:rPr>
          <w:rFonts w:ascii="Calibri" w:hAnsi="Calibri" w:cs="Aparajita"/>
          <w:sz w:val="24"/>
          <w:szCs w:val="24"/>
        </w:rPr>
      </w:pPr>
    </w:p>
    <w:p w:rsidR="00752EA5" w:rsidRPr="008C6340" w:rsidRDefault="005D3CF8" w:rsidP="00BC6170">
      <w:pPr>
        <w:ind w:left="720"/>
        <w:rPr>
          <w:rFonts w:ascii="Calibri" w:hAnsi="Calibri" w:cs="Aparajita"/>
          <w:sz w:val="24"/>
          <w:szCs w:val="24"/>
        </w:rPr>
      </w:pPr>
      <w:r w:rsidRPr="008C6340">
        <w:rPr>
          <w:rFonts w:ascii="Calibri" w:hAnsi="Calibri" w:cs="Aparajita"/>
          <w:sz w:val="24"/>
          <w:szCs w:val="24"/>
        </w:rPr>
        <w:t>Nathan Mack</w:t>
      </w:r>
      <w:r w:rsidR="00BC6170">
        <w:rPr>
          <w:rFonts w:ascii="Calibri" w:hAnsi="Calibri" w:cs="Aparajita"/>
          <w:sz w:val="24"/>
          <w:szCs w:val="24"/>
        </w:rPr>
        <w:t>, IAO</w:t>
      </w:r>
    </w:p>
    <w:p w:rsidR="00411C64" w:rsidRDefault="001E6A26" w:rsidP="00BC6170">
      <w:pPr>
        <w:ind w:left="720"/>
        <w:rPr>
          <w:rFonts w:ascii="Calibri" w:hAnsi="Calibri" w:cs="Aparajita"/>
          <w:sz w:val="24"/>
          <w:szCs w:val="24"/>
        </w:rPr>
      </w:pPr>
      <w:r>
        <w:rPr>
          <w:rFonts w:ascii="Calibri" w:hAnsi="Calibri" w:cs="Aparajita"/>
          <w:sz w:val="24"/>
          <w:szCs w:val="24"/>
        </w:rPr>
        <w:t xml:space="preserve">Town of Sodus </w:t>
      </w:r>
      <w:r w:rsidR="00411C64" w:rsidRPr="008C6340">
        <w:rPr>
          <w:rFonts w:ascii="Calibri" w:hAnsi="Calibri" w:cs="Aparajita"/>
          <w:sz w:val="24"/>
          <w:szCs w:val="24"/>
        </w:rPr>
        <w:t>Assessor</w:t>
      </w:r>
    </w:p>
    <w:p w:rsidR="000F14F8" w:rsidRPr="008C6340" w:rsidRDefault="000F14F8" w:rsidP="00BC6170">
      <w:pPr>
        <w:ind w:left="720"/>
        <w:rPr>
          <w:rFonts w:ascii="Calibri" w:hAnsi="Calibri" w:cs="Aparajita"/>
          <w:sz w:val="24"/>
          <w:szCs w:val="24"/>
        </w:rPr>
      </w:pPr>
    </w:p>
    <w:p w:rsidR="000F14F8" w:rsidRDefault="000F14F8" w:rsidP="00BC6170">
      <w:pPr>
        <w:ind w:left="720"/>
        <w:jc w:val="center"/>
        <w:rPr>
          <w:rFonts w:ascii="Calibri" w:hAnsi="Calibri" w:cs="Aparajita"/>
          <w:b/>
          <w:sz w:val="24"/>
          <w:szCs w:val="24"/>
        </w:rPr>
      </w:pPr>
    </w:p>
    <w:p w:rsidR="006849D1" w:rsidRPr="008C6340" w:rsidRDefault="006849D1" w:rsidP="00BC6170">
      <w:pPr>
        <w:ind w:left="720"/>
        <w:jc w:val="center"/>
        <w:rPr>
          <w:rFonts w:ascii="Calibri" w:hAnsi="Calibri" w:cs="Aparajita"/>
          <w:b/>
          <w:sz w:val="24"/>
          <w:szCs w:val="24"/>
        </w:rPr>
      </w:pPr>
      <w:r w:rsidRPr="008C6340">
        <w:rPr>
          <w:rFonts w:ascii="Calibri" w:hAnsi="Calibri" w:cs="Aparajita"/>
          <w:b/>
          <w:sz w:val="24"/>
          <w:szCs w:val="24"/>
        </w:rPr>
        <w:t>SMALL CLAIMS REVIEW</w:t>
      </w:r>
    </w:p>
    <w:p w:rsidR="006849D1" w:rsidRPr="008C6340" w:rsidRDefault="006849D1" w:rsidP="00BC6170">
      <w:pPr>
        <w:ind w:left="720"/>
        <w:jc w:val="center"/>
        <w:rPr>
          <w:rFonts w:ascii="Calibri" w:hAnsi="Calibri" w:cs="Aparajita"/>
          <w:b/>
          <w:sz w:val="24"/>
          <w:szCs w:val="24"/>
        </w:rPr>
      </w:pPr>
      <w:r w:rsidRPr="008C6340">
        <w:rPr>
          <w:rFonts w:ascii="Calibri" w:hAnsi="Calibri" w:cs="Aparajita"/>
          <w:b/>
          <w:sz w:val="24"/>
          <w:szCs w:val="24"/>
        </w:rPr>
        <w:t>FILING OF PETITIONS</w:t>
      </w:r>
    </w:p>
    <w:p w:rsidR="006849D1" w:rsidRPr="008C6340" w:rsidRDefault="006849D1" w:rsidP="00BC6170">
      <w:pPr>
        <w:ind w:left="720"/>
        <w:rPr>
          <w:rFonts w:ascii="Calibri" w:hAnsi="Calibri" w:cs="Aparajita"/>
          <w:b/>
          <w:sz w:val="24"/>
          <w:szCs w:val="24"/>
        </w:rPr>
      </w:pPr>
    </w:p>
    <w:p w:rsidR="006849D1" w:rsidRPr="008C6340" w:rsidRDefault="006849D1" w:rsidP="00BC6170">
      <w:pPr>
        <w:ind w:left="720"/>
        <w:rPr>
          <w:rFonts w:ascii="Calibri" w:hAnsi="Calibri" w:cs="Aparajita"/>
          <w:sz w:val="24"/>
          <w:szCs w:val="24"/>
        </w:rPr>
      </w:pPr>
      <w:r w:rsidRPr="008C6340">
        <w:rPr>
          <w:rFonts w:ascii="Calibri" w:hAnsi="Calibri" w:cs="Aparajita"/>
          <w:sz w:val="24"/>
          <w:szCs w:val="24"/>
        </w:rPr>
        <w:t>Pursuant to Section 730, NYS Real Property Tax Law, petitions for the review of certain qualifying assessments through Small Claims Procedures may be obtained from the Office of County Clerk.  Such petitions shall be filed within thirty (30) days after completion and filing of the Final Assessment Roll containing such assessment.  Detailed filing instructions are contained in the petition form, to include eligibility and pre-requisite requirements.</w:t>
      </w:r>
    </w:p>
    <w:p w:rsidR="006849D1" w:rsidRDefault="006849D1" w:rsidP="00BC6170">
      <w:pPr>
        <w:ind w:left="720"/>
        <w:rPr>
          <w:rFonts w:ascii="Calibri" w:hAnsi="Calibri" w:cs="Aparajita"/>
          <w:sz w:val="24"/>
          <w:szCs w:val="24"/>
        </w:rPr>
      </w:pPr>
    </w:p>
    <w:p w:rsidR="000F14F8" w:rsidRDefault="000F14F8" w:rsidP="00BC6170">
      <w:pPr>
        <w:ind w:left="720"/>
        <w:rPr>
          <w:rFonts w:ascii="Calibri" w:hAnsi="Calibri" w:cs="Aparajita"/>
          <w:sz w:val="24"/>
          <w:szCs w:val="24"/>
        </w:rPr>
      </w:pPr>
      <w:r>
        <w:rPr>
          <w:rFonts w:ascii="Calibri" w:hAnsi="Calibri" w:cs="Aparajita"/>
          <w:sz w:val="24"/>
          <w:szCs w:val="24"/>
        </w:rPr>
        <w:t>Nathan Mack</w:t>
      </w:r>
      <w:r w:rsidR="00BC6170">
        <w:rPr>
          <w:rFonts w:ascii="Calibri" w:hAnsi="Calibri" w:cs="Aparajita"/>
          <w:sz w:val="24"/>
          <w:szCs w:val="24"/>
        </w:rPr>
        <w:t>, IAO</w:t>
      </w:r>
    </w:p>
    <w:p w:rsidR="000F14F8" w:rsidRPr="008C6340" w:rsidRDefault="001E6A26" w:rsidP="00BC6170">
      <w:pPr>
        <w:ind w:left="720"/>
        <w:rPr>
          <w:rFonts w:ascii="Calibri" w:hAnsi="Calibri" w:cs="Aparajita"/>
          <w:sz w:val="24"/>
          <w:szCs w:val="24"/>
        </w:rPr>
      </w:pPr>
      <w:r>
        <w:rPr>
          <w:rFonts w:ascii="Calibri" w:hAnsi="Calibri" w:cs="Aparajita"/>
          <w:sz w:val="24"/>
          <w:szCs w:val="24"/>
        </w:rPr>
        <w:t xml:space="preserve">Town of Sodus </w:t>
      </w:r>
      <w:r w:rsidR="000F14F8">
        <w:rPr>
          <w:rFonts w:ascii="Calibri" w:hAnsi="Calibri" w:cs="Aparajita"/>
          <w:sz w:val="24"/>
          <w:szCs w:val="24"/>
        </w:rPr>
        <w:t>Assessor</w:t>
      </w:r>
    </w:p>
    <w:sectPr w:rsidR="000F14F8" w:rsidRPr="008C6340">
      <w:pgSz w:w="12240" w:h="15840"/>
      <w:pgMar w:top="1440" w:right="1800" w:bottom="27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2A"/>
    <w:rsid w:val="000F14F8"/>
    <w:rsid w:val="00105613"/>
    <w:rsid w:val="001E6A26"/>
    <w:rsid w:val="00212C9E"/>
    <w:rsid w:val="00261B99"/>
    <w:rsid w:val="00411C64"/>
    <w:rsid w:val="005D3CF8"/>
    <w:rsid w:val="006849D1"/>
    <w:rsid w:val="00741158"/>
    <w:rsid w:val="00752EA5"/>
    <w:rsid w:val="0080258F"/>
    <w:rsid w:val="008C6340"/>
    <w:rsid w:val="009501B7"/>
    <w:rsid w:val="00A84400"/>
    <w:rsid w:val="00A9183B"/>
    <w:rsid w:val="00B4382A"/>
    <w:rsid w:val="00BC6170"/>
    <w:rsid w:val="00C02F17"/>
    <w:rsid w:val="00CF6197"/>
    <w:rsid w:val="00EC20B8"/>
    <w:rsid w:val="00EF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sz w:val="22"/>
    </w:rPr>
  </w:style>
  <w:style w:type="paragraph" w:styleId="Title">
    <w:name w:val="Title"/>
    <w:basedOn w:val="Normal"/>
    <w:qFormat/>
    <w:pPr>
      <w:jc w:val="center"/>
    </w:pPr>
    <w:rPr>
      <w:b/>
    </w:rPr>
  </w:style>
  <w:style w:type="character" w:styleId="Hyperlink">
    <w:name w:val="Hyperlink"/>
    <w:basedOn w:val="DefaultParagraphFont"/>
    <w:uiPriority w:val="99"/>
    <w:unhideWhenUsed/>
    <w:rsid w:val="008025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sz w:val="22"/>
    </w:rPr>
  </w:style>
  <w:style w:type="paragraph" w:styleId="Title">
    <w:name w:val="Title"/>
    <w:basedOn w:val="Normal"/>
    <w:qFormat/>
    <w:pPr>
      <w:jc w:val="center"/>
    </w:pPr>
    <w:rPr>
      <w:b/>
    </w:rPr>
  </w:style>
  <w:style w:type="character" w:styleId="Hyperlink">
    <w:name w:val="Hyperlink"/>
    <w:basedOn w:val="DefaultParagraphFont"/>
    <w:uiPriority w:val="99"/>
    <w:unhideWhenUsed/>
    <w:rsid w:val="00802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03501">
      <w:bodyDiv w:val="1"/>
      <w:marLeft w:val="0"/>
      <w:marRight w:val="0"/>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TOWN OF SODUS</vt:lpstr>
    </vt:vector>
  </TitlesOfParts>
  <Company>Sodus Assessor</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SODUS</dc:title>
  <dc:creator>Bill Berger</dc:creator>
  <cp:lastModifiedBy>User</cp:lastModifiedBy>
  <cp:revision>2</cp:revision>
  <cp:lastPrinted>2001-11-02T18:33:00Z</cp:lastPrinted>
  <dcterms:created xsi:type="dcterms:W3CDTF">2022-06-24T19:54:00Z</dcterms:created>
  <dcterms:modified xsi:type="dcterms:W3CDTF">2022-06-24T19:54:00Z</dcterms:modified>
</cp:coreProperties>
</file>